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00" w:rsidRPr="004652E1" w:rsidRDefault="000E0D00" w:rsidP="000E0D00">
      <w:pPr>
        <w:jc w:val="center"/>
        <w:outlineLvl w:val="0"/>
        <w:rPr>
          <w:rFonts w:ascii="Arial Narrow" w:hAnsi="Arial Narrow"/>
          <w:b/>
          <w:sz w:val="32"/>
          <w:szCs w:val="48"/>
        </w:rPr>
      </w:pPr>
      <w:r w:rsidRPr="004652E1">
        <w:rPr>
          <w:rFonts w:ascii="Arial Narrow" w:hAnsi="Arial Narrow"/>
          <w:b/>
          <w:sz w:val="32"/>
          <w:szCs w:val="48"/>
        </w:rPr>
        <w:t>P25 Program for Senior School Students</w:t>
      </w:r>
    </w:p>
    <w:p w:rsidR="000E0D00" w:rsidRPr="004652E1" w:rsidRDefault="000E0D00" w:rsidP="000E0D00">
      <w:pPr>
        <w:jc w:val="center"/>
        <w:outlineLvl w:val="0"/>
        <w:rPr>
          <w:rFonts w:ascii="Arial Narrow" w:hAnsi="Arial Narrow"/>
          <w:b/>
          <w:sz w:val="28"/>
          <w:szCs w:val="48"/>
        </w:rPr>
      </w:pPr>
      <w:r w:rsidRPr="004652E1">
        <w:rPr>
          <w:rFonts w:ascii="Arial Narrow" w:hAnsi="Arial Narrow"/>
          <w:b/>
          <w:sz w:val="28"/>
          <w:szCs w:val="48"/>
        </w:rPr>
        <w:t>Term 1, 201</w:t>
      </w:r>
      <w:r w:rsidR="004B20AC" w:rsidRPr="004652E1">
        <w:rPr>
          <w:rFonts w:ascii="Arial Narrow" w:hAnsi="Arial Narrow"/>
          <w:b/>
          <w:sz w:val="28"/>
          <w:szCs w:val="48"/>
        </w:rPr>
        <w:t>8</w:t>
      </w:r>
    </w:p>
    <w:tbl>
      <w:tblPr>
        <w:tblW w:w="10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970"/>
        <w:gridCol w:w="2150"/>
        <w:gridCol w:w="2150"/>
        <w:gridCol w:w="2150"/>
        <w:gridCol w:w="2150"/>
      </w:tblGrid>
      <w:tr w:rsidR="004652E1" w:rsidRPr="004652E1" w:rsidTr="00F139A0">
        <w:tc>
          <w:tcPr>
            <w:tcW w:w="1701" w:type="dxa"/>
            <w:gridSpan w:val="2"/>
            <w:shd w:val="clear" w:color="auto" w:fill="92D050"/>
          </w:tcPr>
          <w:p w:rsidR="000E0D00" w:rsidRPr="004652E1" w:rsidRDefault="000E0D00" w:rsidP="00F139A0">
            <w:pPr>
              <w:jc w:val="center"/>
              <w:rPr>
                <w:rFonts w:ascii="Arial Narrow" w:hAnsi="Arial Narrow"/>
                <w:b/>
                <w:sz w:val="22"/>
              </w:rPr>
            </w:pPr>
            <w:r w:rsidRPr="004652E1">
              <w:rPr>
                <w:rFonts w:ascii="Arial Narrow" w:hAnsi="Arial Narrow"/>
                <w:b/>
                <w:sz w:val="22"/>
              </w:rPr>
              <w:t>Term 1</w:t>
            </w:r>
          </w:p>
        </w:tc>
        <w:tc>
          <w:tcPr>
            <w:tcW w:w="2150" w:type="dxa"/>
            <w:vMerge w:val="restart"/>
            <w:shd w:val="clear" w:color="auto" w:fill="auto"/>
            <w:vAlign w:val="center"/>
          </w:tcPr>
          <w:p w:rsidR="000E0D00" w:rsidRPr="004652E1" w:rsidRDefault="000E0D00" w:rsidP="00F139A0">
            <w:pPr>
              <w:jc w:val="center"/>
              <w:rPr>
                <w:rFonts w:ascii="Arial Narrow" w:hAnsi="Arial Narrow"/>
                <w:b/>
                <w:sz w:val="22"/>
              </w:rPr>
            </w:pPr>
            <w:r w:rsidRPr="004652E1">
              <w:rPr>
                <w:rFonts w:ascii="Arial Narrow" w:hAnsi="Arial Narrow"/>
                <w:b/>
                <w:sz w:val="22"/>
              </w:rPr>
              <w:t>Year 11 ATAR</w:t>
            </w:r>
          </w:p>
        </w:tc>
        <w:tc>
          <w:tcPr>
            <w:tcW w:w="2150" w:type="dxa"/>
            <w:vMerge w:val="restart"/>
            <w:shd w:val="clear" w:color="auto" w:fill="auto"/>
            <w:vAlign w:val="center"/>
          </w:tcPr>
          <w:p w:rsidR="000E0D00" w:rsidRPr="004652E1" w:rsidRDefault="000E0D00" w:rsidP="00F139A0">
            <w:pPr>
              <w:jc w:val="center"/>
              <w:rPr>
                <w:rFonts w:ascii="Arial Narrow" w:hAnsi="Arial Narrow"/>
                <w:b/>
                <w:sz w:val="22"/>
              </w:rPr>
            </w:pPr>
            <w:r w:rsidRPr="004652E1">
              <w:rPr>
                <w:rFonts w:ascii="Arial Narrow" w:hAnsi="Arial Narrow"/>
                <w:b/>
                <w:sz w:val="22"/>
              </w:rPr>
              <w:t>Year 12 ATAR</w:t>
            </w:r>
          </w:p>
        </w:tc>
        <w:tc>
          <w:tcPr>
            <w:tcW w:w="2150" w:type="dxa"/>
            <w:vMerge w:val="restart"/>
            <w:vAlign w:val="center"/>
          </w:tcPr>
          <w:p w:rsidR="000E0D00" w:rsidRPr="004652E1" w:rsidRDefault="000E0D00" w:rsidP="006757E0">
            <w:pPr>
              <w:jc w:val="center"/>
              <w:rPr>
                <w:rFonts w:ascii="Arial Narrow" w:hAnsi="Arial Narrow"/>
                <w:b/>
                <w:sz w:val="22"/>
              </w:rPr>
            </w:pPr>
            <w:r w:rsidRPr="004652E1">
              <w:rPr>
                <w:rFonts w:ascii="Arial Narrow" w:hAnsi="Arial Narrow"/>
                <w:b/>
                <w:sz w:val="22"/>
              </w:rPr>
              <w:t xml:space="preserve">Year 11 </w:t>
            </w:r>
            <w:r w:rsidR="006757E0" w:rsidRPr="004652E1">
              <w:rPr>
                <w:rFonts w:ascii="Arial Narrow" w:hAnsi="Arial Narrow"/>
                <w:b/>
                <w:sz w:val="22"/>
              </w:rPr>
              <w:t>General</w:t>
            </w:r>
          </w:p>
        </w:tc>
        <w:tc>
          <w:tcPr>
            <w:tcW w:w="2150" w:type="dxa"/>
            <w:vMerge w:val="restart"/>
            <w:vAlign w:val="center"/>
          </w:tcPr>
          <w:p w:rsidR="000E0D00" w:rsidRPr="004652E1" w:rsidRDefault="000E0D00" w:rsidP="006757E0">
            <w:pPr>
              <w:jc w:val="center"/>
              <w:rPr>
                <w:rFonts w:ascii="Arial Narrow" w:hAnsi="Arial Narrow"/>
                <w:b/>
                <w:sz w:val="22"/>
              </w:rPr>
            </w:pPr>
            <w:r w:rsidRPr="004652E1">
              <w:rPr>
                <w:rFonts w:ascii="Arial Narrow" w:hAnsi="Arial Narrow"/>
                <w:b/>
                <w:sz w:val="22"/>
              </w:rPr>
              <w:t xml:space="preserve">Year 12  </w:t>
            </w:r>
            <w:r w:rsidR="006757E0" w:rsidRPr="004652E1">
              <w:rPr>
                <w:rFonts w:ascii="Arial Narrow" w:hAnsi="Arial Narrow"/>
                <w:b/>
                <w:sz w:val="22"/>
              </w:rPr>
              <w:t>General</w:t>
            </w:r>
          </w:p>
        </w:tc>
      </w:tr>
      <w:tr w:rsidR="004652E1" w:rsidRPr="004652E1" w:rsidTr="00F139A0">
        <w:tc>
          <w:tcPr>
            <w:tcW w:w="731" w:type="dxa"/>
            <w:shd w:val="clear" w:color="auto" w:fill="auto"/>
          </w:tcPr>
          <w:p w:rsidR="000E0D00" w:rsidRPr="004652E1" w:rsidRDefault="000E0D00" w:rsidP="00F139A0">
            <w:pPr>
              <w:jc w:val="center"/>
              <w:rPr>
                <w:rFonts w:ascii="Arial Narrow" w:hAnsi="Arial Narrow"/>
                <w:b/>
                <w:sz w:val="22"/>
              </w:rPr>
            </w:pPr>
            <w:r w:rsidRPr="004652E1">
              <w:rPr>
                <w:rFonts w:ascii="Arial Narrow" w:hAnsi="Arial Narrow"/>
                <w:b/>
                <w:sz w:val="22"/>
              </w:rPr>
              <w:t>Week</w:t>
            </w:r>
          </w:p>
        </w:tc>
        <w:tc>
          <w:tcPr>
            <w:tcW w:w="970" w:type="dxa"/>
            <w:shd w:val="clear" w:color="auto" w:fill="auto"/>
          </w:tcPr>
          <w:p w:rsidR="000E0D00" w:rsidRPr="004652E1" w:rsidRDefault="000E0D00" w:rsidP="00F139A0">
            <w:pPr>
              <w:jc w:val="center"/>
              <w:rPr>
                <w:rFonts w:ascii="Arial Narrow" w:hAnsi="Arial Narrow"/>
                <w:b/>
                <w:sz w:val="22"/>
              </w:rPr>
            </w:pPr>
            <w:r w:rsidRPr="004652E1">
              <w:rPr>
                <w:rFonts w:ascii="Arial Narrow" w:hAnsi="Arial Narrow"/>
                <w:b/>
                <w:sz w:val="22"/>
              </w:rPr>
              <w:t>Date</w:t>
            </w:r>
          </w:p>
        </w:tc>
        <w:tc>
          <w:tcPr>
            <w:tcW w:w="2150" w:type="dxa"/>
            <w:vMerge/>
            <w:shd w:val="clear" w:color="auto" w:fill="auto"/>
          </w:tcPr>
          <w:p w:rsidR="000E0D00" w:rsidRPr="004652E1" w:rsidRDefault="000E0D00" w:rsidP="00F139A0">
            <w:pPr>
              <w:jc w:val="center"/>
              <w:rPr>
                <w:rFonts w:ascii="Arial Narrow" w:hAnsi="Arial Narrow"/>
                <w:b/>
                <w:sz w:val="22"/>
              </w:rPr>
            </w:pPr>
          </w:p>
        </w:tc>
        <w:tc>
          <w:tcPr>
            <w:tcW w:w="2150" w:type="dxa"/>
            <w:vMerge/>
            <w:shd w:val="clear" w:color="auto" w:fill="auto"/>
          </w:tcPr>
          <w:p w:rsidR="000E0D00" w:rsidRPr="004652E1" w:rsidRDefault="000E0D00" w:rsidP="00F139A0">
            <w:pPr>
              <w:jc w:val="center"/>
              <w:rPr>
                <w:rFonts w:ascii="Arial Narrow" w:hAnsi="Arial Narrow"/>
                <w:b/>
                <w:sz w:val="22"/>
              </w:rPr>
            </w:pPr>
          </w:p>
        </w:tc>
        <w:tc>
          <w:tcPr>
            <w:tcW w:w="2150" w:type="dxa"/>
            <w:vMerge/>
          </w:tcPr>
          <w:p w:rsidR="000E0D00" w:rsidRPr="004652E1" w:rsidRDefault="000E0D00" w:rsidP="00F139A0">
            <w:pPr>
              <w:jc w:val="center"/>
              <w:rPr>
                <w:rFonts w:ascii="Arial Narrow" w:hAnsi="Arial Narrow"/>
                <w:b/>
                <w:sz w:val="22"/>
              </w:rPr>
            </w:pPr>
          </w:p>
        </w:tc>
        <w:tc>
          <w:tcPr>
            <w:tcW w:w="2150" w:type="dxa"/>
            <w:vMerge/>
          </w:tcPr>
          <w:p w:rsidR="000E0D00" w:rsidRPr="004652E1" w:rsidRDefault="000E0D00" w:rsidP="00F139A0">
            <w:pPr>
              <w:jc w:val="center"/>
              <w:rPr>
                <w:rFonts w:ascii="Arial Narrow" w:hAnsi="Arial Narrow"/>
                <w:b/>
                <w:sz w:val="22"/>
              </w:rPr>
            </w:pPr>
          </w:p>
        </w:tc>
      </w:tr>
      <w:tr w:rsidR="004652E1" w:rsidRPr="004652E1" w:rsidTr="00F139A0">
        <w:trPr>
          <w:trHeight w:val="1134"/>
        </w:trPr>
        <w:tc>
          <w:tcPr>
            <w:tcW w:w="731" w:type="dxa"/>
            <w:shd w:val="clear" w:color="auto" w:fill="auto"/>
            <w:vAlign w:val="center"/>
          </w:tcPr>
          <w:p w:rsidR="00764A2D" w:rsidRPr="004652E1" w:rsidRDefault="00764A2D" w:rsidP="00F139A0">
            <w:pPr>
              <w:jc w:val="center"/>
              <w:rPr>
                <w:rFonts w:ascii="Arial Narrow" w:hAnsi="Arial Narrow"/>
                <w:b/>
                <w:sz w:val="22"/>
              </w:rPr>
            </w:pPr>
            <w:r w:rsidRPr="004652E1">
              <w:rPr>
                <w:rFonts w:ascii="Arial Narrow" w:hAnsi="Arial Narrow"/>
                <w:b/>
                <w:sz w:val="22"/>
              </w:rPr>
              <w:t>1</w:t>
            </w:r>
          </w:p>
        </w:tc>
        <w:tc>
          <w:tcPr>
            <w:tcW w:w="970" w:type="dxa"/>
            <w:shd w:val="clear" w:color="auto" w:fill="auto"/>
            <w:vAlign w:val="center"/>
          </w:tcPr>
          <w:p w:rsidR="00764A2D" w:rsidRPr="004652E1" w:rsidRDefault="00764A2D" w:rsidP="0068744C">
            <w:pPr>
              <w:jc w:val="center"/>
              <w:rPr>
                <w:rFonts w:ascii="Arial Narrow" w:hAnsi="Arial Narrow"/>
                <w:sz w:val="22"/>
              </w:rPr>
            </w:pPr>
            <w:r w:rsidRPr="004652E1">
              <w:rPr>
                <w:rFonts w:ascii="Arial Narrow" w:hAnsi="Arial Narrow"/>
                <w:sz w:val="22"/>
              </w:rPr>
              <w:t xml:space="preserve">Thurs </w:t>
            </w:r>
            <w:r w:rsidR="0068744C" w:rsidRPr="004652E1">
              <w:rPr>
                <w:rFonts w:ascii="Arial Narrow" w:hAnsi="Arial Narrow"/>
                <w:sz w:val="22"/>
              </w:rPr>
              <w:t>1</w:t>
            </w:r>
            <w:r w:rsidRPr="004652E1">
              <w:rPr>
                <w:rFonts w:ascii="Arial Narrow" w:hAnsi="Arial Narrow"/>
                <w:sz w:val="22"/>
              </w:rPr>
              <w:t xml:space="preserve"> Feb</w:t>
            </w:r>
          </w:p>
        </w:tc>
        <w:tc>
          <w:tcPr>
            <w:tcW w:w="2150" w:type="dxa"/>
            <w:shd w:val="clear" w:color="auto" w:fill="auto"/>
            <w:vAlign w:val="center"/>
          </w:tcPr>
          <w:p w:rsidR="00764A2D" w:rsidRPr="004652E1" w:rsidRDefault="00764A2D" w:rsidP="00F139A0">
            <w:pPr>
              <w:jc w:val="center"/>
              <w:rPr>
                <w:rFonts w:ascii="Arial Narrow" w:hAnsi="Arial Narrow"/>
                <w:sz w:val="22"/>
              </w:rPr>
            </w:pPr>
            <w:r w:rsidRPr="004652E1">
              <w:rPr>
                <w:rFonts w:ascii="Arial Narrow" w:hAnsi="Arial Narrow"/>
                <w:sz w:val="22"/>
              </w:rPr>
              <w:t>Year assembly</w:t>
            </w:r>
          </w:p>
          <w:p w:rsidR="00764A2D" w:rsidRPr="004652E1" w:rsidRDefault="00764A2D" w:rsidP="00F139A0">
            <w:pPr>
              <w:jc w:val="center"/>
              <w:rPr>
                <w:rFonts w:ascii="Arial Narrow" w:hAnsi="Arial Narrow"/>
                <w:sz w:val="22"/>
              </w:rPr>
            </w:pPr>
            <w:r w:rsidRPr="004652E1">
              <w:rPr>
                <w:rFonts w:ascii="Arial Narrow" w:hAnsi="Arial Narrow"/>
                <w:sz w:val="22"/>
              </w:rPr>
              <w:t>P25 Program  Expectations</w:t>
            </w:r>
          </w:p>
          <w:p w:rsidR="00764A2D" w:rsidRPr="004652E1" w:rsidRDefault="001A1063" w:rsidP="00D31DD4">
            <w:pPr>
              <w:jc w:val="center"/>
              <w:rPr>
                <w:rFonts w:ascii="Arial Narrow" w:hAnsi="Arial Narrow"/>
                <w:i/>
                <w:sz w:val="22"/>
              </w:rPr>
            </w:pPr>
            <w:r w:rsidRPr="004652E1">
              <w:rPr>
                <w:rFonts w:ascii="Arial Narrow" w:hAnsi="Arial Narrow"/>
                <w:b/>
                <w:sz w:val="22"/>
              </w:rPr>
              <w:t>Gym</w:t>
            </w:r>
            <w:r w:rsidR="00764A2D" w:rsidRPr="004652E1">
              <w:rPr>
                <w:rFonts w:ascii="Arial Narrow" w:hAnsi="Arial Narrow"/>
                <w:i/>
                <w:sz w:val="22"/>
              </w:rPr>
              <w:t xml:space="preserve">  </w:t>
            </w:r>
          </w:p>
        </w:tc>
        <w:tc>
          <w:tcPr>
            <w:tcW w:w="2150" w:type="dxa"/>
            <w:shd w:val="clear" w:color="auto" w:fill="auto"/>
            <w:vAlign w:val="center"/>
          </w:tcPr>
          <w:p w:rsidR="00764A2D" w:rsidRPr="004652E1" w:rsidRDefault="00CF7656" w:rsidP="00CF7656">
            <w:pPr>
              <w:rPr>
                <w:rFonts w:ascii="Arial Narrow" w:hAnsi="Arial Narrow"/>
                <w:sz w:val="22"/>
              </w:rPr>
            </w:pPr>
            <w:r w:rsidRPr="004652E1">
              <w:rPr>
                <w:rFonts w:ascii="Arial Narrow" w:hAnsi="Arial Narrow"/>
                <w:sz w:val="22"/>
              </w:rPr>
              <w:t xml:space="preserve">       </w:t>
            </w:r>
            <w:r w:rsidR="00764A2D" w:rsidRPr="004652E1">
              <w:rPr>
                <w:rFonts w:ascii="Arial Narrow" w:hAnsi="Arial Narrow"/>
                <w:sz w:val="22"/>
              </w:rPr>
              <w:t>Year assembly</w:t>
            </w:r>
          </w:p>
          <w:p w:rsidR="00764A2D" w:rsidRPr="004652E1" w:rsidRDefault="00764A2D" w:rsidP="00F139A0">
            <w:pPr>
              <w:jc w:val="center"/>
              <w:rPr>
                <w:rFonts w:ascii="Arial Narrow" w:hAnsi="Arial Narrow"/>
                <w:sz w:val="22"/>
              </w:rPr>
            </w:pPr>
            <w:r w:rsidRPr="004652E1">
              <w:rPr>
                <w:rFonts w:ascii="Arial Narrow" w:hAnsi="Arial Narrow"/>
                <w:sz w:val="22"/>
              </w:rPr>
              <w:t>P25 Program  Expectations</w:t>
            </w:r>
          </w:p>
          <w:p w:rsidR="00764A2D" w:rsidRPr="004652E1" w:rsidRDefault="00764A2D" w:rsidP="00D31DD4">
            <w:pPr>
              <w:jc w:val="center"/>
              <w:rPr>
                <w:rFonts w:ascii="Arial Narrow" w:hAnsi="Arial Narrow"/>
                <w:i/>
                <w:sz w:val="22"/>
              </w:rPr>
            </w:pPr>
            <w:r w:rsidRPr="004652E1">
              <w:rPr>
                <w:rFonts w:ascii="Arial Narrow" w:hAnsi="Arial Narrow"/>
                <w:b/>
                <w:sz w:val="22"/>
              </w:rPr>
              <w:t>PAC</w:t>
            </w:r>
            <w:r w:rsidR="00F650A8" w:rsidRPr="004652E1">
              <w:rPr>
                <w:rFonts w:ascii="Arial Narrow" w:hAnsi="Arial Narrow"/>
                <w:i/>
                <w:sz w:val="22"/>
              </w:rPr>
              <w:t xml:space="preserve"> </w:t>
            </w:r>
            <w:r w:rsidRPr="004652E1">
              <w:rPr>
                <w:rFonts w:ascii="Arial Narrow" w:hAnsi="Arial Narrow"/>
                <w:i/>
                <w:sz w:val="22"/>
              </w:rPr>
              <w:t xml:space="preserve"> </w:t>
            </w:r>
          </w:p>
        </w:tc>
        <w:tc>
          <w:tcPr>
            <w:tcW w:w="2150" w:type="dxa"/>
            <w:vAlign w:val="center"/>
          </w:tcPr>
          <w:p w:rsidR="00764A2D" w:rsidRPr="004652E1" w:rsidRDefault="00764A2D" w:rsidP="00F139A0">
            <w:pPr>
              <w:jc w:val="center"/>
              <w:rPr>
                <w:rFonts w:ascii="Arial Narrow" w:hAnsi="Arial Narrow"/>
                <w:sz w:val="22"/>
              </w:rPr>
            </w:pPr>
            <w:r w:rsidRPr="004652E1">
              <w:rPr>
                <w:rFonts w:ascii="Arial Narrow" w:hAnsi="Arial Narrow"/>
                <w:sz w:val="22"/>
              </w:rPr>
              <w:t>Year assembly</w:t>
            </w:r>
          </w:p>
          <w:p w:rsidR="00764A2D" w:rsidRPr="004652E1" w:rsidRDefault="00764A2D" w:rsidP="00F139A0">
            <w:pPr>
              <w:jc w:val="center"/>
              <w:rPr>
                <w:rFonts w:ascii="Arial Narrow" w:hAnsi="Arial Narrow"/>
                <w:sz w:val="22"/>
              </w:rPr>
            </w:pPr>
            <w:r w:rsidRPr="004652E1">
              <w:rPr>
                <w:rFonts w:ascii="Arial Narrow" w:hAnsi="Arial Narrow"/>
                <w:sz w:val="22"/>
              </w:rPr>
              <w:t>P25 Program  Expectations</w:t>
            </w:r>
          </w:p>
          <w:p w:rsidR="00764A2D" w:rsidRPr="004652E1" w:rsidRDefault="001A1063" w:rsidP="00D31DD4">
            <w:pPr>
              <w:jc w:val="center"/>
              <w:rPr>
                <w:rFonts w:ascii="Arial Narrow" w:hAnsi="Arial Narrow"/>
                <w:i/>
                <w:sz w:val="22"/>
              </w:rPr>
            </w:pPr>
            <w:r w:rsidRPr="004652E1">
              <w:rPr>
                <w:rFonts w:ascii="Arial Narrow" w:hAnsi="Arial Narrow"/>
                <w:b/>
                <w:sz w:val="22"/>
              </w:rPr>
              <w:t>Gym</w:t>
            </w:r>
            <w:r w:rsidR="00764A2D" w:rsidRPr="004652E1">
              <w:rPr>
                <w:rFonts w:ascii="Arial Narrow" w:hAnsi="Arial Narrow"/>
                <w:i/>
                <w:sz w:val="22"/>
              </w:rPr>
              <w:t xml:space="preserve">  </w:t>
            </w:r>
            <w:r w:rsidR="00B678B4" w:rsidRPr="004652E1">
              <w:rPr>
                <w:rFonts w:ascii="Arial Narrow" w:hAnsi="Arial Narrow"/>
                <w:i/>
                <w:sz w:val="22"/>
              </w:rPr>
              <w:t xml:space="preserve"> </w:t>
            </w:r>
          </w:p>
        </w:tc>
        <w:tc>
          <w:tcPr>
            <w:tcW w:w="2150" w:type="dxa"/>
            <w:vAlign w:val="center"/>
          </w:tcPr>
          <w:p w:rsidR="00764A2D" w:rsidRPr="004652E1" w:rsidRDefault="00764A2D" w:rsidP="00F139A0">
            <w:pPr>
              <w:jc w:val="center"/>
              <w:rPr>
                <w:rFonts w:ascii="Arial Narrow" w:hAnsi="Arial Narrow"/>
                <w:sz w:val="22"/>
              </w:rPr>
            </w:pPr>
            <w:r w:rsidRPr="004652E1">
              <w:rPr>
                <w:rFonts w:ascii="Arial Narrow" w:hAnsi="Arial Narrow"/>
                <w:sz w:val="22"/>
              </w:rPr>
              <w:t>Year assembly</w:t>
            </w:r>
          </w:p>
          <w:p w:rsidR="00764A2D" w:rsidRPr="004652E1" w:rsidRDefault="00764A2D" w:rsidP="00F139A0">
            <w:pPr>
              <w:jc w:val="center"/>
              <w:rPr>
                <w:rFonts w:ascii="Arial Narrow" w:hAnsi="Arial Narrow"/>
                <w:sz w:val="22"/>
              </w:rPr>
            </w:pPr>
            <w:r w:rsidRPr="004652E1">
              <w:rPr>
                <w:rFonts w:ascii="Arial Narrow" w:hAnsi="Arial Narrow"/>
                <w:sz w:val="22"/>
              </w:rPr>
              <w:t>P25 Program  Expectations</w:t>
            </w:r>
          </w:p>
          <w:p w:rsidR="00764A2D" w:rsidRPr="004652E1" w:rsidRDefault="00764A2D" w:rsidP="00D31DD4">
            <w:pPr>
              <w:jc w:val="center"/>
              <w:rPr>
                <w:rFonts w:ascii="Arial Narrow" w:hAnsi="Arial Narrow"/>
                <w:i/>
                <w:sz w:val="22"/>
              </w:rPr>
            </w:pPr>
            <w:r w:rsidRPr="004652E1">
              <w:rPr>
                <w:rFonts w:ascii="Arial Narrow" w:hAnsi="Arial Narrow"/>
                <w:b/>
                <w:sz w:val="22"/>
              </w:rPr>
              <w:t>PAC</w:t>
            </w:r>
          </w:p>
        </w:tc>
      </w:tr>
      <w:tr w:rsidR="004652E1" w:rsidRPr="004652E1" w:rsidTr="00F139A0">
        <w:trPr>
          <w:trHeight w:val="1134"/>
        </w:trPr>
        <w:tc>
          <w:tcPr>
            <w:tcW w:w="731" w:type="dxa"/>
            <w:shd w:val="clear" w:color="auto" w:fill="auto"/>
            <w:vAlign w:val="center"/>
          </w:tcPr>
          <w:p w:rsidR="00152E35" w:rsidRPr="004652E1" w:rsidRDefault="00152E35" w:rsidP="00F139A0">
            <w:pPr>
              <w:jc w:val="center"/>
              <w:rPr>
                <w:rFonts w:ascii="Arial Narrow" w:hAnsi="Arial Narrow"/>
                <w:b/>
                <w:sz w:val="22"/>
              </w:rPr>
            </w:pPr>
            <w:r w:rsidRPr="004652E1">
              <w:rPr>
                <w:rFonts w:ascii="Arial Narrow" w:hAnsi="Arial Narrow"/>
                <w:b/>
                <w:sz w:val="22"/>
              </w:rPr>
              <w:t>2</w:t>
            </w:r>
          </w:p>
        </w:tc>
        <w:tc>
          <w:tcPr>
            <w:tcW w:w="970" w:type="dxa"/>
            <w:shd w:val="clear" w:color="auto" w:fill="auto"/>
            <w:vAlign w:val="center"/>
          </w:tcPr>
          <w:p w:rsidR="00152E35" w:rsidRPr="004652E1" w:rsidRDefault="00152E35" w:rsidP="0068744C">
            <w:pPr>
              <w:jc w:val="center"/>
              <w:rPr>
                <w:rFonts w:ascii="Arial Narrow" w:hAnsi="Arial Narrow"/>
                <w:sz w:val="22"/>
              </w:rPr>
            </w:pPr>
            <w:r w:rsidRPr="004652E1">
              <w:rPr>
                <w:rFonts w:ascii="Arial Narrow" w:hAnsi="Arial Narrow"/>
                <w:sz w:val="22"/>
              </w:rPr>
              <w:t>Thurs 8 Feb</w:t>
            </w:r>
          </w:p>
        </w:tc>
        <w:tc>
          <w:tcPr>
            <w:tcW w:w="2150" w:type="dxa"/>
            <w:tcBorders>
              <w:bottom w:val="single" w:sz="4" w:space="0" w:color="auto"/>
            </w:tcBorders>
            <w:shd w:val="clear" w:color="auto" w:fill="auto"/>
            <w:vAlign w:val="center"/>
          </w:tcPr>
          <w:p w:rsidR="00152E35" w:rsidRPr="004652E1" w:rsidRDefault="00152E35" w:rsidP="00F139A0">
            <w:pPr>
              <w:jc w:val="center"/>
              <w:rPr>
                <w:rFonts w:ascii="Arial Narrow" w:hAnsi="Arial Narrow"/>
                <w:sz w:val="22"/>
              </w:rPr>
            </w:pPr>
            <w:r w:rsidRPr="004652E1">
              <w:rPr>
                <w:rFonts w:ascii="Arial Narrow" w:hAnsi="Arial Narrow"/>
                <w:sz w:val="22"/>
              </w:rPr>
              <w:t xml:space="preserve">WACE 2018  </w:t>
            </w:r>
          </w:p>
          <w:p w:rsidR="00152E35" w:rsidRPr="004652E1" w:rsidRDefault="00152E35" w:rsidP="007F6167">
            <w:pPr>
              <w:jc w:val="center"/>
              <w:rPr>
                <w:rFonts w:ascii="Arial Narrow" w:hAnsi="Arial Narrow"/>
                <w:i/>
                <w:sz w:val="22"/>
              </w:rPr>
            </w:pPr>
            <w:r w:rsidRPr="004652E1">
              <w:rPr>
                <w:rFonts w:ascii="Arial Narrow" w:hAnsi="Arial Narrow"/>
                <w:sz w:val="22"/>
              </w:rPr>
              <w:t>Good Standing Policy</w:t>
            </w:r>
            <w:r w:rsidRPr="004652E1">
              <w:rPr>
                <w:rFonts w:ascii="Arial Narrow" w:hAnsi="Arial Narrow"/>
                <w:b/>
                <w:sz w:val="22"/>
              </w:rPr>
              <w:t xml:space="preserve"> Library 1 </w:t>
            </w:r>
          </w:p>
        </w:tc>
        <w:tc>
          <w:tcPr>
            <w:tcW w:w="2150" w:type="dxa"/>
            <w:tcBorders>
              <w:bottom w:val="single" w:sz="4" w:space="0" w:color="auto"/>
            </w:tcBorders>
            <w:shd w:val="clear" w:color="auto" w:fill="auto"/>
            <w:vAlign w:val="center"/>
          </w:tcPr>
          <w:p w:rsidR="00152E35" w:rsidRPr="004652E1" w:rsidRDefault="00152E35" w:rsidP="001F3B35">
            <w:pPr>
              <w:jc w:val="center"/>
              <w:rPr>
                <w:rFonts w:ascii="Arial Narrow" w:hAnsi="Arial Narrow"/>
                <w:sz w:val="22"/>
              </w:rPr>
            </w:pPr>
            <w:r w:rsidRPr="004652E1">
              <w:rPr>
                <w:rFonts w:ascii="Arial Narrow" w:hAnsi="Arial Narrow"/>
                <w:sz w:val="22"/>
              </w:rPr>
              <w:t>Curtin Ahead</w:t>
            </w:r>
          </w:p>
          <w:p w:rsidR="00152E35" w:rsidRPr="004652E1" w:rsidRDefault="00152E35" w:rsidP="007F6167">
            <w:pPr>
              <w:jc w:val="center"/>
              <w:rPr>
                <w:rFonts w:ascii="Arial Narrow" w:hAnsi="Arial Narrow"/>
                <w:b/>
                <w:sz w:val="22"/>
              </w:rPr>
            </w:pPr>
            <w:r w:rsidRPr="004652E1">
              <w:rPr>
                <w:rFonts w:ascii="Arial Narrow" w:hAnsi="Arial Narrow"/>
                <w:b/>
                <w:sz w:val="22"/>
              </w:rPr>
              <w:t>Library 4</w:t>
            </w:r>
          </w:p>
        </w:tc>
        <w:tc>
          <w:tcPr>
            <w:tcW w:w="2150" w:type="dxa"/>
            <w:tcBorders>
              <w:bottom w:val="single" w:sz="4" w:space="0" w:color="auto"/>
            </w:tcBorders>
            <w:vAlign w:val="center"/>
          </w:tcPr>
          <w:p w:rsidR="00152E35" w:rsidRPr="004652E1" w:rsidRDefault="00152E35" w:rsidP="00F139A0">
            <w:pPr>
              <w:jc w:val="center"/>
              <w:rPr>
                <w:rFonts w:ascii="Arial Narrow" w:hAnsi="Arial Narrow"/>
                <w:sz w:val="22"/>
              </w:rPr>
            </w:pPr>
            <w:r w:rsidRPr="004652E1">
              <w:rPr>
                <w:rFonts w:ascii="Arial Narrow" w:hAnsi="Arial Narrow"/>
                <w:sz w:val="22"/>
              </w:rPr>
              <w:t>WACE 201</w:t>
            </w:r>
            <w:r w:rsidR="00AB097C" w:rsidRPr="004652E1">
              <w:rPr>
                <w:rFonts w:ascii="Arial Narrow" w:hAnsi="Arial Narrow"/>
                <w:sz w:val="22"/>
              </w:rPr>
              <w:t>8</w:t>
            </w:r>
            <w:r w:rsidRPr="004652E1">
              <w:rPr>
                <w:rFonts w:ascii="Arial Narrow" w:hAnsi="Arial Narrow"/>
                <w:sz w:val="22"/>
              </w:rPr>
              <w:t xml:space="preserve"> </w:t>
            </w:r>
          </w:p>
          <w:p w:rsidR="00152E35" w:rsidRPr="004652E1" w:rsidRDefault="00152E35" w:rsidP="007F6167">
            <w:pPr>
              <w:jc w:val="center"/>
              <w:rPr>
                <w:rFonts w:ascii="Arial Narrow" w:hAnsi="Arial Narrow"/>
                <w:i/>
                <w:sz w:val="22"/>
              </w:rPr>
            </w:pPr>
            <w:r w:rsidRPr="004652E1">
              <w:rPr>
                <w:rFonts w:ascii="Arial Narrow" w:hAnsi="Arial Narrow"/>
                <w:sz w:val="22"/>
              </w:rPr>
              <w:t>Go</w:t>
            </w:r>
            <w:bookmarkStart w:id="0" w:name="_GoBack"/>
            <w:bookmarkEnd w:id="0"/>
            <w:r w:rsidRPr="004652E1">
              <w:rPr>
                <w:rFonts w:ascii="Arial Narrow" w:hAnsi="Arial Narrow"/>
                <w:sz w:val="22"/>
              </w:rPr>
              <w:t>od Standing Policy</w:t>
            </w:r>
            <w:r w:rsidRPr="004652E1">
              <w:rPr>
                <w:rFonts w:ascii="Arial Narrow" w:hAnsi="Arial Narrow"/>
                <w:b/>
                <w:sz w:val="22"/>
              </w:rPr>
              <w:t xml:space="preserve"> Gym</w:t>
            </w:r>
            <w:r w:rsidRPr="004652E1">
              <w:rPr>
                <w:rFonts w:ascii="Arial Narrow" w:hAnsi="Arial Narrow"/>
                <w:i/>
                <w:sz w:val="22"/>
              </w:rPr>
              <w:t xml:space="preserve">  </w:t>
            </w:r>
          </w:p>
        </w:tc>
        <w:tc>
          <w:tcPr>
            <w:tcW w:w="2150" w:type="dxa"/>
            <w:tcBorders>
              <w:bottom w:val="single" w:sz="4" w:space="0" w:color="auto"/>
            </w:tcBorders>
            <w:vAlign w:val="center"/>
          </w:tcPr>
          <w:p w:rsidR="00152E35" w:rsidRPr="004652E1" w:rsidRDefault="00152E35" w:rsidP="00F24816">
            <w:pPr>
              <w:jc w:val="center"/>
              <w:rPr>
                <w:rFonts w:ascii="Arial Narrow" w:hAnsi="Arial Narrow"/>
                <w:sz w:val="22"/>
              </w:rPr>
            </w:pPr>
            <w:r w:rsidRPr="004652E1">
              <w:rPr>
                <w:rFonts w:ascii="Arial Narrow" w:hAnsi="Arial Narrow"/>
                <w:sz w:val="22"/>
              </w:rPr>
              <w:t>WACE 201</w:t>
            </w:r>
            <w:r w:rsidR="00AB097C" w:rsidRPr="004652E1">
              <w:rPr>
                <w:rFonts w:ascii="Arial Narrow" w:hAnsi="Arial Narrow"/>
                <w:sz w:val="22"/>
              </w:rPr>
              <w:t>8</w:t>
            </w:r>
            <w:r w:rsidRPr="004652E1">
              <w:rPr>
                <w:rFonts w:ascii="Arial Narrow" w:hAnsi="Arial Narrow"/>
                <w:sz w:val="22"/>
              </w:rPr>
              <w:t xml:space="preserve"> </w:t>
            </w:r>
          </w:p>
          <w:p w:rsidR="00152E35" w:rsidRPr="004652E1" w:rsidRDefault="00152E35" w:rsidP="0075734F">
            <w:pPr>
              <w:jc w:val="center"/>
              <w:rPr>
                <w:rFonts w:ascii="Arial Narrow" w:hAnsi="Arial Narrow"/>
                <w:i/>
                <w:sz w:val="22"/>
              </w:rPr>
            </w:pPr>
            <w:r w:rsidRPr="004652E1">
              <w:rPr>
                <w:rFonts w:ascii="Arial Narrow" w:hAnsi="Arial Narrow"/>
                <w:sz w:val="22"/>
              </w:rPr>
              <w:t xml:space="preserve">Good Standing </w:t>
            </w:r>
            <w:r w:rsidR="0075734F" w:rsidRPr="004652E1">
              <w:rPr>
                <w:rFonts w:ascii="Arial Narrow" w:hAnsi="Arial Narrow"/>
                <w:sz w:val="22"/>
              </w:rPr>
              <w:t xml:space="preserve">and Assessment </w:t>
            </w:r>
            <w:r w:rsidRPr="004652E1">
              <w:rPr>
                <w:rFonts w:ascii="Arial Narrow" w:hAnsi="Arial Narrow"/>
                <w:sz w:val="22"/>
              </w:rPr>
              <w:t>Polic</w:t>
            </w:r>
            <w:r w:rsidR="0075734F" w:rsidRPr="004652E1">
              <w:rPr>
                <w:rFonts w:ascii="Arial Narrow" w:hAnsi="Arial Narrow"/>
                <w:sz w:val="22"/>
              </w:rPr>
              <w:t>ies</w:t>
            </w:r>
            <w:r w:rsidRPr="004652E1">
              <w:rPr>
                <w:rFonts w:ascii="Arial Narrow" w:hAnsi="Arial Narrow"/>
                <w:b/>
                <w:sz w:val="22"/>
              </w:rPr>
              <w:t xml:space="preserve"> Gym</w:t>
            </w:r>
            <w:r w:rsidRPr="004652E1">
              <w:rPr>
                <w:rFonts w:ascii="Arial Narrow" w:hAnsi="Arial Narrow"/>
                <w:i/>
                <w:sz w:val="22"/>
              </w:rPr>
              <w:t xml:space="preserve"> </w:t>
            </w:r>
          </w:p>
        </w:tc>
      </w:tr>
      <w:tr w:rsidR="004652E1" w:rsidRPr="004652E1" w:rsidTr="00F139A0">
        <w:trPr>
          <w:trHeight w:val="1134"/>
        </w:trPr>
        <w:tc>
          <w:tcPr>
            <w:tcW w:w="731" w:type="dxa"/>
            <w:shd w:val="clear" w:color="auto" w:fill="auto"/>
            <w:vAlign w:val="center"/>
          </w:tcPr>
          <w:p w:rsidR="0075734F" w:rsidRPr="004652E1" w:rsidRDefault="0075734F" w:rsidP="00F139A0">
            <w:pPr>
              <w:jc w:val="center"/>
              <w:rPr>
                <w:rFonts w:ascii="Arial Narrow" w:hAnsi="Arial Narrow"/>
                <w:b/>
                <w:sz w:val="22"/>
              </w:rPr>
            </w:pPr>
            <w:r w:rsidRPr="004652E1">
              <w:rPr>
                <w:rFonts w:ascii="Arial Narrow" w:hAnsi="Arial Narrow"/>
                <w:b/>
                <w:sz w:val="22"/>
              </w:rPr>
              <w:t>3</w:t>
            </w:r>
          </w:p>
        </w:tc>
        <w:tc>
          <w:tcPr>
            <w:tcW w:w="970" w:type="dxa"/>
            <w:shd w:val="clear" w:color="auto" w:fill="auto"/>
            <w:vAlign w:val="center"/>
          </w:tcPr>
          <w:p w:rsidR="0075734F" w:rsidRPr="004652E1" w:rsidRDefault="0075734F" w:rsidP="0068744C">
            <w:pPr>
              <w:jc w:val="center"/>
              <w:rPr>
                <w:rFonts w:ascii="Arial Narrow" w:hAnsi="Arial Narrow"/>
                <w:sz w:val="22"/>
              </w:rPr>
            </w:pPr>
            <w:r w:rsidRPr="004652E1">
              <w:rPr>
                <w:rFonts w:ascii="Arial Narrow" w:hAnsi="Arial Narrow"/>
                <w:sz w:val="22"/>
              </w:rPr>
              <w:t>Thurs 15 Feb</w:t>
            </w:r>
          </w:p>
        </w:tc>
        <w:tc>
          <w:tcPr>
            <w:tcW w:w="2150" w:type="dxa"/>
            <w:tcBorders>
              <w:bottom w:val="single" w:sz="4" w:space="0" w:color="auto"/>
            </w:tcBorders>
            <w:shd w:val="clear" w:color="auto" w:fill="auto"/>
            <w:vAlign w:val="center"/>
          </w:tcPr>
          <w:p w:rsidR="0075734F" w:rsidRPr="004652E1" w:rsidRDefault="0075734F" w:rsidP="00FF0049">
            <w:pPr>
              <w:jc w:val="center"/>
              <w:rPr>
                <w:rFonts w:ascii="Arial Narrow" w:hAnsi="Arial Narrow"/>
                <w:sz w:val="22"/>
              </w:rPr>
            </w:pPr>
            <w:r w:rsidRPr="004652E1">
              <w:rPr>
                <w:rFonts w:ascii="Arial Narrow" w:hAnsi="Arial Narrow"/>
                <w:sz w:val="22"/>
              </w:rPr>
              <w:t>Study Skills  Assessment Policy</w:t>
            </w:r>
          </w:p>
          <w:p w:rsidR="0075734F" w:rsidRPr="004652E1" w:rsidRDefault="0075734F" w:rsidP="00BD352A">
            <w:pPr>
              <w:jc w:val="center"/>
              <w:rPr>
                <w:rFonts w:ascii="Arial Narrow" w:hAnsi="Arial Narrow"/>
                <w:b/>
                <w:sz w:val="22"/>
              </w:rPr>
            </w:pPr>
            <w:r w:rsidRPr="004652E1">
              <w:rPr>
                <w:rFonts w:ascii="Arial Narrow" w:hAnsi="Arial Narrow"/>
                <w:b/>
                <w:sz w:val="22"/>
              </w:rPr>
              <w:t>Library 1</w:t>
            </w:r>
          </w:p>
        </w:tc>
        <w:tc>
          <w:tcPr>
            <w:tcW w:w="2150" w:type="dxa"/>
            <w:tcBorders>
              <w:bottom w:val="single" w:sz="4" w:space="0" w:color="auto"/>
            </w:tcBorders>
            <w:shd w:val="clear" w:color="auto" w:fill="auto"/>
            <w:vAlign w:val="center"/>
          </w:tcPr>
          <w:p w:rsidR="0075734F" w:rsidRPr="004652E1" w:rsidRDefault="0075734F" w:rsidP="001F3B35">
            <w:pPr>
              <w:jc w:val="center"/>
              <w:rPr>
                <w:rFonts w:ascii="Arial Narrow" w:hAnsi="Arial Narrow"/>
                <w:sz w:val="22"/>
              </w:rPr>
            </w:pPr>
            <w:r w:rsidRPr="004652E1">
              <w:rPr>
                <w:rFonts w:ascii="Arial Narrow" w:hAnsi="Arial Narrow"/>
                <w:sz w:val="22"/>
              </w:rPr>
              <w:t xml:space="preserve">WACE 2018, Good Standing  </w:t>
            </w:r>
          </w:p>
          <w:p w:rsidR="0075734F" w:rsidRPr="004652E1" w:rsidRDefault="0075734F" w:rsidP="001F3B35">
            <w:pPr>
              <w:jc w:val="center"/>
              <w:rPr>
                <w:rFonts w:ascii="Arial Narrow" w:hAnsi="Arial Narrow"/>
                <w:sz w:val="22"/>
              </w:rPr>
            </w:pPr>
            <w:r w:rsidRPr="004652E1">
              <w:rPr>
                <w:rFonts w:ascii="Arial Narrow" w:hAnsi="Arial Narrow"/>
                <w:sz w:val="22"/>
              </w:rPr>
              <w:t xml:space="preserve">Assessment Policies </w:t>
            </w:r>
          </w:p>
          <w:p w:rsidR="0075734F" w:rsidRPr="004652E1" w:rsidRDefault="0075734F" w:rsidP="001F3B35">
            <w:pPr>
              <w:jc w:val="center"/>
              <w:rPr>
                <w:rFonts w:ascii="Arial Narrow" w:hAnsi="Arial Narrow"/>
                <w:b/>
                <w:sz w:val="22"/>
              </w:rPr>
            </w:pPr>
            <w:r w:rsidRPr="004652E1">
              <w:rPr>
                <w:rFonts w:ascii="Arial Narrow" w:hAnsi="Arial Narrow"/>
                <w:b/>
                <w:sz w:val="22"/>
              </w:rPr>
              <w:t xml:space="preserve">Library 4 </w:t>
            </w:r>
          </w:p>
          <w:p w:rsidR="0075734F" w:rsidRPr="004652E1" w:rsidRDefault="0075734F" w:rsidP="001F3B35">
            <w:pPr>
              <w:jc w:val="center"/>
              <w:rPr>
                <w:rFonts w:ascii="Arial Narrow" w:hAnsi="Arial Narrow"/>
                <w:i/>
                <w:sz w:val="22"/>
              </w:rPr>
            </w:pPr>
          </w:p>
        </w:tc>
        <w:tc>
          <w:tcPr>
            <w:tcW w:w="2150" w:type="dxa"/>
            <w:tcBorders>
              <w:bottom w:val="single" w:sz="4" w:space="0" w:color="auto"/>
            </w:tcBorders>
            <w:vAlign w:val="center"/>
          </w:tcPr>
          <w:p w:rsidR="0075734F" w:rsidRPr="004652E1" w:rsidRDefault="0075734F" w:rsidP="00FF0049">
            <w:pPr>
              <w:jc w:val="center"/>
              <w:rPr>
                <w:rFonts w:ascii="Arial Narrow" w:hAnsi="Arial Narrow"/>
                <w:sz w:val="22"/>
              </w:rPr>
            </w:pPr>
            <w:r w:rsidRPr="004652E1">
              <w:rPr>
                <w:rFonts w:ascii="Arial Narrow" w:hAnsi="Arial Narrow"/>
                <w:sz w:val="22"/>
              </w:rPr>
              <w:t>Study Skills  Assessment Policy</w:t>
            </w:r>
          </w:p>
          <w:p w:rsidR="0075734F" w:rsidRPr="004652E1" w:rsidRDefault="0075734F" w:rsidP="00BD352A">
            <w:pPr>
              <w:jc w:val="center"/>
              <w:rPr>
                <w:rFonts w:ascii="Arial Narrow" w:hAnsi="Arial Narrow"/>
                <w:b/>
                <w:sz w:val="22"/>
              </w:rPr>
            </w:pPr>
            <w:r w:rsidRPr="004652E1">
              <w:rPr>
                <w:rFonts w:ascii="Arial Narrow" w:hAnsi="Arial Narrow"/>
                <w:b/>
                <w:sz w:val="22"/>
              </w:rPr>
              <w:t>Gym</w:t>
            </w:r>
          </w:p>
        </w:tc>
        <w:tc>
          <w:tcPr>
            <w:tcW w:w="2150" w:type="dxa"/>
            <w:tcBorders>
              <w:bottom w:val="single" w:sz="4" w:space="0" w:color="auto"/>
            </w:tcBorders>
            <w:vAlign w:val="center"/>
          </w:tcPr>
          <w:p w:rsidR="0075734F" w:rsidRPr="004652E1" w:rsidRDefault="0075734F" w:rsidP="00995E42">
            <w:pPr>
              <w:jc w:val="center"/>
              <w:rPr>
                <w:rFonts w:ascii="Arial Narrow" w:hAnsi="Arial Narrow"/>
                <w:sz w:val="22"/>
              </w:rPr>
            </w:pPr>
            <w:r w:rsidRPr="004652E1">
              <w:rPr>
                <w:rFonts w:ascii="Arial Narrow" w:hAnsi="Arial Narrow"/>
                <w:sz w:val="22"/>
              </w:rPr>
              <w:t>Safe @ Work Session 1</w:t>
            </w:r>
          </w:p>
          <w:p w:rsidR="0075734F" w:rsidRPr="004652E1" w:rsidRDefault="004652E1" w:rsidP="00995E42">
            <w:pPr>
              <w:jc w:val="center"/>
              <w:rPr>
                <w:rFonts w:ascii="Arial Narrow" w:hAnsi="Arial Narrow"/>
                <w:b/>
                <w:sz w:val="22"/>
              </w:rPr>
            </w:pPr>
            <w:r>
              <w:rPr>
                <w:rFonts w:ascii="Arial Narrow" w:hAnsi="Arial Narrow"/>
                <w:b/>
                <w:sz w:val="22"/>
              </w:rPr>
              <w:t xml:space="preserve">802, </w:t>
            </w:r>
            <w:r w:rsidR="0075734F" w:rsidRPr="004652E1">
              <w:rPr>
                <w:rFonts w:ascii="Arial Narrow" w:hAnsi="Arial Narrow"/>
                <w:b/>
                <w:sz w:val="22"/>
              </w:rPr>
              <w:t>811, 812, 813, 814</w:t>
            </w:r>
          </w:p>
          <w:p w:rsidR="0075734F" w:rsidRPr="004652E1" w:rsidRDefault="0075734F" w:rsidP="00995E42">
            <w:pPr>
              <w:jc w:val="center"/>
              <w:rPr>
                <w:rFonts w:ascii="Arial Narrow" w:hAnsi="Arial Narrow"/>
                <w:sz w:val="22"/>
              </w:rPr>
            </w:pPr>
          </w:p>
        </w:tc>
      </w:tr>
      <w:tr w:rsidR="004652E1" w:rsidRPr="004652E1" w:rsidTr="00F139A0">
        <w:trPr>
          <w:trHeight w:val="1134"/>
        </w:trPr>
        <w:tc>
          <w:tcPr>
            <w:tcW w:w="731" w:type="dxa"/>
            <w:shd w:val="clear" w:color="auto" w:fill="auto"/>
            <w:vAlign w:val="center"/>
          </w:tcPr>
          <w:p w:rsidR="0075734F" w:rsidRPr="004652E1" w:rsidRDefault="0075734F" w:rsidP="00F139A0">
            <w:pPr>
              <w:jc w:val="center"/>
              <w:rPr>
                <w:rFonts w:ascii="Arial Narrow" w:hAnsi="Arial Narrow"/>
                <w:b/>
                <w:sz w:val="22"/>
              </w:rPr>
            </w:pPr>
            <w:r w:rsidRPr="004652E1">
              <w:rPr>
                <w:rFonts w:ascii="Arial Narrow" w:hAnsi="Arial Narrow"/>
                <w:b/>
                <w:sz w:val="22"/>
              </w:rPr>
              <w:t>4</w:t>
            </w:r>
          </w:p>
        </w:tc>
        <w:tc>
          <w:tcPr>
            <w:tcW w:w="970" w:type="dxa"/>
            <w:shd w:val="clear" w:color="auto" w:fill="auto"/>
            <w:vAlign w:val="center"/>
          </w:tcPr>
          <w:p w:rsidR="0075734F" w:rsidRPr="004652E1" w:rsidRDefault="0075734F" w:rsidP="0068744C">
            <w:pPr>
              <w:jc w:val="center"/>
              <w:rPr>
                <w:rFonts w:ascii="Arial Narrow" w:hAnsi="Arial Narrow"/>
                <w:sz w:val="22"/>
              </w:rPr>
            </w:pPr>
            <w:r w:rsidRPr="004652E1">
              <w:rPr>
                <w:rFonts w:ascii="Arial Narrow" w:hAnsi="Arial Narrow"/>
                <w:sz w:val="22"/>
              </w:rPr>
              <w:t>Thurs 22 Feb</w:t>
            </w:r>
          </w:p>
        </w:tc>
        <w:tc>
          <w:tcPr>
            <w:tcW w:w="2150" w:type="dxa"/>
            <w:tcBorders>
              <w:right w:val="single" w:sz="4" w:space="0" w:color="auto"/>
            </w:tcBorders>
            <w:shd w:val="clear" w:color="auto" w:fill="auto"/>
            <w:vAlign w:val="center"/>
          </w:tcPr>
          <w:p w:rsidR="0075734F" w:rsidRPr="004652E1" w:rsidRDefault="0075734F" w:rsidP="00F24816">
            <w:pPr>
              <w:jc w:val="center"/>
              <w:rPr>
                <w:rFonts w:ascii="Arial Narrow" w:hAnsi="Arial Narrow"/>
                <w:b/>
                <w:sz w:val="22"/>
              </w:rPr>
            </w:pPr>
            <w:r w:rsidRPr="004652E1">
              <w:rPr>
                <w:rFonts w:ascii="Arial Narrow" w:hAnsi="Arial Narrow"/>
                <w:b/>
                <w:sz w:val="22"/>
              </w:rPr>
              <w:t xml:space="preserve">English – </w:t>
            </w:r>
          </w:p>
          <w:p w:rsidR="0075734F" w:rsidRPr="004652E1" w:rsidRDefault="0075734F" w:rsidP="00F24816">
            <w:pPr>
              <w:jc w:val="center"/>
              <w:rPr>
                <w:rFonts w:ascii="Arial Narrow" w:hAnsi="Arial Narrow"/>
                <w:sz w:val="22"/>
              </w:rPr>
            </w:pPr>
            <w:r w:rsidRPr="004652E1">
              <w:rPr>
                <w:rFonts w:ascii="Arial Narrow" w:hAnsi="Arial Narrow"/>
                <w:sz w:val="22"/>
              </w:rPr>
              <w:t xml:space="preserve">Study Skills Tips </w:t>
            </w:r>
          </w:p>
          <w:p w:rsidR="0075734F" w:rsidRPr="004652E1" w:rsidRDefault="0075734F" w:rsidP="00F24816">
            <w:pPr>
              <w:jc w:val="center"/>
              <w:rPr>
                <w:rFonts w:ascii="Arial Narrow" w:hAnsi="Arial Narrow"/>
                <w:b/>
                <w:sz w:val="22"/>
              </w:rPr>
            </w:pPr>
            <w:r w:rsidRPr="004652E1">
              <w:rPr>
                <w:rFonts w:ascii="Arial Narrow" w:hAnsi="Arial Narrow"/>
                <w:b/>
                <w:sz w:val="22"/>
              </w:rPr>
              <w:t>Library 1</w:t>
            </w:r>
          </w:p>
          <w:p w:rsidR="0075734F" w:rsidRPr="004652E1" w:rsidRDefault="0075734F" w:rsidP="00F24816">
            <w:pPr>
              <w:jc w:val="center"/>
              <w:rPr>
                <w:rFonts w:ascii="Arial Narrow" w:hAnsi="Arial Narrow"/>
                <w:b/>
                <w:i/>
                <w:sz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75734F" w:rsidRPr="004652E1" w:rsidRDefault="0075734F" w:rsidP="00A320A9">
            <w:pPr>
              <w:jc w:val="center"/>
              <w:rPr>
                <w:rFonts w:ascii="Arial Narrow" w:hAnsi="Arial Narrow"/>
                <w:sz w:val="22"/>
              </w:rPr>
            </w:pPr>
            <w:r w:rsidRPr="004652E1">
              <w:rPr>
                <w:rFonts w:ascii="Arial Narrow" w:hAnsi="Arial Narrow"/>
                <w:sz w:val="22"/>
              </w:rPr>
              <w:t>Predicted ATARs, Study Skills  Goal Setting</w:t>
            </w:r>
          </w:p>
          <w:p w:rsidR="0075734F" w:rsidRPr="004652E1" w:rsidRDefault="0075734F" w:rsidP="00BD352A">
            <w:pPr>
              <w:jc w:val="center"/>
              <w:rPr>
                <w:rFonts w:ascii="Arial Narrow" w:hAnsi="Arial Narrow"/>
                <w:b/>
                <w:sz w:val="22"/>
              </w:rPr>
            </w:pPr>
            <w:r w:rsidRPr="004652E1">
              <w:rPr>
                <w:rFonts w:ascii="Arial Narrow" w:hAnsi="Arial Narrow"/>
                <w:b/>
                <w:sz w:val="22"/>
              </w:rPr>
              <w:t>Library 4</w:t>
            </w:r>
          </w:p>
        </w:tc>
        <w:tc>
          <w:tcPr>
            <w:tcW w:w="2150" w:type="dxa"/>
            <w:tcBorders>
              <w:top w:val="single" w:sz="4" w:space="0" w:color="auto"/>
              <w:left w:val="single" w:sz="4" w:space="0" w:color="auto"/>
              <w:bottom w:val="single" w:sz="4" w:space="0" w:color="auto"/>
              <w:right w:val="single" w:sz="4" w:space="0" w:color="auto"/>
            </w:tcBorders>
            <w:vAlign w:val="center"/>
          </w:tcPr>
          <w:p w:rsidR="0075734F" w:rsidRPr="004652E1" w:rsidRDefault="0075734F" w:rsidP="00F24816">
            <w:pPr>
              <w:jc w:val="center"/>
              <w:rPr>
                <w:rFonts w:ascii="Arial Narrow" w:hAnsi="Arial Narrow"/>
                <w:sz w:val="22"/>
              </w:rPr>
            </w:pPr>
            <w:r w:rsidRPr="004652E1">
              <w:rPr>
                <w:rFonts w:ascii="Arial Narrow" w:hAnsi="Arial Narrow"/>
                <w:sz w:val="22"/>
              </w:rPr>
              <w:t xml:space="preserve">OLNA Preparation  Homework </w:t>
            </w:r>
          </w:p>
          <w:p w:rsidR="0075734F" w:rsidRPr="004652E1" w:rsidRDefault="0075734F" w:rsidP="00F24816">
            <w:pPr>
              <w:jc w:val="center"/>
              <w:rPr>
                <w:rFonts w:ascii="Arial Narrow" w:hAnsi="Arial Narrow"/>
                <w:b/>
                <w:sz w:val="22"/>
              </w:rPr>
            </w:pPr>
            <w:r w:rsidRPr="004652E1">
              <w:rPr>
                <w:rFonts w:ascii="Arial Narrow" w:hAnsi="Arial Narrow"/>
                <w:b/>
                <w:sz w:val="22"/>
              </w:rPr>
              <w:t>712, 713 ,401, 402, 403</w:t>
            </w:r>
          </w:p>
          <w:p w:rsidR="0075734F" w:rsidRPr="004652E1" w:rsidRDefault="0075734F" w:rsidP="007F6167">
            <w:pPr>
              <w:jc w:val="center"/>
              <w:rPr>
                <w:rFonts w:ascii="Arial Narrow" w:hAnsi="Arial Narrow"/>
                <w:sz w:val="22"/>
              </w:rPr>
            </w:pPr>
            <w:r w:rsidRPr="004652E1">
              <w:rPr>
                <w:rFonts w:ascii="Arial Narrow" w:hAnsi="Arial Narrow"/>
                <w:i/>
                <w:sz w:val="22"/>
              </w:rPr>
              <w:t xml:space="preserve">  </w:t>
            </w:r>
          </w:p>
        </w:tc>
        <w:tc>
          <w:tcPr>
            <w:tcW w:w="2150" w:type="dxa"/>
            <w:tcBorders>
              <w:top w:val="single" w:sz="4" w:space="0" w:color="auto"/>
              <w:left w:val="single" w:sz="4" w:space="0" w:color="auto"/>
              <w:bottom w:val="single" w:sz="4" w:space="0" w:color="auto"/>
              <w:right w:val="single" w:sz="4" w:space="0" w:color="auto"/>
            </w:tcBorders>
            <w:vAlign w:val="center"/>
          </w:tcPr>
          <w:p w:rsidR="0075734F" w:rsidRPr="004652E1" w:rsidRDefault="0075734F" w:rsidP="00995E42">
            <w:pPr>
              <w:jc w:val="center"/>
              <w:rPr>
                <w:rFonts w:ascii="Arial Narrow" w:hAnsi="Arial Narrow"/>
                <w:sz w:val="22"/>
              </w:rPr>
            </w:pPr>
            <w:r w:rsidRPr="004652E1">
              <w:rPr>
                <w:rFonts w:ascii="Arial Narrow" w:hAnsi="Arial Narrow"/>
                <w:sz w:val="22"/>
              </w:rPr>
              <w:t>Safe @ Work Session 2</w:t>
            </w:r>
          </w:p>
          <w:p w:rsidR="004652E1" w:rsidRPr="004652E1" w:rsidRDefault="004652E1" w:rsidP="004652E1">
            <w:pPr>
              <w:jc w:val="center"/>
              <w:rPr>
                <w:rFonts w:ascii="Arial Narrow" w:hAnsi="Arial Narrow"/>
                <w:b/>
                <w:sz w:val="22"/>
              </w:rPr>
            </w:pPr>
            <w:r>
              <w:rPr>
                <w:rFonts w:ascii="Arial Narrow" w:hAnsi="Arial Narrow"/>
                <w:b/>
                <w:sz w:val="22"/>
              </w:rPr>
              <w:t xml:space="preserve">802, </w:t>
            </w:r>
            <w:r w:rsidRPr="004652E1">
              <w:rPr>
                <w:rFonts w:ascii="Arial Narrow" w:hAnsi="Arial Narrow"/>
                <w:b/>
                <w:sz w:val="22"/>
              </w:rPr>
              <w:t>811, 812, 813, 814</w:t>
            </w:r>
          </w:p>
          <w:p w:rsidR="0075734F" w:rsidRPr="004652E1" w:rsidRDefault="0075734F" w:rsidP="00995E42">
            <w:pPr>
              <w:jc w:val="center"/>
              <w:rPr>
                <w:rFonts w:ascii="Arial Narrow" w:hAnsi="Arial Narrow"/>
                <w:sz w:val="22"/>
              </w:rPr>
            </w:pPr>
          </w:p>
        </w:tc>
      </w:tr>
      <w:tr w:rsidR="004652E1" w:rsidRPr="004652E1" w:rsidTr="00BD352A">
        <w:trPr>
          <w:trHeight w:val="1021"/>
        </w:trPr>
        <w:tc>
          <w:tcPr>
            <w:tcW w:w="731" w:type="dxa"/>
            <w:shd w:val="clear" w:color="auto" w:fill="auto"/>
            <w:vAlign w:val="center"/>
          </w:tcPr>
          <w:p w:rsidR="0075734F" w:rsidRPr="004652E1" w:rsidRDefault="0075734F" w:rsidP="00F139A0">
            <w:pPr>
              <w:jc w:val="center"/>
              <w:rPr>
                <w:rFonts w:ascii="Arial Narrow" w:hAnsi="Arial Narrow"/>
                <w:b/>
                <w:sz w:val="22"/>
              </w:rPr>
            </w:pPr>
            <w:r w:rsidRPr="004652E1">
              <w:rPr>
                <w:rFonts w:ascii="Arial Narrow" w:hAnsi="Arial Narrow"/>
                <w:b/>
                <w:sz w:val="22"/>
              </w:rPr>
              <w:t>5</w:t>
            </w:r>
          </w:p>
        </w:tc>
        <w:tc>
          <w:tcPr>
            <w:tcW w:w="970" w:type="dxa"/>
            <w:shd w:val="clear" w:color="auto" w:fill="auto"/>
            <w:vAlign w:val="center"/>
          </w:tcPr>
          <w:p w:rsidR="0075734F" w:rsidRPr="004652E1" w:rsidRDefault="0075734F" w:rsidP="0068744C">
            <w:pPr>
              <w:jc w:val="center"/>
              <w:rPr>
                <w:rFonts w:ascii="Arial Narrow" w:hAnsi="Arial Narrow"/>
                <w:sz w:val="22"/>
              </w:rPr>
            </w:pPr>
            <w:r w:rsidRPr="004652E1">
              <w:rPr>
                <w:rFonts w:ascii="Arial Narrow" w:hAnsi="Arial Narrow"/>
                <w:sz w:val="22"/>
              </w:rPr>
              <w:t>Thurs 1 Mar</w:t>
            </w:r>
          </w:p>
        </w:tc>
        <w:tc>
          <w:tcPr>
            <w:tcW w:w="2150" w:type="dxa"/>
            <w:shd w:val="clear" w:color="auto" w:fill="auto"/>
            <w:vAlign w:val="center"/>
          </w:tcPr>
          <w:p w:rsidR="0075734F" w:rsidRPr="004652E1" w:rsidRDefault="0075734F" w:rsidP="00F24816">
            <w:pPr>
              <w:jc w:val="center"/>
              <w:rPr>
                <w:rFonts w:ascii="Arial Narrow" w:hAnsi="Arial Narrow"/>
                <w:b/>
                <w:sz w:val="22"/>
              </w:rPr>
            </w:pPr>
            <w:r w:rsidRPr="004652E1">
              <w:rPr>
                <w:rFonts w:ascii="Arial Narrow" w:hAnsi="Arial Narrow"/>
                <w:b/>
                <w:sz w:val="22"/>
              </w:rPr>
              <w:t xml:space="preserve">Science – </w:t>
            </w:r>
          </w:p>
          <w:p w:rsidR="0075734F" w:rsidRPr="004652E1" w:rsidRDefault="0075734F" w:rsidP="00F24816">
            <w:pPr>
              <w:jc w:val="center"/>
              <w:rPr>
                <w:rFonts w:ascii="Arial Narrow" w:hAnsi="Arial Narrow"/>
                <w:sz w:val="22"/>
              </w:rPr>
            </w:pPr>
            <w:r w:rsidRPr="004652E1">
              <w:rPr>
                <w:rFonts w:ascii="Arial Narrow" w:hAnsi="Arial Narrow"/>
                <w:sz w:val="22"/>
              </w:rPr>
              <w:t xml:space="preserve">Study Skills Tips </w:t>
            </w:r>
          </w:p>
          <w:p w:rsidR="0075734F" w:rsidRPr="004652E1" w:rsidRDefault="0075734F" w:rsidP="007F6167">
            <w:pPr>
              <w:jc w:val="center"/>
              <w:rPr>
                <w:rFonts w:ascii="Arial Narrow" w:hAnsi="Arial Narrow"/>
                <w:b/>
                <w:sz w:val="22"/>
              </w:rPr>
            </w:pPr>
            <w:r w:rsidRPr="004652E1">
              <w:rPr>
                <w:rFonts w:ascii="Arial Narrow" w:hAnsi="Arial Narrow"/>
                <w:b/>
                <w:sz w:val="22"/>
              </w:rPr>
              <w:t xml:space="preserve">Library 1 </w:t>
            </w:r>
          </w:p>
        </w:tc>
        <w:tc>
          <w:tcPr>
            <w:tcW w:w="2150" w:type="dxa"/>
            <w:tcBorders>
              <w:top w:val="single" w:sz="4" w:space="0" w:color="auto"/>
              <w:bottom w:val="single" w:sz="4" w:space="0" w:color="auto"/>
            </w:tcBorders>
            <w:shd w:val="clear" w:color="auto" w:fill="auto"/>
            <w:vAlign w:val="center"/>
          </w:tcPr>
          <w:p w:rsidR="004652E1" w:rsidRDefault="004652E1" w:rsidP="007F6167">
            <w:pPr>
              <w:jc w:val="center"/>
              <w:rPr>
                <w:rFonts w:ascii="Arial Narrow" w:hAnsi="Arial Narrow"/>
                <w:b/>
                <w:sz w:val="22"/>
              </w:rPr>
            </w:pPr>
            <w:r>
              <w:rPr>
                <w:rFonts w:ascii="Arial Narrow" w:hAnsi="Arial Narrow"/>
                <w:sz w:val="22"/>
              </w:rPr>
              <w:t>TTFM Survey</w:t>
            </w:r>
            <w:r w:rsidRPr="004652E1">
              <w:rPr>
                <w:rFonts w:ascii="Arial Narrow" w:hAnsi="Arial Narrow"/>
                <w:b/>
                <w:sz w:val="22"/>
              </w:rPr>
              <w:t xml:space="preserve"> </w:t>
            </w:r>
          </w:p>
          <w:p w:rsidR="0075734F" w:rsidRPr="004652E1" w:rsidRDefault="004652E1" w:rsidP="007F6167">
            <w:pPr>
              <w:jc w:val="center"/>
              <w:rPr>
                <w:rFonts w:ascii="Arial Narrow" w:hAnsi="Arial Narrow"/>
                <w:b/>
                <w:sz w:val="22"/>
              </w:rPr>
            </w:pPr>
            <w:r w:rsidRPr="004652E1">
              <w:rPr>
                <w:rFonts w:ascii="Arial Narrow" w:hAnsi="Arial Narrow"/>
                <w:b/>
                <w:sz w:val="22"/>
              </w:rPr>
              <w:t>Library 4</w:t>
            </w:r>
            <w:r w:rsidR="0075734F" w:rsidRPr="004652E1">
              <w:rPr>
                <w:rFonts w:ascii="Arial Narrow" w:hAnsi="Arial Narrow"/>
                <w:i/>
                <w:sz w:val="22"/>
              </w:rPr>
              <w:t xml:space="preserve">  </w:t>
            </w:r>
          </w:p>
        </w:tc>
        <w:tc>
          <w:tcPr>
            <w:tcW w:w="2150" w:type="dxa"/>
            <w:tcBorders>
              <w:top w:val="single" w:sz="4" w:space="0" w:color="auto"/>
              <w:bottom w:val="single" w:sz="4" w:space="0" w:color="auto"/>
            </w:tcBorders>
            <w:vAlign w:val="center"/>
          </w:tcPr>
          <w:p w:rsidR="0075734F" w:rsidRPr="004652E1" w:rsidRDefault="0075734F" w:rsidP="00F24816">
            <w:pPr>
              <w:jc w:val="center"/>
              <w:rPr>
                <w:rFonts w:ascii="Arial Narrow" w:hAnsi="Arial Narrow"/>
                <w:sz w:val="22"/>
              </w:rPr>
            </w:pPr>
            <w:r w:rsidRPr="004652E1">
              <w:rPr>
                <w:rFonts w:ascii="Arial Narrow" w:hAnsi="Arial Narrow"/>
                <w:sz w:val="22"/>
              </w:rPr>
              <w:t xml:space="preserve">OLNA Preparation  Homework </w:t>
            </w:r>
          </w:p>
          <w:p w:rsidR="0075734F" w:rsidRPr="004652E1" w:rsidRDefault="0075734F" w:rsidP="007F6167">
            <w:pPr>
              <w:jc w:val="center"/>
              <w:rPr>
                <w:rFonts w:ascii="Arial Narrow" w:hAnsi="Arial Narrow"/>
                <w:sz w:val="22"/>
              </w:rPr>
            </w:pPr>
            <w:r w:rsidRPr="004652E1">
              <w:rPr>
                <w:rFonts w:ascii="Arial Narrow" w:hAnsi="Arial Narrow"/>
                <w:b/>
                <w:sz w:val="22"/>
              </w:rPr>
              <w:t>712, 713 ,401, 402, 403</w:t>
            </w:r>
            <w:r w:rsidRPr="004652E1">
              <w:rPr>
                <w:rFonts w:ascii="Arial Narrow" w:hAnsi="Arial Narrow"/>
                <w:i/>
                <w:sz w:val="22"/>
              </w:rPr>
              <w:t xml:space="preserve">  </w:t>
            </w:r>
          </w:p>
        </w:tc>
        <w:tc>
          <w:tcPr>
            <w:tcW w:w="2150" w:type="dxa"/>
            <w:tcBorders>
              <w:top w:val="single" w:sz="4" w:space="0" w:color="auto"/>
              <w:bottom w:val="single" w:sz="4" w:space="0" w:color="auto"/>
            </w:tcBorders>
            <w:vAlign w:val="center"/>
          </w:tcPr>
          <w:p w:rsidR="0075734F" w:rsidRPr="004652E1" w:rsidRDefault="0075734F" w:rsidP="00995E42">
            <w:pPr>
              <w:jc w:val="center"/>
              <w:rPr>
                <w:rFonts w:ascii="Arial Narrow" w:hAnsi="Arial Narrow"/>
                <w:sz w:val="22"/>
              </w:rPr>
            </w:pPr>
            <w:r w:rsidRPr="004652E1">
              <w:rPr>
                <w:rFonts w:ascii="Arial Narrow" w:hAnsi="Arial Narrow"/>
                <w:sz w:val="22"/>
              </w:rPr>
              <w:t>Safe @ Work Session 3</w:t>
            </w:r>
          </w:p>
          <w:p w:rsidR="004652E1" w:rsidRPr="004652E1" w:rsidRDefault="004652E1" w:rsidP="004652E1">
            <w:pPr>
              <w:jc w:val="center"/>
              <w:rPr>
                <w:rFonts w:ascii="Arial Narrow" w:hAnsi="Arial Narrow"/>
                <w:b/>
                <w:sz w:val="22"/>
              </w:rPr>
            </w:pPr>
            <w:r>
              <w:rPr>
                <w:rFonts w:ascii="Arial Narrow" w:hAnsi="Arial Narrow"/>
                <w:b/>
                <w:sz w:val="22"/>
              </w:rPr>
              <w:t xml:space="preserve">802, </w:t>
            </w:r>
            <w:r w:rsidRPr="004652E1">
              <w:rPr>
                <w:rFonts w:ascii="Arial Narrow" w:hAnsi="Arial Narrow"/>
                <w:b/>
                <w:sz w:val="22"/>
              </w:rPr>
              <w:t>811, 812, 813, 814</w:t>
            </w:r>
          </w:p>
          <w:p w:rsidR="0075734F" w:rsidRPr="004652E1" w:rsidRDefault="0075734F" w:rsidP="00995E42">
            <w:pPr>
              <w:jc w:val="center"/>
              <w:rPr>
                <w:rFonts w:ascii="Arial Narrow" w:hAnsi="Arial Narrow"/>
                <w:sz w:val="22"/>
              </w:rPr>
            </w:pPr>
          </w:p>
        </w:tc>
      </w:tr>
      <w:tr w:rsidR="004652E1" w:rsidRPr="004652E1" w:rsidTr="00F139A0">
        <w:trPr>
          <w:trHeight w:val="1134"/>
        </w:trPr>
        <w:tc>
          <w:tcPr>
            <w:tcW w:w="731" w:type="dxa"/>
            <w:shd w:val="clear" w:color="auto" w:fill="auto"/>
            <w:vAlign w:val="center"/>
          </w:tcPr>
          <w:p w:rsidR="0075734F" w:rsidRPr="004652E1" w:rsidRDefault="0075734F" w:rsidP="00F139A0">
            <w:pPr>
              <w:jc w:val="center"/>
              <w:rPr>
                <w:rFonts w:ascii="Arial Narrow" w:hAnsi="Arial Narrow"/>
                <w:b/>
                <w:sz w:val="22"/>
              </w:rPr>
            </w:pPr>
            <w:r w:rsidRPr="004652E1">
              <w:rPr>
                <w:rFonts w:ascii="Arial Narrow" w:hAnsi="Arial Narrow"/>
                <w:b/>
                <w:sz w:val="22"/>
              </w:rPr>
              <w:t>6</w:t>
            </w:r>
          </w:p>
        </w:tc>
        <w:tc>
          <w:tcPr>
            <w:tcW w:w="970" w:type="dxa"/>
            <w:shd w:val="clear" w:color="auto" w:fill="auto"/>
            <w:vAlign w:val="center"/>
          </w:tcPr>
          <w:p w:rsidR="0075734F" w:rsidRPr="004652E1" w:rsidRDefault="0075734F" w:rsidP="0068744C">
            <w:pPr>
              <w:jc w:val="center"/>
              <w:rPr>
                <w:rFonts w:ascii="Arial Narrow" w:hAnsi="Arial Narrow"/>
                <w:sz w:val="22"/>
              </w:rPr>
            </w:pPr>
            <w:r w:rsidRPr="004652E1">
              <w:rPr>
                <w:rFonts w:ascii="Arial Narrow" w:hAnsi="Arial Narrow"/>
                <w:sz w:val="22"/>
              </w:rPr>
              <w:t>Thurs 8  Mar</w:t>
            </w:r>
          </w:p>
        </w:tc>
        <w:tc>
          <w:tcPr>
            <w:tcW w:w="2150" w:type="dxa"/>
            <w:tcBorders>
              <w:bottom w:val="single" w:sz="4" w:space="0" w:color="auto"/>
            </w:tcBorders>
            <w:shd w:val="clear" w:color="auto" w:fill="auto"/>
            <w:vAlign w:val="center"/>
          </w:tcPr>
          <w:p w:rsidR="0075734F" w:rsidRPr="004652E1" w:rsidRDefault="0075734F" w:rsidP="00F24816">
            <w:pPr>
              <w:jc w:val="center"/>
              <w:rPr>
                <w:rFonts w:ascii="Arial Narrow" w:hAnsi="Arial Narrow"/>
                <w:sz w:val="22"/>
              </w:rPr>
            </w:pPr>
            <w:r w:rsidRPr="004652E1">
              <w:rPr>
                <w:rFonts w:ascii="Arial Narrow" w:hAnsi="Arial Narrow"/>
                <w:sz w:val="22"/>
              </w:rPr>
              <w:t>Elevate</w:t>
            </w:r>
          </w:p>
          <w:p w:rsidR="0075734F" w:rsidRPr="004652E1" w:rsidRDefault="0075734F" w:rsidP="00F24816">
            <w:pPr>
              <w:jc w:val="center"/>
              <w:rPr>
                <w:rFonts w:ascii="Arial Narrow" w:hAnsi="Arial Narrow"/>
                <w:sz w:val="22"/>
              </w:rPr>
            </w:pPr>
            <w:r w:rsidRPr="004652E1">
              <w:rPr>
                <w:rFonts w:ascii="Arial Narrow" w:hAnsi="Arial Narrow"/>
                <w:sz w:val="22"/>
              </w:rPr>
              <w:t>Study Sensei</w:t>
            </w:r>
          </w:p>
          <w:p w:rsidR="0075734F" w:rsidRPr="004652E1" w:rsidRDefault="0075734F" w:rsidP="004652E1">
            <w:pPr>
              <w:jc w:val="center"/>
              <w:rPr>
                <w:rFonts w:ascii="Arial Narrow" w:hAnsi="Arial Narrow"/>
                <w:sz w:val="22"/>
              </w:rPr>
            </w:pPr>
            <w:r w:rsidRPr="004652E1">
              <w:rPr>
                <w:rFonts w:ascii="Arial Narrow" w:hAnsi="Arial Narrow"/>
                <w:b/>
                <w:sz w:val="22"/>
              </w:rPr>
              <w:t xml:space="preserve">811, 812, 813 </w:t>
            </w:r>
          </w:p>
        </w:tc>
        <w:tc>
          <w:tcPr>
            <w:tcW w:w="2150" w:type="dxa"/>
            <w:tcBorders>
              <w:bottom w:val="single" w:sz="4" w:space="0" w:color="auto"/>
            </w:tcBorders>
            <w:shd w:val="clear" w:color="auto" w:fill="auto"/>
            <w:vAlign w:val="center"/>
          </w:tcPr>
          <w:p w:rsidR="0075734F" w:rsidRPr="004652E1" w:rsidRDefault="0075734F" w:rsidP="00F139A0">
            <w:pPr>
              <w:jc w:val="center"/>
              <w:rPr>
                <w:rFonts w:ascii="Arial Narrow" w:hAnsi="Arial Narrow"/>
                <w:b/>
                <w:sz w:val="22"/>
              </w:rPr>
            </w:pPr>
            <w:r w:rsidRPr="004652E1">
              <w:rPr>
                <w:rFonts w:ascii="Arial Narrow" w:hAnsi="Arial Narrow"/>
                <w:b/>
                <w:sz w:val="22"/>
              </w:rPr>
              <w:t xml:space="preserve">HASS – </w:t>
            </w:r>
          </w:p>
          <w:p w:rsidR="0075734F" w:rsidRPr="004652E1" w:rsidRDefault="0075734F" w:rsidP="00F139A0">
            <w:pPr>
              <w:jc w:val="center"/>
              <w:rPr>
                <w:rFonts w:ascii="Arial Narrow" w:hAnsi="Arial Narrow"/>
                <w:sz w:val="22"/>
              </w:rPr>
            </w:pPr>
            <w:r w:rsidRPr="004652E1">
              <w:rPr>
                <w:rFonts w:ascii="Arial Narrow" w:hAnsi="Arial Narrow"/>
                <w:sz w:val="22"/>
              </w:rPr>
              <w:t>Study Skills Tips</w:t>
            </w:r>
          </w:p>
          <w:p w:rsidR="0075734F" w:rsidRPr="004652E1" w:rsidRDefault="0075734F" w:rsidP="007F6167">
            <w:pPr>
              <w:jc w:val="center"/>
              <w:rPr>
                <w:rFonts w:ascii="Arial Narrow" w:hAnsi="Arial Narrow"/>
                <w:b/>
                <w:sz w:val="22"/>
              </w:rPr>
            </w:pPr>
            <w:r w:rsidRPr="004652E1">
              <w:rPr>
                <w:rFonts w:ascii="Arial Narrow" w:hAnsi="Arial Narrow"/>
                <w:b/>
                <w:sz w:val="22"/>
              </w:rPr>
              <w:t>Library 4</w:t>
            </w:r>
          </w:p>
        </w:tc>
        <w:tc>
          <w:tcPr>
            <w:tcW w:w="2150" w:type="dxa"/>
            <w:tcBorders>
              <w:bottom w:val="single" w:sz="4" w:space="0" w:color="auto"/>
            </w:tcBorders>
            <w:vAlign w:val="center"/>
          </w:tcPr>
          <w:p w:rsidR="0075734F" w:rsidRPr="004652E1" w:rsidRDefault="0075734F" w:rsidP="00F139A0">
            <w:pPr>
              <w:jc w:val="center"/>
              <w:rPr>
                <w:rFonts w:ascii="Arial Narrow" w:hAnsi="Arial Narrow"/>
                <w:sz w:val="22"/>
              </w:rPr>
            </w:pPr>
            <w:r w:rsidRPr="004652E1">
              <w:rPr>
                <w:rFonts w:ascii="Arial Narrow" w:hAnsi="Arial Narrow"/>
                <w:sz w:val="22"/>
              </w:rPr>
              <w:t xml:space="preserve">OLNA Preparation  Homework </w:t>
            </w:r>
          </w:p>
          <w:p w:rsidR="0075734F" w:rsidRPr="004652E1" w:rsidRDefault="0075734F" w:rsidP="007F6167">
            <w:pPr>
              <w:jc w:val="center"/>
              <w:rPr>
                <w:rFonts w:ascii="Arial Narrow" w:hAnsi="Arial Narrow"/>
                <w:sz w:val="22"/>
              </w:rPr>
            </w:pPr>
            <w:r w:rsidRPr="004652E1">
              <w:rPr>
                <w:rFonts w:ascii="Arial Narrow" w:hAnsi="Arial Narrow"/>
                <w:b/>
                <w:sz w:val="22"/>
              </w:rPr>
              <w:t>712, 713 ,401, 402, 403</w:t>
            </w:r>
            <w:r w:rsidRPr="004652E1">
              <w:rPr>
                <w:rFonts w:ascii="Arial Narrow" w:hAnsi="Arial Narrow"/>
                <w:i/>
                <w:sz w:val="22"/>
              </w:rPr>
              <w:t xml:space="preserve">  </w:t>
            </w:r>
          </w:p>
        </w:tc>
        <w:tc>
          <w:tcPr>
            <w:tcW w:w="2150" w:type="dxa"/>
            <w:tcBorders>
              <w:bottom w:val="single" w:sz="4" w:space="0" w:color="auto"/>
            </w:tcBorders>
            <w:vAlign w:val="center"/>
          </w:tcPr>
          <w:p w:rsidR="0075734F" w:rsidRPr="004652E1" w:rsidRDefault="0075734F" w:rsidP="00995E42">
            <w:pPr>
              <w:jc w:val="center"/>
              <w:rPr>
                <w:rFonts w:ascii="Arial Narrow" w:hAnsi="Arial Narrow"/>
                <w:sz w:val="22"/>
              </w:rPr>
            </w:pPr>
            <w:r w:rsidRPr="004652E1">
              <w:rPr>
                <w:rFonts w:ascii="Arial Narrow" w:hAnsi="Arial Narrow"/>
                <w:sz w:val="22"/>
              </w:rPr>
              <w:t>Safe @ Work Session 4</w:t>
            </w:r>
          </w:p>
          <w:p w:rsidR="004652E1" w:rsidRPr="004652E1" w:rsidRDefault="004652E1" w:rsidP="004652E1">
            <w:pPr>
              <w:jc w:val="center"/>
              <w:rPr>
                <w:rFonts w:ascii="Arial Narrow" w:hAnsi="Arial Narrow"/>
                <w:b/>
                <w:sz w:val="22"/>
              </w:rPr>
            </w:pPr>
            <w:r>
              <w:rPr>
                <w:rFonts w:ascii="Arial Narrow" w:hAnsi="Arial Narrow"/>
                <w:b/>
                <w:sz w:val="22"/>
              </w:rPr>
              <w:t xml:space="preserve">802, </w:t>
            </w:r>
            <w:r w:rsidRPr="004652E1">
              <w:rPr>
                <w:rFonts w:ascii="Arial Narrow" w:hAnsi="Arial Narrow"/>
                <w:b/>
                <w:sz w:val="22"/>
              </w:rPr>
              <w:t>811, 812, 813, 814</w:t>
            </w:r>
          </w:p>
          <w:p w:rsidR="0075734F" w:rsidRPr="004652E1" w:rsidRDefault="0075734F" w:rsidP="00995E42">
            <w:pPr>
              <w:jc w:val="center"/>
              <w:rPr>
                <w:rFonts w:ascii="Arial Narrow" w:hAnsi="Arial Narrow"/>
                <w:sz w:val="22"/>
              </w:rPr>
            </w:pPr>
          </w:p>
        </w:tc>
      </w:tr>
      <w:tr w:rsidR="004652E1" w:rsidRPr="004652E1" w:rsidTr="00F139A0">
        <w:trPr>
          <w:trHeight w:val="1134"/>
        </w:trPr>
        <w:tc>
          <w:tcPr>
            <w:tcW w:w="731" w:type="dxa"/>
            <w:shd w:val="clear" w:color="auto" w:fill="auto"/>
            <w:vAlign w:val="center"/>
          </w:tcPr>
          <w:p w:rsidR="004652E1" w:rsidRPr="004652E1" w:rsidRDefault="004652E1" w:rsidP="00F139A0">
            <w:pPr>
              <w:jc w:val="center"/>
              <w:rPr>
                <w:rFonts w:ascii="Arial Narrow" w:hAnsi="Arial Narrow"/>
                <w:b/>
                <w:sz w:val="22"/>
              </w:rPr>
            </w:pPr>
            <w:r w:rsidRPr="004652E1">
              <w:rPr>
                <w:rFonts w:ascii="Arial Narrow" w:hAnsi="Arial Narrow"/>
                <w:b/>
                <w:sz w:val="22"/>
              </w:rPr>
              <w:t>7</w:t>
            </w:r>
          </w:p>
        </w:tc>
        <w:tc>
          <w:tcPr>
            <w:tcW w:w="970" w:type="dxa"/>
            <w:shd w:val="clear" w:color="auto" w:fill="auto"/>
            <w:vAlign w:val="center"/>
          </w:tcPr>
          <w:p w:rsidR="004652E1" w:rsidRPr="004652E1" w:rsidRDefault="004652E1" w:rsidP="0068744C">
            <w:pPr>
              <w:jc w:val="center"/>
              <w:rPr>
                <w:rFonts w:ascii="Arial Narrow" w:hAnsi="Arial Narrow"/>
                <w:sz w:val="22"/>
              </w:rPr>
            </w:pPr>
            <w:r w:rsidRPr="004652E1">
              <w:rPr>
                <w:rFonts w:ascii="Arial Narrow" w:hAnsi="Arial Narrow"/>
                <w:sz w:val="22"/>
              </w:rPr>
              <w:t>Thurs 15 Mar</w:t>
            </w:r>
          </w:p>
        </w:tc>
        <w:tc>
          <w:tcPr>
            <w:tcW w:w="2150" w:type="dxa"/>
            <w:tcBorders>
              <w:bottom w:val="single" w:sz="4" w:space="0" w:color="auto"/>
            </w:tcBorders>
            <w:shd w:val="clear" w:color="auto" w:fill="auto"/>
            <w:vAlign w:val="center"/>
          </w:tcPr>
          <w:p w:rsidR="004652E1" w:rsidRPr="004652E1" w:rsidRDefault="004652E1" w:rsidP="00F24816">
            <w:pPr>
              <w:jc w:val="center"/>
              <w:rPr>
                <w:rFonts w:ascii="Arial Narrow" w:hAnsi="Arial Narrow"/>
                <w:sz w:val="22"/>
              </w:rPr>
            </w:pPr>
            <w:r w:rsidRPr="004652E1">
              <w:rPr>
                <w:rFonts w:ascii="Arial Narrow" w:hAnsi="Arial Narrow"/>
                <w:sz w:val="22"/>
              </w:rPr>
              <w:t>Study Sensei Follow Up</w:t>
            </w:r>
          </w:p>
          <w:p w:rsidR="004652E1" w:rsidRPr="004652E1" w:rsidRDefault="004652E1" w:rsidP="004652E1">
            <w:pPr>
              <w:jc w:val="center"/>
              <w:rPr>
                <w:rFonts w:ascii="Arial Narrow" w:hAnsi="Arial Narrow"/>
                <w:sz w:val="22"/>
              </w:rPr>
            </w:pPr>
            <w:r w:rsidRPr="004652E1">
              <w:rPr>
                <w:rFonts w:ascii="Arial Narrow" w:hAnsi="Arial Narrow"/>
                <w:b/>
                <w:sz w:val="22"/>
              </w:rPr>
              <w:t xml:space="preserve">811, 812, 813 </w:t>
            </w:r>
          </w:p>
        </w:tc>
        <w:tc>
          <w:tcPr>
            <w:tcW w:w="2150" w:type="dxa"/>
            <w:shd w:val="clear" w:color="auto" w:fill="auto"/>
            <w:vAlign w:val="center"/>
          </w:tcPr>
          <w:p w:rsidR="004652E1" w:rsidRPr="004652E1" w:rsidRDefault="004652E1" w:rsidP="00F139A0">
            <w:pPr>
              <w:jc w:val="center"/>
              <w:rPr>
                <w:rFonts w:ascii="Arial Narrow" w:hAnsi="Arial Narrow"/>
                <w:b/>
                <w:sz w:val="22"/>
              </w:rPr>
            </w:pPr>
            <w:r w:rsidRPr="004652E1">
              <w:rPr>
                <w:rFonts w:ascii="Arial Narrow" w:hAnsi="Arial Narrow"/>
                <w:b/>
                <w:sz w:val="22"/>
              </w:rPr>
              <w:t xml:space="preserve">English – </w:t>
            </w:r>
          </w:p>
          <w:p w:rsidR="004652E1" w:rsidRPr="004652E1" w:rsidRDefault="004652E1" w:rsidP="00F139A0">
            <w:pPr>
              <w:jc w:val="center"/>
              <w:rPr>
                <w:rFonts w:ascii="Arial Narrow" w:hAnsi="Arial Narrow"/>
                <w:sz w:val="22"/>
              </w:rPr>
            </w:pPr>
            <w:r w:rsidRPr="004652E1">
              <w:rPr>
                <w:rFonts w:ascii="Arial Narrow" w:hAnsi="Arial Narrow"/>
                <w:sz w:val="22"/>
              </w:rPr>
              <w:t>Study Skills Tips</w:t>
            </w:r>
          </w:p>
          <w:p w:rsidR="004652E1" w:rsidRPr="004652E1" w:rsidRDefault="004652E1" w:rsidP="007F6167">
            <w:pPr>
              <w:jc w:val="center"/>
              <w:rPr>
                <w:rFonts w:ascii="Arial Narrow" w:hAnsi="Arial Narrow"/>
                <w:b/>
                <w:sz w:val="22"/>
              </w:rPr>
            </w:pPr>
            <w:r w:rsidRPr="004652E1">
              <w:rPr>
                <w:rFonts w:ascii="Arial Narrow" w:hAnsi="Arial Narrow"/>
                <w:b/>
                <w:sz w:val="22"/>
              </w:rPr>
              <w:t>Library 4</w:t>
            </w:r>
          </w:p>
        </w:tc>
        <w:tc>
          <w:tcPr>
            <w:tcW w:w="2150" w:type="dxa"/>
            <w:vAlign w:val="center"/>
          </w:tcPr>
          <w:p w:rsidR="004652E1" w:rsidRPr="004652E1" w:rsidRDefault="004652E1" w:rsidP="0055339F">
            <w:pPr>
              <w:jc w:val="center"/>
              <w:rPr>
                <w:rFonts w:ascii="Arial Narrow" w:hAnsi="Arial Narrow"/>
                <w:sz w:val="22"/>
              </w:rPr>
            </w:pPr>
            <w:r w:rsidRPr="004652E1">
              <w:rPr>
                <w:rFonts w:ascii="Arial Narrow" w:hAnsi="Arial Narrow"/>
                <w:sz w:val="22"/>
              </w:rPr>
              <w:t xml:space="preserve">OLNA </w:t>
            </w:r>
            <w:r>
              <w:rPr>
                <w:rFonts w:ascii="Arial Narrow" w:hAnsi="Arial Narrow"/>
                <w:sz w:val="22"/>
              </w:rPr>
              <w:t>Testing</w:t>
            </w:r>
            <w:r w:rsidRPr="004652E1">
              <w:rPr>
                <w:rFonts w:ascii="Arial Narrow" w:hAnsi="Arial Narrow"/>
                <w:sz w:val="22"/>
              </w:rPr>
              <w:t xml:space="preserve">  Homework </w:t>
            </w:r>
          </w:p>
          <w:p w:rsidR="004652E1" w:rsidRPr="004652E1" w:rsidRDefault="004652E1" w:rsidP="0055339F">
            <w:pPr>
              <w:jc w:val="center"/>
              <w:rPr>
                <w:rFonts w:ascii="Arial Narrow" w:hAnsi="Arial Narrow"/>
                <w:sz w:val="22"/>
              </w:rPr>
            </w:pPr>
            <w:r w:rsidRPr="004652E1">
              <w:rPr>
                <w:rFonts w:ascii="Arial Narrow" w:hAnsi="Arial Narrow"/>
                <w:b/>
                <w:sz w:val="22"/>
              </w:rPr>
              <w:t>712, 713 ,401, 402, 403</w:t>
            </w:r>
            <w:r w:rsidRPr="004652E1">
              <w:rPr>
                <w:rFonts w:ascii="Arial Narrow" w:hAnsi="Arial Narrow"/>
                <w:i/>
                <w:sz w:val="22"/>
              </w:rPr>
              <w:t xml:space="preserve">  </w:t>
            </w:r>
          </w:p>
        </w:tc>
        <w:tc>
          <w:tcPr>
            <w:tcW w:w="2150" w:type="dxa"/>
            <w:vAlign w:val="center"/>
          </w:tcPr>
          <w:p w:rsidR="004652E1" w:rsidRPr="004652E1" w:rsidRDefault="004652E1" w:rsidP="00F139A0">
            <w:pPr>
              <w:jc w:val="center"/>
              <w:rPr>
                <w:rFonts w:ascii="Arial Narrow" w:hAnsi="Arial Narrow"/>
                <w:sz w:val="22"/>
              </w:rPr>
            </w:pPr>
            <w:r w:rsidRPr="004652E1">
              <w:rPr>
                <w:rFonts w:ascii="Arial Narrow" w:hAnsi="Arial Narrow"/>
                <w:sz w:val="22"/>
              </w:rPr>
              <w:t>Log Books &amp; Skills Journals</w:t>
            </w:r>
          </w:p>
          <w:p w:rsidR="004652E1" w:rsidRPr="004652E1" w:rsidRDefault="004652E1" w:rsidP="004652E1">
            <w:pPr>
              <w:jc w:val="center"/>
              <w:rPr>
                <w:rFonts w:ascii="Arial Narrow" w:hAnsi="Arial Narrow"/>
                <w:b/>
                <w:sz w:val="22"/>
              </w:rPr>
            </w:pPr>
            <w:r>
              <w:rPr>
                <w:rFonts w:ascii="Arial Narrow" w:hAnsi="Arial Narrow"/>
                <w:b/>
                <w:sz w:val="22"/>
              </w:rPr>
              <w:t xml:space="preserve">802, </w:t>
            </w:r>
            <w:r w:rsidRPr="004652E1">
              <w:rPr>
                <w:rFonts w:ascii="Arial Narrow" w:hAnsi="Arial Narrow"/>
                <w:b/>
                <w:sz w:val="22"/>
              </w:rPr>
              <w:t>811, 812, 813, 814</w:t>
            </w:r>
          </w:p>
          <w:p w:rsidR="004652E1" w:rsidRPr="004652E1" w:rsidRDefault="004652E1" w:rsidP="00F139A0">
            <w:pPr>
              <w:jc w:val="center"/>
              <w:rPr>
                <w:rFonts w:ascii="Arial Narrow" w:hAnsi="Arial Narrow"/>
                <w:sz w:val="22"/>
              </w:rPr>
            </w:pPr>
          </w:p>
        </w:tc>
      </w:tr>
      <w:tr w:rsidR="004652E1" w:rsidRPr="004652E1" w:rsidTr="00F139A0">
        <w:trPr>
          <w:trHeight w:val="1134"/>
        </w:trPr>
        <w:tc>
          <w:tcPr>
            <w:tcW w:w="731" w:type="dxa"/>
            <w:shd w:val="clear" w:color="auto" w:fill="auto"/>
            <w:vAlign w:val="center"/>
          </w:tcPr>
          <w:p w:rsidR="004652E1" w:rsidRPr="004652E1" w:rsidRDefault="004652E1" w:rsidP="00F139A0">
            <w:pPr>
              <w:jc w:val="center"/>
              <w:rPr>
                <w:rFonts w:ascii="Arial Narrow" w:hAnsi="Arial Narrow"/>
                <w:b/>
                <w:sz w:val="22"/>
              </w:rPr>
            </w:pPr>
            <w:r w:rsidRPr="004652E1">
              <w:rPr>
                <w:rFonts w:ascii="Arial Narrow" w:hAnsi="Arial Narrow"/>
                <w:b/>
                <w:sz w:val="22"/>
              </w:rPr>
              <w:t>8</w:t>
            </w:r>
          </w:p>
        </w:tc>
        <w:tc>
          <w:tcPr>
            <w:tcW w:w="970" w:type="dxa"/>
            <w:shd w:val="clear" w:color="auto" w:fill="auto"/>
            <w:vAlign w:val="center"/>
          </w:tcPr>
          <w:p w:rsidR="004652E1" w:rsidRPr="004652E1" w:rsidRDefault="004652E1" w:rsidP="0068744C">
            <w:pPr>
              <w:jc w:val="center"/>
              <w:rPr>
                <w:rFonts w:ascii="Arial Narrow" w:hAnsi="Arial Narrow"/>
                <w:sz w:val="22"/>
              </w:rPr>
            </w:pPr>
            <w:r w:rsidRPr="004652E1">
              <w:rPr>
                <w:rFonts w:ascii="Arial Narrow" w:hAnsi="Arial Narrow"/>
                <w:sz w:val="22"/>
              </w:rPr>
              <w:t>Thurs 22 Mar</w:t>
            </w:r>
          </w:p>
        </w:tc>
        <w:tc>
          <w:tcPr>
            <w:tcW w:w="2150" w:type="dxa"/>
            <w:tcBorders>
              <w:bottom w:val="single" w:sz="4" w:space="0" w:color="auto"/>
            </w:tcBorders>
            <w:shd w:val="clear" w:color="auto" w:fill="auto"/>
            <w:vAlign w:val="center"/>
          </w:tcPr>
          <w:p w:rsidR="004652E1" w:rsidRPr="004652E1" w:rsidRDefault="004652E1" w:rsidP="00F62F71">
            <w:pPr>
              <w:jc w:val="center"/>
              <w:rPr>
                <w:rFonts w:ascii="Arial Narrow" w:hAnsi="Arial Narrow"/>
                <w:sz w:val="22"/>
              </w:rPr>
            </w:pPr>
            <w:r w:rsidRPr="004652E1">
              <w:rPr>
                <w:rFonts w:ascii="Arial Narrow" w:hAnsi="Arial Narrow"/>
                <w:sz w:val="22"/>
              </w:rPr>
              <w:t>Study Sensei Follow Up</w:t>
            </w:r>
          </w:p>
          <w:p w:rsidR="004652E1" w:rsidRPr="004652E1" w:rsidRDefault="004652E1" w:rsidP="004652E1">
            <w:pPr>
              <w:jc w:val="center"/>
              <w:rPr>
                <w:rFonts w:ascii="Arial Narrow" w:hAnsi="Arial Narrow"/>
                <w:sz w:val="22"/>
              </w:rPr>
            </w:pPr>
            <w:r w:rsidRPr="004652E1">
              <w:rPr>
                <w:rFonts w:ascii="Arial Narrow" w:hAnsi="Arial Narrow"/>
                <w:b/>
                <w:sz w:val="22"/>
              </w:rPr>
              <w:t xml:space="preserve">811, 812, 813 </w:t>
            </w:r>
          </w:p>
        </w:tc>
        <w:tc>
          <w:tcPr>
            <w:tcW w:w="2150" w:type="dxa"/>
            <w:tcBorders>
              <w:bottom w:val="single" w:sz="4" w:space="0" w:color="auto"/>
            </w:tcBorders>
            <w:shd w:val="clear" w:color="auto" w:fill="auto"/>
            <w:vAlign w:val="center"/>
          </w:tcPr>
          <w:p w:rsidR="004652E1" w:rsidRPr="004652E1" w:rsidRDefault="004652E1" w:rsidP="00F139A0">
            <w:pPr>
              <w:jc w:val="center"/>
              <w:rPr>
                <w:rFonts w:ascii="Arial Narrow" w:hAnsi="Arial Narrow"/>
                <w:b/>
                <w:sz w:val="22"/>
              </w:rPr>
            </w:pPr>
            <w:r w:rsidRPr="004652E1">
              <w:rPr>
                <w:rFonts w:ascii="Arial Narrow" w:hAnsi="Arial Narrow"/>
                <w:b/>
                <w:sz w:val="22"/>
              </w:rPr>
              <w:t xml:space="preserve">Maths – </w:t>
            </w:r>
          </w:p>
          <w:p w:rsidR="004652E1" w:rsidRPr="004652E1" w:rsidRDefault="004652E1" w:rsidP="00F139A0">
            <w:pPr>
              <w:jc w:val="center"/>
              <w:rPr>
                <w:rFonts w:ascii="Arial Narrow" w:hAnsi="Arial Narrow"/>
                <w:sz w:val="22"/>
              </w:rPr>
            </w:pPr>
            <w:r w:rsidRPr="004652E1">
              <w:rPr>
                <w:rFonts w:ascii="Arial Narrow" w:hAnsi="Arial Narrow"/>
                <w:sz w:val="22"/>
              </w:rPr>
              <w:t xml:space="preserve">Study Skills Tips </w:t>
            </w:r>
          </w:p>
          <w:p w:rsidR="004652E1" w:rsidRPr="004652E1" w:rsidRDefault="004652E1" w:rsidP="00F139A0">
            <w:pPr>
              <w:jc w:val="center"/>
              <w:rPr>
                <w:rFonts w:ascii="Arial Narrow" w:hAnsi="Arial Narrow"/>
                <w:b/>
                <w:sz w:val="22"/>
              </w:rPr>
            </w:pPr>
            <w:r w:rsidRPr="004652E1">
              <w:rPr>
                <w:rFonts w:ascii="Arial Narrow" w:hAnsi="Arial Narrow"/>
                <w:b/>
                <w:sz w:val="22"/>
              </w:rPr>
              <w:t>Library 4</w:t>
            </w:r>
          </w:p>
          <w:p w:rsidR="004652E1" w:rsidRPr="004652E1" w:rsidRDefault="004652E1" w:rsidP="00F139A0">
            <w:pPr>
              <w:jc w:val="center"/>
              <w:rPr>
                <w:rFonts w:ascii="Arial Narrow" w:hAnsi="Arial Narrow"/>
                <w:b/>
                <w:sz w:val="22"/>
              </w:rPr>
            </w:pPr>
          </w:p>
        </w:tc>
        <w:tc>
          <w:tcPr>
            <w:tcW w:w="2150" w:type="dxa"/>
            <w:tcBorders>
              <w:bottom w:val="single" w:sz="4" w:space="0" w:color="auto"/>
            </w:tcBorders>
            <w:vAlign w:val="center"/>
          </w:tcPr>
          <w:p w:rsidR="004652E1" w:rsidRPr="004652E1" w:rsidRDefault="004652E1" w:rsidP="0055339F">
            <w:pPr>
              <w:jc w:val="center"/>
              <w:rPr>
                <w:rFonts w:ascii="Arial Narrow" w:hAnsi="Arial Narrow"/>
                <w:sz w:val="22"/>
              </w:rPr>
            </w:pPr>
            <w:r w:rsidRPr="004652E1">
              <w:rPr>
                <w:rFonts w:ascii="Arial Narrow" w:hAnsi="Arial Narrow"/>
                <w:sz w:val="22"/>
              </w:rPr>
              <w:t xml:space="preserve">OLNA </w:t>
            </w:r>
            <w:r>
              <w:rPr>
                <w:rFonts w:ascii="Arial Narrow" w:hAnsi="Arial Narrow"/>
                <w:sz w:val="22"/>
              </w:rPr>
              <w:t>Testing</w:t>
            </w:r>
            <w:r w:rsidRPr="004652E1">
              <w:rPr>
                <w:rFonts w:ascii="Arial Narrow" w:hAnsi="Arial Narrow"/>
                <w:sz w:val="22"/>
              </w:rPr>
              <w:t xml:space="preserve">  Homework </w:t>
            </w:r>
          </w:p>
          <w:p w:rsidR="004652E1" w:rsidRPr="004652E1" w:rsidRDefault="004652E1" w:rsidP="0055339F">
            <w:pPr>
              <w:jc w:val="center"/>
              <w:rPr>
                <w:rFonts w:ascii="Arial Narrow" w:hAnsi="Arial Narrow"/>
                <w:sz w:val="22"/>
              </w:rPr>
            </w:pPr>
            <w:r w:rsidRPr="004652E1">
              <w:rPr>
                <w:rFonts w:ascii="Arial Narrow" w:hAnsi="Arial Narrow"/>
                <w:b/>
                <w:sz w:val="22"/>
              </w:rPr>
              <w:t>712, 713 ,401, 402, 403</w:t>
            </w:r>
            <w:r w:rsidRPr="004652E1">
              <w:rPr>
                <w:rFonts w:ascii="Arial Narrow" w:hAnsi="Arial Narrow"/>
                <w:i/>
                <w:sz w:val="22"/>
              </w:rPr>
              <w:t xml:space="preserve">  </w:t>
            </w:r>
          </w:p>
        </w:tc>
        <w:tc>
          <w:tcPr>
            <w:tcW w:w="2150" w:type="dxa"/>
            <w:tcBorders>
              <w:bottom w:val="single" w:sz="4" w:space="0" w:color="auto"/>
            </w:tcBorders>
            <w:vAlign w:val="center"/>
          </w:tcPr>
          <w:p w:rsidR="004652E1" w:rsidRPr="004652E1" w:rsidRDefault="004652E1" w:rsidP="00B678B4">
            <w:pPr>
              <w:jc w:val="center"/>
              <w:rPr>
                <w:rFonts w:ascii="Arial Narrow" w:hAnsi="Arial Narrow"/>
                <w:b/>
                <w:sz w:val="22"/>
              </w:rPr>
            </w:pPr>
            <w:r w:rsidRPr="004652E1">
              <w:rPr>
                <w:rFonts w:ascii="Arial Narrow" w:hAnsi="Arial Narrow"/>
                <w:b/>
                <w:sz w:val="22"/>
              </w:rPr>
              <w:t>WL Block 1</w:t>
            </w:r>
          </w:p>
        </w:tc>
      </w:tr>
      <w:tr w:rsidR="004652E1" w:rsidRPr="004652E1" w:rsidTr="00F139A0">
        <w:trPr>
          <w:trHeight w:val="1134"/>
        </w:trPr>
        <w:tc>
          <w:tcPr>
            <w:tcW w:w="731" w:type="dxa"/>
            <w:tcBorders>
              <w:bottom w:val="single" w:sz="4" w:space="0" w:color="auto"/>
            </w:tcBorders>
            <w:shd w:val="clear" w:color="auto" w:fill="auto"/>
            <w:vAlign w:val="center"/>
          </w:tcPr>
          <w:p w:rsidR="003146E4" w:rsidRPr="004652E1" w:rsidRDefault="003146E4" w:rsidP="00F139A0">
            <w:pPr>
              <w:jc w:val="center"/>
              <w:rPr>
                <w:rFonts w:ascii="Arial Narrow" w:hAnsi="Arial Narrow"/>
                <w:b/>
                <w:sz w:val="22"/>
              </w:rPr>
            </w:pPr>
            <w:r w:rsidRPr="004652E1">
              <w:rPr>
                <w:rFonts w:ascii="Arial Narrow" w:hAnsi="Arial Narrow"/>
                <w:b/>
                <w:sz w:val="22"/>
              </w:rPr>
              <w:t>9</w:t>
            </w:r>
          </w:p>
        </w:tc>
        <w:tc>
          <w:tcPr>
            <w:tcW w:w="970" w:type="dxa"/>
            <w:tcBorders>
              <w:bottom w:val="single" w:sz="4" w:space="0" w:color="auto"/>
            </w:tcBorders>
            <w:shd w:val="clear" w:color="auto" w:fill="auto"/>
            <w:vAlign w:val="center"/>
          </w:tcPr>
          <w:p w:rsidR="003146E4" w:rsidRPr="004652E1" w:rsidRDefault="003146E4" w:rsidP="0068744C">
            <w:pPr>
              <w:jc w:val="center"/>
              <w:rPr>
                <w:rFonts w:ascii="Arial Narrow" w:hAnsi="Arial Narrow"/>
                <w:sz w:val="22"/>
              </w:rPr>
            </w:pPr>
            <w:r w:rsidRPr="004652E1">
              <w:rPr>
                <w:rFonts w:ascii="Arial Narrow" w:hAnsi="Arial Narrow"/>
                <w:sz w:val="22"/>
              </w:rPr>
              <w:t>Thurs 29 Mar</w:t>
            </w:r>
          </w:p>
        </w:tc>
        <w:tc>
          <w:tcPr>
            <w:tcW w:w="2150" w:type="dxa"/>
            <w:tcBorders>
              <w:bottom w:val="single" w:sz="4" w:space="0" w:color="auto"/>
            </w:tcBorders>
            <w:shd w:val="clear" w:color="auto" w:fill="auto"/>
            <w:vAlign w:val="center"/>
          </w:tcPr>
          <w:p w:rsidR="003146E4" w:rsidRPr="004652E1" w:rsidRDefault="003146E4" w:rsidP="00F139A0">
            <w:pPr>
              <w:jc w:val="center"/>
              <w:rPr>
                <w:rFonts w:ascii="Arial Narrow" w:hAnsi="Arial Narrow"/>
                <w:b/>
                <w:sz w:val="22"/>
              </w:rPr>
            </w:pPr>
            <w:r w:rsidRPr="004652E1">
              <w:rPr>
                <w:rFonts w:ascii="Arial Narrow" w:hAnsi="Arial Narrow"/>
                <w:b/>
                <w:sz w:val="22"/>
              </w:rPr>
              <w:t xml:space="preserve">Maths – </w:t>
            </w:r>
          </w:p>
          <w:p w:rsidR="003146E4" w:rsidRPr="004652E1" w:rsidRDefault="003146E4" w:rsidP="00F139A0">
            <w:pPr>
              <w:jc w:val="center"/>
              <w:rPr>
                <w:rFonts w:ascii="Arial Narrow" w:hAnsi="Arial Narrow"/>
                <w:sz w:val="22"/>
              </w:rPr>
            </w:pPr>
            <w:r w:rsidRPr="004652E1">
              <w:rPr>
                <w:rFonts w:ascii="Arial Narrow" w:hAnsi="Arial Narrow"/>
                <w:sz w:val="22"/>
              </w:rPr>
              <w:t>Study Skills Tips</w:t>
            </w:r>
          </w:p>
          <w:p w:rsidR="003146E4" w:rsidRPr="004652E1" w:rsidRDefault="003146E4" w:rsidP="007F6167">
            <w:pPr>
              <w:jc w:val="center"/>
              <w:rPr>
                <w:rFonts w:ascii="Arial Narrow" w:hAnsi="Arial Narrow"/>
                <w:b/>
                <w:sz w:val="22"/>
              </w:rPr>
            </w:pPr>
            <w:r w:rsidRPr="004652E1">
              <w:rPr>
                <w:rFonts w:ascii="Arial Narrow" w:hAnsi="Arial Narrow"/>
                <w:b/>
                <w:sz w:val="22"/>
              </w:rPr>
              <w:t>Library 1</w:t>
            </w:r>
          </w:p>
        </w:tc>
        <w:tc>
          <w:tcPr>
            <w:tcW w:w="2150" w:type="dxa"/>
            <w:tcBorders>
              <w:bottom w:val="single" w:sz="4" w:space="0" w:color="auto"/>
            </w:tcBorders>
            <w:shd w:val="clear" w:color="auto" w:fill="auto"/>
            <w:vAlign w:val="center"/>
          </w:tcPr>
          <w:p w:rsidR="003146E4" w:rsidRPr="004652E1" w:rsidRDefault="003146E4" w:rsidP="00B678B4">
            <w:pPr>
              <w:jc w:val="center"/>
              <w:rPr>
                <w:rFonts w:ascii="Arial Narrow" w:hAnsi="Arial Narrow"/>
                <w:b/>
                <w:sz w:val="22"/>
              </w:rPr>
            </w:pPr>
            <w:r w:rsidRPr="004652E1">
              <w:rPr>
                <w:rFonts w:ascii="Arial Narrow" w:hAnsi="Arial Narrow"/>
                <w:b/>
                <w:sz w:val="22"/>
              </w:rPr>
              <w:t xml:space="preserve">Science – </w:t>
            </w:r>
          </w:p>
          <w:p w:rsidR="003146E4" w:rsidRPr="004652E1" w:rsidRDefault="003146E4" w:rsidP="00B678B4">
            <w:pPr>
              <w:jc w:val="center"/>
              <w:rPr>
                <w:rFonts w:ascii="Arial Narrow" w:hAnsi="Arial Narrow"/>
                <w:sz w:val="22"/>
              </w:rPr>
            </w:pPr>
            <w:r w:rsidRPr="004652E1">
              <w:rPr>
                <w:rFonts w:ascii="Arial Narrow" w:hAnsi="Arial Narrow"/>
                <w:sz w:val="22"/>
              </w:rPr>
              <w:t xml:space="preserve">Study Skills Tips </w:t>
            </w:r>
          </w:p>
          <w:p w:rsidR="003146E4" w:rsidRPr="004652E1" w:rsidRDefault="003146E4" w:rsidP="007F6167">
            <w:pPr>
              <w:jc w:val="center"/>
              <w:rPr>
                <w:rFonts w:ascii="Arial Narrow" w:hAnsi="Arial Narrow"/>
                <w:b/>
                <w:sz w:val="22"/>
              </w:rPr>
            </w:pPr>
            <w:r w:rsidRPr="004652E1">
              <w:rPr>
                <w:rFonts w:ascii="Arial Narrow" w:hAnsi="Arial Narrow"/>
                <w:b/>
                <w:sz w:val="22"/>
              </w:rPr>
              <w:t xml:space="preserve">Library 4 </w:t>
            </w:r>
          </w:p>
        </w:tc>
        <w:tc>
          <w:tcPr>
            <w:tcW w:w="2150" w:type="dxa"/>
            <w:tcBorders>
              <w:bottom w:val="single" w:sz="4" w:space="0" w:color="auto"/>
            </w:tcBorders>
            <w:vAlign w:val="center"/>
          </w:tcPr>
          <w:p w:rsidR="003146E4" w:rsidRPr="004652E1" w:rsidRDefault="003146E4" w:rsidP="00F139A0">
            <w:pPr>
              <w:jc w:val="center"/>
              <w:rPr>
                <w:rFonts w:ascii="Arial Narrow" w:hAnsi="Arial Narrow"/>
                <w:b/>
                <w:sz w:val="22"/>
              </w:rPr>
            </w:pPr>
            <w:r w:rsidRPr="004652E1">
              <w:rPr>
                <w:rFonts w:ascii="Arial Narrow" w:hAnsi="Arial Narrow"/>
                <w:b/>
                <w:sz w:val="22"/>
              </w:rPr>
              <w:t xml:space="preserve">English – </w:t>
            </w:r>
          </w:p>
          <w:p w:rsidR="003146E4" w:rsidRPr="004652E1" w:rsidRDefault="003146E4" w:rsidP="00F139A0">
            <w:pPr>
              <w:jc w:val="center"/>
              <w:rPr>
                <w:rFonts w:ascii="Arial Narrow" w:hAnsi="Arial Narrow"/>
                <w:sz w:val="22"/>
              </w:rPr>
            </w:pPr>
            <w:r w:rsidRPr="004652E1">
              <w:rPr>
                <w:rFonts w:ascii="Arial Narrow" w:hAnsi="Arial Narrow"/>
                <w:sz w:val="22"/>
              </w:rPr>
              <w:t>Study Skills Tips</w:t>
            </w:r>
          </w:p>
          <w:p w:rsidR="003146E4" w:rsidRPr="004652E1" w:rsidRDefault="003146E4" w:rsidP="007F6167">
            <w:pPr>
              <w:jc w:val="center"/>
              <w:rPr>
                <w:rFonts w:ascii="Arial Narrow" w:hAnsi="Arial Narrow"/>
                <w:b/>
                <w:sz w:val="22"/>
              </w:rPr>
            </w:pPr>
            <w:r w:rsidRPr="004652E1">
              <w:rPr>
                <w:rFonts w:ascii="Arial Narrow" w:hAnsi="Arial Narrow"/>
                <w:b/>
                <w:sz w:val="22"/>
              </w:rPr>
              <w:t>Library 4</w:t>
            </w:r>
            <w:r w:rsidRPr="004652E1">
              <w:rPr>
                <w:rFonts w:ascii="Arial Narrow" w:hAnsi="Arial Narrow"/>
                <w:i/>
                <w:sz w:val="22"/>
              </w:rPr>
              <w:t xml:space="preserve">  </w:t>
            </w:r>
          </w:p>
        </w:tc>
        <w:tc>
          <w:tcPr>
            <w:tcW w:w="2150" w:type="dxa"/>
            <w:tcBorders>
              <w:bottom w:val="single" w:sz="4" w:space="0" w:color="auto"/>
            </w:tcBorders>
            <w:vAlign w:val="center"/>
          </w:tcPr>
          <w:p w:rsidR="003146E4" w:rsidRPr="004652E1" w:rsidRDefault="003146E4" w:rsidP="00F139A0">
            <w:pPr>
              <w:jc w:val="center"/>
              <w:rPr>
                <w:rFonts w:ascii="Arial Narrow" w:hAnsi="Arial Narrow"/>
                <w:b/>
                <w:sz w:val="22"/>
              </w:rPr>
            </w:pPr>
            <w:r w:rsidRPr="004652E1">
              <w:rPr>
                <w:rFonts w:ascii="Arial Narrow" w:hAnsi="Arial Narrow"/>
                <w:b/>
                <w:sz w:val="22"/>
              </w:rPr>
              <w:t>WL Block 1</w:t>
            </w:r>
          </w:p>
        </w:tc>
      </w:tr>
      <w:tr w:rsidR="004652E1" w:rsidRPr="004652E1" w:rsidTr="007F6167">
        <w:trPr>
          <w:trHeight w:val="914"/>
        </w:trPr>
        <w:tc>
          <w:tcPr>
            <w:tcW w:w="731" w:type="dxa"/>
            <w:tcBorders>
              <w:bottom w:val="single" w:sz="4" w:space="0" w:color="auto"/>
            </w:tcBorders>
            <w:shd w:val="clear" w:color="auto" w:fill="auto"/>
            <w:vAlign w:val="center"/>
          </w:tcPr>
          <w:p w:rsidR="007F6167" w:rsidRPr="004652E1" w:rsidRDefault="007F6167" w:rsidP="00F139A0">
            <w:pPr>
              <w:jc w:val="center"/>
              <w:rPr>
                <w:rFonts w:ascii="Arial Narrow" w:hAnsi="Arial Narrow"/>
                <w:b/>
                <w:sz w:val="22"/>
              </w:rPr>
            </w:pPr>
            <w:r w:rsidRPr="004652E1">
              <w:rPr>
                <w:rFonts w:ascii="Arial Narrow" w:hAnsi="Arial Narrow"/>
                <w:b/>
                <w:sz w:val="22"/>
              </w:rPr>
              <w:t>10</w:t>
            </w:r>
          </w:p>
        </w:tc>
        <w:tc>
          <w:tcPr>
            <w:tcW w:w="970" w:type="dxa"/>
            <w:tcBorders>
              <w:bottom w:val="single" w:sz="4" w:space="0" w:color="auto"/>
            </w:tcBorders>
            <w:shd w:val="clear" w:color="auto" w:fill="auto"/>
            <w:vAlign w:val="center"/>
          </w:tcPr>
          <w:p w:rsidR="007F6167" w:rsidRPr="004652E1" w:rsidRDefault="007F6167" w:rsidP="0068744C">
            <w:pPr>
              <w:jc w:val="center"/>
              <w:rPr>
                <w:rFonts w:ascii="Arial Narrow" w:hAnsi="Arial Narrow"/>
                <w:sz w:val="22"/>
              </w:rPr>
            </w:pPr>
            <w:r w:rsidRPr="004652E1">
              <w:rPr>
                <w:rFonts w:ascii="Arial Narrow" w:hAnsi="Arial Narrow"/>
                <w:sz w:val="22"/>
              </w:rPr>
              <w:t>Thurs 5 Apr</w:t>
            </w:r>
          </w:p>
        </w:tc>
        <w:tc>
          <w:tcPr>
            <w:tcW w:w="2150" w:type="dxa"/>
            <w:tcBorders>
              <w:bottom w:val="single" w:sz="4" w:space="0" w:color="auto"/>
            </w:tcBorders>
            <w:shd w:val="clear" w:color="auto" w:fill="auto"/>
            <w:vAlign w:val="center"/>
          </w:tcPr>
          <w:p w:rsidR="007F6167" w:rsidRPr="004652E1" w:rsidRDefault="007F6167" w:rsidP="00F24816">
            <w:pPr>
              <w:jc w:val="center"/>
              <w:rPr>
                <w:rFonts w:ascii="Arial Narrow" w:hAnsi="Arial Narrow"/>
                <w:b/>
                <w:sz w:val="22"/>
              </w:rPr>
            </w:pPr>
            <w:r w:rsidRPr="004652E1">
              <w:rPr>
                <w:rFonts w:ascii="Arial Narrow" w:hAnsi="Arial Narrow"/>
                <w:b/>
                <w:sz w:val="22"/>
              </w:rPr>
              <w:t xml:space="preserve">HASS – </w:t>
            </w:r>
          </w:p>
          <w:p w:rsidR="007F6167" w:rsidRPr="004652E1" w:rsidRDefault="007F6167" w:rsidP="00F24816">
            <w:pPr>
              <w:jc w:val="center"/>
              <w:rPr>
                <w:rFonts w:ascii="Arial Narrow" w:hAnsi="Arial Narrow"/>
                <w:sz w:val="22"/>
              </w:rPr>
            </w:pPr>
            <w:r w:rsidRPr="004652E1">
              <w:rPr>
                <w:rFonts w:ascii="Arial Narrow" w:hAnsi="Arial Narrow"/>
                <w:sz w:val="22"/>
              </w:rPr>
              <w:t>Study Skills Tips</w:t>
            </w:r>
          </w:p>
          <w:p w:rsidR="007F6167" w:rsidRPr="004652E1" w:rsidRDefault="007F6167" w:rsidP="007F6167">
            <w:pPr>
              <w:jc w:val="center"/>
              <w:rPr>
                <w:rFonts w:ascii="Arial Narrow" w:hAnsi="Arial Narrow"/>
                <w:b/>
                <w:sz w:val="22"/>
              </w:rPr>
            </w:pPr>
            <w:r w:rsidRPr="004652E1">
              <w:rPr>
                <w:rFonts w:ascii="Arial Narrow" w:hAnsi="Arial Narrow"/>
                <w:b/>
                <w:sz w:val="22"/>
              </w:rPr>
              <w:t>Library 4</w:t>
            </w:r>
          </w:p>
        </w:tc>
        <w:tc>
          <w:tcPr>
            <w:tcW w:w="2150" w:type="dxa"/>
            <w:tcBorders>
              <w:bottom w:val="single" w:sz="4" w:space="0" w:color="auto"/>
            </w:tcBorders>
            <w:shd w:val="clear" w:color="auto" w:fill="auto"/>
            <w:vAlign w:val="center"/>
          </w:tcPr>
          <w:p w:rsidR="007F6167" w:rsidRPr="004652E1" w:rsidRDefault="007F6167" w:rsidP="00B678B4">
            <w:pPr>
              <w:jc w:val="center"/>
              <w:rPr>
                <w:rFonts w:ascii="Arial Narrow" w:hAnsi="Arial Narrow"/>
                <w:sz w:val="22"/>
              </w:rPr>
            </w:pPr>
            <w:proofErr w:type="spellStart"/>
            <w:r w:rsidRPr="004652E1">
              <w:rPr>
                <w:rFonts w:ascii="Arial Narrow" w:hAnsi="Arial Narrow"/>
                <w:sz w:val="22"/>
              </w:rPr>
              <w:t>Clickview</w:t>
            </w:r>
            <w:proofErr w:type="spellEnd"/>
            <w:r w:rsidRPr="004652E1">
              <w:rPr>
                <w:rFonts w:ascii="Arial Narrow" w:hAnsi="Arial Narrow"/>
                <w:sz w:val="22"/>
              </w:rPr>
              <w:t xml:space="preserve"> </w:t>
            </w:r>
          </w:p>
          <w:p w:rsidR="007F6167" w:rsidRPr="004652E1" w:rsidRDefault="007F6167" w:rsidP="007F6167">
            <w:pPr>
              <w:jc w:val="center"/>
              <w:rPr>
                <w:rFonts w:ascii="Arial Narrow" w:hAnsi="Arial Narrow"/>
                <w:b/>
                <w:sz w:val="22"/>
              </w:rPr>
            </w:pPr>
            <w:r w:rsidRPr="004652E1">
              <w:rPr>
                <w:rFonts w:ascii="Arial Narrow" w:hAnsi="Arial Narrow"/>
                <w:b/>
                <w:sz w:val="22"/>
              </w:rPr>
              <w:t>PAC</w:t>
            </w:r>
            <w:r w:rsidRPr="004652E1">
              <w:rPr>
                <w:rFonts w:ascii="Arial Narrow" w:hAnsi="Arial Narrow"/>
                <w:i/>
                <w:sz w:val="22"/>
              </w:rPr>
              <w:t xml:space="preserve">  </w:t>
            </w:r>
          </w:p>
        </w:tc>
        <w:tc>
          <w:tcPr>
            <w:tcW w:w="2150" w:type="dxa"/>
            <w:tcBorders>
              <w:bottom w:val="single" w:sz="4" w:space="0" w:color="auto"/>
            </w:tcBorders>
          </w:tcPr>
          <w:p w:rsidR="007F6167" w:rsidRPr="004652E1" w:rsidRDefault="007F6167">
            <w:pPr>
              <w:rPr>
                <w:rFonts w:ascii="Arial Narrow" w:hAnsi="Arial Narrow"/>
                <w:b/>
                <w:sz w:val="22"/>
              </w:rPr>
            </w:pPr>
          </w:p>
          <w:p w:rsidR="007F6167" w:rsidRPr="004652E1" w:rsidRDefault="007F6167">
            <w:pPr>
              <w:rPr>
                <w:rFonts w:ascii="Arial Narrow" w:hAnsi="Arial Narrow"/>
                <w:b/>
                <w:sz w:val="22"/>
              </w:rPr>
            </w:pPr>
          </w:p>
          <w:p w:rsidR="007F6167" w:rsidRPr="004652E1" w:rsidRDefault="007F6167" w:rsidP="007F6167">
            <w:pPr>
              <w:jc w:val="center"/>
            </w:pPr>
            <w:r w:rsidRPr="004652E1">
              <w:rPr>
                <w:rFonts w:ascii="Arial Narrow" w:hAnsi="Arial Narrow"/>
                <w:b/>
                <w:sz w:val="22"/>
              </w:rPr>
              <w:t>TBA</w:t>
            </w:r>
          </w:p>
        </w:tc>
        <w:tc>
          <w:tcPr>
            <w:tcW w:w="2150" w:type="dxa"/>
            <w:tcBorders>
              <w:bottom w:val="single" w:sz="4" w:space="0" w:color="auto"/>
            </w:tcBorders>
          </w:tcPr>
          <w:p w:rsidR="007F6167" w:rsidRPr="004652E1" w:rsidRDefault="007F6167">
            <w:pPr>
              <w:rPr>
                <w:rFonts w:ascii="Arial Narrow" w:hAnsi="Arial Narrow"/>
                <w:b/>
                <w:sz w:val="22"/>
              </w:rPr>
            </w:pPr>
          </w:p>
          <w:p w:rsidR="007F6167" w:rsidRPr="004652E1" w:rsidRDefault="007F6167">
            <w:pPr>
              <w:rPr>
                <w:rFonts w:ascii="Arial Narrow" w:hAnsi="Arial Narrow"/>
                <w:b/>
                <w:sz w:val="22"/>
              </w:rPr>
            </w:pPr>
          </w:p>
          <w:p w:rsidR="007F6167" w:rsidRPr="004652E1" w:rsidRDefault="007F6167" w:rsidP="007F6167">
            <w:pPr>
              <w:jc w:val="center"/>
            </w:pPr>
            <w:r w:rsidRPr="004652E1">
              <w:rPr>
                <w:rFonts w:ascii="Arial Narrow" w:hAnsi="Arial Narrow"/>
                <w:b/>
                <w:sz w:val="22"/>
              </w:rPr>
              <w:t>TBA</w:t>
            </w:r>
          </w:p>
        </w:tc>
      </w:tr>
      <w:tr w:rsidR="004652E1" w:rsidRPr="004652E1" w:rsidTr="00F139A0">
        <w:trPr>
          <w:trHeight w:val="1134"/>
        </w:trPr>
        <w:tc>
          <w:tcPr>
            <w:tcW w:w="731" w:type="dxa"/>
            <w:tcBorders>
              <w:bottom w:val="single" w:sz="4" w:space="0" w:color="auto"/>
            </w:tcBorders>
            <w:shd w:val="clear" w:color="auto" w:fill="auto"/>
            <w:vAlign w:val="center"/>
          </w:tcPr>
          <w:p w:rsidR="003146E4" w:rsidRPr="004652E1" w:rsidRDefault="003146E4" w:rsidP="00F139A0">
            <w:pPr>
              <w:jc w:val="center"/>
              <w:rPr>
                <w:rFonts w:ascii="Arial Narrow" w:hAnsi="Arial Narrow"/>
                <w:b/>
                <w:sz w:val="22"/>
              </w:rPr>
            </w:pPr>
            <w:r w:rsidRPr="004652E1">
              <w:rPr>
                <w:rFonts w:ascii="Arial Narrow" w:hAnsi="Arial Narrow"/>
                <w:b/>
                <w:sz w:val="22"/>
              </w:rPr>
              <w:t>11</w:t>
            </w:r>
          </w:p>
        </w:tc>
        <w:tc>
          <w:tcPr>
            <w:tcW w:w="970" w:type="dxa"/>
            <w:tcBorders>
              <w:bottom w:val="single" w:sz="4" w:space="0" w:color="auto"/>
            </w:tcBorders>
            <w:shd w:val="clear" w:color="auto" w:fill="auto"/>
            <w:vAlign w:val="center"/>
          </w:tcPr>
          <w:p w:rsidR="003146E4" w:rsidRPr="004652E1" w:rsidRDefault="003146E4" w:rsidP="0068744C">
            <w:pPr>
              <w:jc w:val="center"/>
              <w:rPr>
                <w:rFonts w:ascii="Arial Narrow" w:hAnsi="Arial Narrow"/>
                <w:sz w:val="22"/>
              </w:rPr>
            </w:pPr>
            <w:r w:rsidRPr="004652E1">
              <w:rPr>
                <w:rFonts w:ascii="Arial Narrow" w:hAnsi="Arial Narrow"/>
                <w:sz w:val="22"/>
              </w:rPr>
              <w:t>Thurs 12 Apr</w:t>
            </w:r>
          </w:p>
        </w:tc>
        <w:tc>
          <w:tcPr>
            <w:tcW w:w="2150" w:type="dxa"/>
            <w:tcBorders>
              <w:bottom w:val="single" w:sz="4" w:space="0" w:color="auto"/>
            </w:tcBorders>
            <w:shd w:val="clear" w:color="auto" w:fill="auto"/>
            <w:vAlign w:val="center"/>
          </w:tcPr>
          <w:p w:rsidR="003146E4" w:rsidRPr="004652E1" w:rsidRDefault="003146E4" w:rsidP="007F6167">
            <w:pPr>
              <w:jc w:val="center"/>
              <w:rPr>
                <w:rFonts w:ascii="Arial Narrow" w:hAnsi="Arial Narrow"/>
                <w:sz w:val="22"/>
              </w:rPr>
            </w:pPr>
            <w:r w:rsidRPr="004652E1">
              <w:rPr>
                <w:rFonts w:ascii="Arial Narrow" w:hAnsi="Arial Narrow"/>
                <w:sz w:val="22"/>
              </w:rPr>
              <w:t>Assembly</w:t>
            </w:r>
          </w:p>
          <w:p w:rsidR="003146E4" w:rsidRPr="004652E1" w:rsidRDefault="003146E4" w:rsidP="007F6167">
            <w:pPr>
              <w:jc w:val="center"/>
              <w:rPr>
                <w:rFonts w:ascii="Arial Narrow" w:hAnsi="Arial Narrow"/>
                <w:sz w:val="22"/>
              </w:rPr>
            </w:pPr>
            <w:r w:rsidRPr="004652E1">
              <w:rPr>
                <w:rFonts w:ascii="Arial Narrow" w:hAnsi="Arial Narrow"/>
                <w:b/>
                <w:sz w:val="22"/>
              </w:rPr>
              <w:t>Gym</w:t>
            </w:r>
            <w:r w:rsidRPr="004652E1">
              <w:rPr>
                <w:rFonts w:ascii="Arial Narrow" w:hAnsi="Arial Narrow"/>
                <w:i/>
                <w:sz w:val="22"/>
              </w:rPr>
              <w:t xml:space="preserve"> </w:t>
            </w:r>
            <w:r w:rsidRPr="004652E1">
              <w:rPr>
                <w:rFonts w:ascii="Arial Narrow" w:hAnsi="Arial Narrow"/>
                <w:sz w:val="22"/>
              </w:rPr>
              <w:t xml:space="preserve"> </w:t>
            </w:r>
          </w:p>
        </w:tc>
        <w:tc>
          <w:tcPr>
            <w:tcW w:w="2150" w:type="dxa"/>
            <w:tcBorders>
              <w:bottom w:val="single" w:sz="4" w:space="0" w:color="auto"/>
            </w:tcBorders>
            <w:shd w:val="clear" w:color="auto" w:fill="auto"/>
            <w:vAlign w:val="center"/>
          </w:tcPr>
          <w:p w:rsidR="003146E4" w:rsidRPr="004652E1" w:rsidRDefault="003146E4" w:rsidP="00F24816">
            <w:pPr>
              <w:jc w:val="center"/>
              <w:rPr>
                <w:rFonts w:ascii="Arial Narrow" w:hAnsi="Arial Narrow"/>
                <w:sz w:val="22"/>
              </w:rPr>
            </w:pPr>
            <w:r w:rsidRPr="004652E1">
              <w:rPr>
                <w:rFonts w:ascii="Arial Narrow" w:hAnsi="Arial Narrow"/>
                <w:sz w:val="22"/>
              </w:rPr>
              <w:t>Assembly</w:t>
            </w:r>
          </w:p>
          <w:p w:rsidR="003146E4" w:rsidRPr="004652E1" w:rsidRDefault="003146E4" w:rsidP="007F6167">
            <w:pPr>
              <w:jc w:val="center"/>
              <w:rPr>
                <w:rFonts w:ascii="Arial Narrow" w:hAnsi="Arial Narrow"/>
                <w:sz w:val="22"/>
              </w:rPr>
            </w:pPr>
            <w:r w:rsidRPr="004652E1">
              <w:rPr>
                <w:rFonts w:ascii="Arial Narrow" w:hAnsi="Arial Narrow"/>
                <w:b/>
                <w:sz w:val="22"/>
              </w:rPr>
              <w:t>PAC</w:t>
            </w:r>
            <w:r w:rsidRPr="004652E1">
              <w:rPr>
                <w:rFonts w:ascii="Arial Narrow" w:hAnsi="Arial Narrow"/>
                <w:i/>
                <w:sz w:val="22"/>
              </w:rPr>
              <w:t xml:space="preserve">  </w:t>
            </w:r>
          </w:p>
        </w:tc>
        <w:tc>
          <w:tcPr>
            <w:tcW w:w="2150" w:type="dxa"/>
            <w:tcBorders>
              <w:bottom w:val="single" w:sz="4" w:space="0" w:color="auto"/>
            </w:tcBorders>
            <w:vAlign w:val="center"/>
          </w:tcPr>
          <w:p w:rsidR="003146E4" w:rsidRPr="004652E1" w:rsidRDefault="003146E4" w:rsidP="00F24816">
            <w:pPr>
              <w:jc w:val="center"/>
              <w:rPr>
                <w:rFonts w:ascii="Arial Narrow" w:hAnsi="Arial Narrow"/>
                <w:sz w:val="22"/>
              </w:rPr>
            </w:pPr>
            <w:r w:rsidRPr="004652E1">
              <w:rPr>
                <w:rFonts w:ascii="Arial Narrow" w:hAnsi="Arial Narrow"/>
                <w:sz w:val="22"/>
              </w:rPr>
              <w:t>Assembly</w:t>
            </w:r>
          </w:p>
          <w:p w:rsidR="003146E4" w:rsidRPr="004652E1" w:rsidRDefault="003146E4" w:rsidP="007F6167">
            <w:pPr>
              <w:jc w:val="center"/>
              <w:rPr>
                <w:rFonts w:ascii="Arial Narrow" w:hAnsi="Arial Narrow"/>
                <w:sz w:val="22"/>
              </w:rPr>
            </w:pPr>
            <w:r w:rsidRPr="004652E1">
              <w:rPr>
                <w:rFonts w:ascii="Arial Narrow" w:hAnsi="Arial Narrow"/>
                <w:b/>
                <w:sz w:val="22"/>
              </w:rPr>
              <w:t>Gym</w:t>
            </w:r>
          </w:p>
        </w:tc>
        <w:tc>
          <w:tcPr>
            <w:tcW w:w="2150" w:type="dxa"/>
            <w:tcBorders>
              <w:bottom w:val="single" w:sz="4" w:space="0" w:color="auto"/>
            </w:tcBorders>
            <w:vAlign w:val="center"/>
          </w:tcPr>
          <w:p w:rsidR="003146E4" w:rsidRPr="004652E1" w:rsidRDefault="003146E4" w:rsidP="00F24816">
            <w:pPr>
              <w:jc w:val="center"/>
              <w:rPr>
                <w:rFonts w:ascii="Arial Narrow" w:hAnsi="Arial Narrow"/>
                <w:sz w:val="22"/>
              </w:rPr>
            </w:pPr>
            <w:r w:rsidRPr="004652E1">
              <w:rPr>
                <w:rFonts w:ascii="Arial Narrow" w:hAnsi="Arial Narrow"/>
                <w:sz w:val="22"/>
              </w:rPr>
              <w:t>Assembly</w:t>
            </w:r>
          </w:p>
          <w:p w:rsidR="003146E4" w:rsidRPr="004652E1" w:rsidRDefault="003146E4" w:rsidP="007F6167">
            <w:pPr>
              <w:jc w:val="center"/>
              <w:rPr>
                <w:rFonts w:ascii="Arial Narrow" w:hAnsi="Arial Narrow"/>
                <w:sz w:val="22"/>
              </w:rPr>
            </w:pPr>
            <w:r w:rsidRPr="004652E1">
              <w:rPr>
                <w:rFonts w:ascii="Arial Narrow" w:hAnsi="Arial Narrow"/>
                <w:b/>
                <w:sz w:val="22"/>
              </w:rPr>
              <w:t>PAC</w:t>
            </w:r>
            <w:r w:rsidRPr="004652E1">
              <w:rPr>
                <w:rFonts w:ascii="Arial Narrow" w:hAnsi="Arial Narrow"/>
                <w:i/>
                <w:sz w:val="22"/>
              </w:rPr>
              <w:t xml:space="preserve">  </w:t>
            </w:r>
          </w:p>
        </w:tc>
      </w:tr>
      <w:tr w:rsidR="004652E1" w:rsidRPr="004652E1" w:rsidTr="00F139A0">
        <w:tc>
          <w:tcPr>
            <w:tcW w:w="10301" w:type="dxa"/>
            <w:gridSpan w:val="6"/>
            <w:tcBorders>
              <w:top w:val="nil"/>
              <w:left w:val="nil"/>
              <w:bottom w:val="nil"/>
              <w:right w:val="nil"/>
            </w:tcBorders>
            <w:shd w:val="clear" w:color="auto" w:fill="auto"/>
          </w:tcPr>
          <w:p w:rsidR="007F6167" w:rsidRPr="004652E1" w:rsidRDefault="007F6167" w:rsidP="007F6167">
            <w:pPr>
              <w:rPr>
                <w:rFonts w:ascii="Arial Narrow" w:hAnsi="Arial Narrow"/>
                <w:b/>
                <w:sz w:val="20"/>
              </w:rPr>
            </w:pPr>
            <w:r w:rsidRPr="004652E1">
              <w:rPr>
                <w:rFonts w:ascii="Arial Narrow" w:hAnsi="Arial Narrow"/>
                <w:b/>
                <w:sz w:val="20"/>
              </w:rPr>
              <w:t>NOTE:</w:t>
            </w:r>
          </w:p>
          <w:p w:rsidR="003146E4" w:rsidRPr="004652E1" w:rsidRDefault="003146E4" w:rsidP="000E0D00">
            <w:pPr>
              <w:numPr>
                <w:ilvl w:val="0"/>
                <w:numId w:val="1"/>
              </w:numPr>
              <w:rPr>
                <w:rFonts w:ascii="Arial Narrow" w:hAnsi="Arial Narrow"/>
                <w:sz w:val="20"/>
              </w:rPr>
            </w:pPr>
            <w:r w:rsidRPr="004652E1">
              <w:rPr>
                <w:rFonts w:ascii="Arial Narrow" w:hAnsi="Arial Narrow"/>
                <w:sz w:val="20"/>
              </w:rPr>
              <w:t xml:space="preserve">Attendance at each session indicated is </w:t>
            </w:r>
            <w:r w:rsidRPr="004652E1">
              <w:rPr>
                <w:rFonts w:ascii="Arial Narrow" w:hAnsi="Arial Narrow"/>
                <w:b/>
                <w:sz w:val="20"/>
              </w:rPr>
              <w:t xml:space="preserve">compulsory </w:t>
            </w:r>
            <w:r w:rsidRPr="004652E1">
              <w:rPr>
                <w:rFonts w:ascii="Arial Narrow" w:hAnsi="Arial Narrow"/>
                <w:sz w:val="20"/>
              </w:rPr>
              <w:t>for all students and is included in the contract that WL students must sign.</w:t>
            </w:r>
          </w:p>
          <w:p w:rsidR="003146E4" w:rsidRPr="004652E1" w:rsidRDefault="003146E4" w:rsidP="000E0D00">
            <w:pPr>
              <w:numPr>
                <w:ilvl w:val="0"/>
                <w:numId w:val="1"/>
              </w:numPr>
              <w:rPr>
                <w:rFonts w:ascii="Arial Narrow" w:hAnsi="Arial Narrow"/>
                <w:b/>
                <w:sz w:val="20"/>
              </w:rPr>
            </w:pPr>
            <w:r w:rsidRPr="004652E1">
              <w:rPr>
                <w:rFonts w:ascii="Arial Narrow" w:hAnsi="Arial Narrow"/>
                <w:sz w:val="20"/>
              </w:rPr>
              <w:t xml:space="preserve">Failure to attend any session without an acceptable reason may result in the loss of your good standing .e.g. exclusion from the school ball, banned from representing the school in any activity or attending Workplace Learning.  </w:t>
            </w:r>
          </w:p>
          <w:p w:rsidR="003146E4" w:rsidRPr="004652E1" w:rsidRDefault="003146E4" w:rsidP="00B11C01">
            <w:pPr>
              <w:numPr>
                <w:ilvl w:val="0"/>
                <w:numId w:val="1"/>
              </w:numPr>
              <w:rPr>
                <w:rFonts w:ascii="Arial Narrow" w:hAnsi="Arial Narrow"/>
                <w:b/>
                <w:sz w:val="20"/>
              </w:rPr>
            </w:pPr>
            <w:r w:rsidRPr="004652E1">
              <w:rPr>
                <w:rFonts w:ascii="Arial Narrow" w:hAnsi="Arial Narrow"/>
                <w:sz w:val="20"/>
              </w:rPr>
              <w:t xml:space="preserve">Workplace </w:t>
            </w:r>
            <w:proofErr w:type="gramStart"/>
            <w:r w:rsidRPr="004652E1">
              <w:rPr>
                <w:rFonts w:ascii="Arial Narrow" w:hAnsi="Arial Narrow"/>
                <w:sz w:val="20"/>
              </w:rPr>
              <w:t>Learning</w:t>
            </w:r>
            <w:proofErr w:type="gramEnd"/>
            <w:r w:rsidRPr="004652E1">
              <w:rPr>
                <w:rFonts w:ascii="Arial Narrow" w:hAnsi="Arial Narrow"/>
                <w:sz w:val="20"/>
              </w:rPr>
              <w:t xml:space="preserve"> students must complete the Safety Booklet before being deemed “work ready”.  These will be completed in P25 leading up to Workplace Learning Block 1.  </w:t>
            </w:r>
          </w:p>
        </w:tc>
      </w:tr>
    </w:tbl>
    <w:p w:rsidR="00912F16" w:rsidRPr="004652E1" w:rsidRDefault="00912F16" w:rsidP="007F6167"/>
    <w:sectPr w:rsidR="00912F16" w:rsidRPr="004652E1" w:rsidSect="007F6167">
      <w:headerReference w:type="even" r:id="rId8"/>
      <w:headerReference w:type="default" r:id="rId9"/>
      <w:footerReference w:type="even" r:id="rId10"/>
      <w:footerReference w:type="default" r:id="rId11"/>
      <w:headerReference w:type="first" r:id="rId12"/>
      <w:footerReference w:type="first" r:id="rId13"/>
      <w:pgSz w:w="11906" w:h="16838"/>
      <w:pgMar w:top="567" w:right="992" w:bottom="567" w:left="179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2A" w:rsidRDefault="00BD352A">
      <w:r>
        <w:separator/>
      </w:r>
    </w:p>
  </w:endnote>
  <w:endnote w:type="continuationSeparator" w:id="0">
    <w:p w:rsidR="00BD352A" w:rsidRDefault="00BD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2A" w:rsidRDefault="00BD352A">
      <w:r>
        <w:separator/>
      </w:r>
    </w:p>
  </w:footnote>
  <w:footnote w:type="continuationSeparator" w:id="0">
    <w:p w:rsidR="00BD352A" w:rsidRDefault="00BD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A" w:rsidRDefault="00BD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2805"/>
    <w:multiLevelType w:val="hybridMultilevel"/>
    <w:tmpl w:val="564E4276"/>
    <w:lvl w:ilvl="0" w:tplc="3660855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00"/>
    <w:rsid w:val="000045B6"/>
    <w:rsid w:val="0001328E"/>
    <w:rsid w:val="0002109A"/>
    <w:rsid w:val="000252AE"/>
    <w:rsid w:val="00031296"/>
    <w:rsid w:val="00031894"/>
    <w:rsid w:val="00043513"/>
    <w:rsid w:val="000538D1"/>
    <w:rsid w:val="00060A31"/>
    <w:rsid w:val="00062532"/>
    <w:rsid w:val="00062CB2"/>
    <w:rsid w:val="0007017F"/>
    <w:rsid w:val="00075CCE"/>
    <w:rsid w:val="000821AA"/>
    <w:rsid w:val="000837E5"/>
    <w:rsid w:val="00087786"/>
    <w:rsid w:val="00096E59"/>
    <w:rsid w:val="000A2FE3"/>
    <w:rsid w:val="000A5662"/>
    <w:rsid w:val="000C3C93"/>
    <w:rsid w:val="000D11DD"/>
    <w:rsid w:val="000D5B59"/>
    <w:rsid w:val="000E0D00"/>
    <w:rsid w:val="000F2125"/>
    <w:rsid w:val="000F36CA"/>
    <w:rsid w:val="000F5B1D"/>
    <w:rsid w:val="00133018"/>
    <w:rsid w:val="0013736E"/>
    <w:rsid w:val="001403ED"/>
    <w:rsid w:val="001420EF"/>
    <w:rsid w:val="001454DB"/>
    <w:rsid w:val="001468DB"/>
    <w:rsid w:val="00152140"/>
    <w:rsid w:val="00152E35"/>
    <w:rsid w:val="00163518"/>
    <w:rsid w:val="001722D6"/>
    <w:rsid w:val="00182B6B"/>
    <w:rsid w:val="00183041"/>
    <w:rsid w:val="00192DE0"/>
    <w:rsid w:val="001A1063"/>
    <w:rsid w:val="001B6219"/>
    <w:rsid w:val="001E4735"/>
    <w:rsid w:val="001E6963"/>
    <w:rsid w:val="001F0570"/>
    <w:rsid w:val="001F3B35"/>
    <w:rsid w:val="0021753F"/>
    <w:rsid w:val="00220AE3"/>
    <w:rsid w:val="002406A3"/>
    <w:rsid w:val="00250982"/>
    <w:rsid w:val="00256A27"/>
    <w:rsid w:val="00286579"/>
    <w:rsid w:val="0029417E"/>
    <w:rsid w:val="00295628"/>
    <w:rsid w:val="002A646C"/>
    <w:rsid w:val="002B0426"/>
    <w:rsid w:val="002B1D89"/>
    <w:rsid w:val="002B78C7"/>
    <w:rsid w:val="002D2EDA"/>
    <w:rsid w:val="002E72E6"/>
    <w:rsid w:val="002F3FC7"/>
    <w:rsid w:val="002F4E5A"/>
    <w:rsid w:val="002F5C79"/>
    <w:rsid w:val="00301847"/>
    <w:rsid w:val="00301943"/>
    <w:rsid w:val="003026BA"/>
    <w:rsid w:val="003029F5"/>
    <w:rsid w:val="00303F46"/>
    <w:rsid w:val="0030429D"/>
    <w:rsid w:val="0031157B"/>
    <w:rsid w:val="003146E4"/>
    <w:rsid w:val="00315488"/>
    <w:rsid w:val="00333026"/>
    <w:rsid w:val="00342055"/>
    <w:rsid w:val="00342796"/>
    <w:rsid w:val="0035038F"/>
    <w:rsid w:val="00364C5F"/>
    <w:rsid w:val="0036641C"/>
    <w:rsid w:val="0037531A"/>
    <w:rsid w:val="003836AC"/>
    <w:rsid w:val="003962F7"/>
    <w:rsid w:val="003A2281"/>
    <w:rsid w:val="003B7D24"/>
    <w:rsid w:val="003D421F"/>
    <w:rsid w:val="003E29E8"/>
    <w:rsid w:val="003E3542"/>
    <w:rsid w:val="003E46B0"/>
    <w:rsid w:val="003E6AA1"/>
    <w:rsid w:val="003F569A"/>
    <w:rsid w:val="0041163F"/>
    <w:rsid w:val="00426FAA"/>
    <w:rsid w:val="004346C9"/>
    <w:rsid w:val="004414AD"/>
    <w:rsid w:val="004652E1"/>
    <w:rsid w:val="004813AD"/>
    <w:rsid w:val="00482306"/>
    <w:rsid w:val="004960A4"/>
    <w:rsid w:val="00497B53"/>
    <w:rsid w:val="004A1FC2"/>
    <w:rsid w:val="004B20AC"/>
    <w:rsid w:val="004E089C"/>
    <w:rsid w:val="004F2B82"/>
    <w:rsid w:val="004F2FD2"/>
    <w:rsid w:val="00505279"/>
    <w:rsid w:val="0052581F"/>
    <w:rsid w:val="005327C8"/>
    <w:rsid w:val="00553DB3"/>
    <w:rsid w:val="00556004"/>
    <w:rsid w:val="00562E61"/>
    <w:rsid w:val="00582093"/>
    <w:rsid w:val="005A0AFB"/>
    <w:rsid w:val="005C4C36"/>
    <w:rsid w:val="005E0696"/>
    <w:rsid w:val="005E6E74"/>
    <w:rsid w:val="005F012B"/>
    <w:rsid w:val="00607025"/>
    <w:rsid w:val="0062145D"/>
    <w:rsid w:val="00635302"/>
    <w:rsid w:val="0064313A"/>
    <w:rsid w:val="00643C96"/>
    <w:rsid w:val="0065566E"/>
    <w:rsid w:val="0066562C"/>
    <w:rsid w:val="0067085E"/>
    <w:rsid w:val="006757E0"/>
    <w:rsid w:val="00676C20"/>
    <w:rsid w:val="00676DEE"/>
    <w:rsid w:val="0068744C"/>
    <w:rsid w:val="00694C21"/>
    <w:rsid w:val="006D1D1F"/>
    <w:rsid w:val="006E3DF1"/>
    <w:rsid w:val="006E40F4"/>
    <w:rsid w:val="006F5C23"/>
    <w:rsid w:val="00710109"/>
    <w:rsid w:val="00711525"/>
    <w:rsid w:val="00714AA4"/>
    <w:rsid w:val="007218A3"/>
    <w:rsid w:val="00725AC1"/>
    <w:rsid w:val="007401AB"/>
    <w:rsid w:val="00746AD2"/>
    <w:rsid w:val="0075734F"/>
    <w:rsid w:val="0076020A"/>
    <w:rsid w:val="00764A2D"/>
    <w:rsid w:val="00766664"/>
    <w:rsid w:val="007825B2"/>
    <w:rsid w:val="007869FC"/>
    <w:rsid w:val="007919BD"/>
    <w:rsid w:val="00793DCD"/>
    <w:rsid w:val="007A04C4"/>
    <w:rsid w:val="007A1EFD"/>
    <w:rsid w:val="007A4056"/>
    <w:rsid w:val="007B7026"/>
    <w:rsid w:val="007D07AD"/>
    <w:rsid w:val="007F4776"/>
    <w:rsid w:val="007F6167"/>
    <w:rsid w:val="007F681A"/>
    <w:rsid w:val="007F6DC6"/>
    <w:rsid w:val="007F77BC"/>
    <w:rsid w:val="00822AA8"/>
    <w:rsid w:val="00827A66"/>
    <w:rsid w:val="00833118"/>
    <w:rsid w:val="00842592"/>
    <w:rsid w:val="0084553C"/>
    <w:rsid w:val="00851B46"/>
    <w:rsid w:val="008529EB"/>
    <w:rsid w:val="008568C1"/>
    <w:rsid w:val="00867929"/>
    <w:rsid w:val="00874D36"/>
    <w:rsid w:val="00874EC3"/>
    <w:rsid w:val="00886A27"/>
    <w:rsid w:val="00890121"/>
    <w:rsid w:val="00891196"/>
    <w:rsid w:val="008A3D1C"/>
    <w:rsid w:val="008A70CC"/>
    <w:rsid w:val="008B03A6"/>
    <w:rsid w:val="008C74E9"/>
    <w:rsid w:val="008D54A4"/>
    <w:rsid w:val="008E3FE7"/>
    <w:rsid w:val="008F1A95"/>
    <w:rsid w:val="008F6BB7"/>
    <w:rsid w:val="009010BF"/>
    <w:rsid w:val="00912F16"/>
    <w:rsid w:val="009234B8"/>
    <w:rsid w:val="00924C52"/>
    <w:rsid w:val="00935583"/>
    <w:rsid w:val="00937368"/>
    <w:rsid w:val="00967D4D"/>
    <w:rsid w:val="00972311"/>
    <w:rsid w:val="00974A54"/>
    <w:rsid w:val="0099063F"/>
    <w:rsid w:val="00993369"/>
    <w:rsid w:val="009A1417"/>
    <w:rsid w:val="009B36B7"/>
    <w:rsid w:val="009B427D"/>
    <w:rsid w:val="009C2FCE"/>
    <w:rsid w:val="009C5638"/>
    <w:rsid w:val="009D5C56"/>
    <w:rsid w:val="009D5D99"/>
    <w:rsid w:val="009D7C5D"/>
    <w:rsid w:val="009E13ED"/>
    <w:rsid w:val="009F0B01"/>
    <w:rsid w:val="009F66C4"/>
    <w:rsid w:val="00A06301"/>
    <w:rsid w:val="00A11B07"/>
    <w:rsid w:val="00A1290E"/>
    <w:rsid w:val="00A22CBF"/>
    <w:rsid w:val="00A320A9"/>
    <w:rsid w:val="00A7421E"/>
    <w:rsid w:val="00A77A82"/>
    <w:rsid w:val="00A83F83"/>
    <w:rsid w:val="00AA0FC8"/>
    <w:rsid w:val="00AA2375"/>
    <w:rsid w:val="00AB097C"/>
    <w:rsid w:val="00AC28C4"/>
    <w:rsid w:val="00AC3833"/>
    <w:rsid w:val="00AD175D"/>
    <w:rsid w:val="00AE3B06"/>
    <w:rsid w:val="00AE5BA4"/>
    <w:rsid w:val="00AE5FF0"/>
    <w:rsid w:val="00AF70D3"/>
    <w:rsid w:val="00B108C0"/>
    <w:rsid w:val="00B11A78"/>
    <w:rsid w:val="00B11C01"/>
    <w:rsid w:val="00B22367"/>
    <w:rsid w:val="00B23DBD"/>
    <w:rsid w:val="00B26C6E"/>
    <w:rsid w:val="00B27962"/>
    <w:rsid w:val="00B3011E"/>
    <w:rsid w:val="00B327F5"/>
    <w:rsid w:val="00B349AD"/>
    <w:rsid w:val="00B41E4B"/>
    <w:rsid w:val="00B429C6"/>
    <w:rsid w:val="00B5337E"/>
    <w:rsid w:val="00B678B4"/>
    <w:rsid w:val="00B80648"/>
    <w:rsid w:val="00B84D6C"/>
    <w:rsid w:val="00B876EF"/>
    <w:rsid w:val="00B90F67"/>
    <w:rsid w:val="00B97636"/>
    <w:rsid w:val="00B979CF"/>
    <w:rsid w:val="00BB67DE"/>
    <w:rsid w:val="00BC2F28"/>
    <w:rsid w:val="00BC6057"/>
    <w:rsid w:val="00BD352A"/>
    <w:rsid w:val="00BD5830"/>
    <w:rsid w:val="00C02D5D"/>
    <w:rsid w:val="00C04D3D"/>
    <w:rsid w:val="00C04E05"/>
    <w:rsid w:val="00C04ED8"/>
    <w:rsid w:val="00C17B80"/>
    <w:rsid w:val="00C23595"/>
    <w:rsid w:val="00C278CC"/>
    <w:rsid w:val="00C31CB9"/>
    <w:rsid w:val="00C37988"/>
    <w:rsid w:val="00C417EE"/>
    <w:rsid w:val="00C4196B"/>
    <w:rsid w:val="00C55CD3"/>
    <w:rsid w:val="00C60732"/>
    <w:rsid w:val="00C64153"/>
    <w:rsid w:val="00C66F59"/>
    <w:rsid w:val="00C76CE9"/>
    <w:rsid w:val="00CA1AC1"/>
    <w:rsid w:val="00CA4EF8"/>
    <w:rsid w:val="00CC2A79"/>
    <w:rsid w:val="00CD5A0E"/>
    <w:rsid w:val="00CD66B0"/>
    <w:rsid w:val="00CE2DC4"/>
    <w:rsid w:val="00CF7656"/>
    <w:rsid w:val="00D161F7"/>
    <w:rsid w:val="00D205F7"/>
    <w:rsid w:val="00D2134A"/>
    <w:rsid w:val="00D23FB5"/>
    <w:rsid w:val="00D25A68"/>
    <w:rsid w:val="00D261C4"/>
    <w:rsid w:val="00D31DD4"/>
    <w:rsid w:val="00D33D62"/>
    <w:rsid w:val="00D43BE4"/>
    <w:rsid w:val="00D62D41"/>
    <w:rsid w:val="00D66B04"/>
    <w:rsid w:val="00D67372"/>
    <w:rsid w:val="00D7710C"/>
    <w:rsid w:val="00D777D4"/>
    <w:rsid w:val="00DA467C"/>
    <w:rsid w:val="00DA712C"/>
    <w:rsid w:val="00DA79E0"/>
    <w:rsid w:val="00DB2A19"/>
    <w:rsid w:val="00DD1C8B"/>
    <w:rsid w:val="00DD7109"/>
    <w:rsid w:val="00DE22D1"/>
    <w:rsid w:val="00DE27D6"/>
    <w:rsid w:val="00DE39EC"/>
    <w:rsid w:val="00DE6844"/>
    <w:rsid w:val="00DE7618"/>
    <w:rsid w:val="00DF4077"/>
    <w:rsid w:val="00E00262"/>
    <w:rsid w:val="00E0377A"/>
    <w:rsid w:val="00E075E1"/>
    <w:rsid w:val="00E1213D"/>
    <w:rsid w:val="00E12963"/>
    <w:rsid w:val="00E15F70"/>
    <w:rsid w:val="00E6081D"/>
    <w:rsid w:val="00E60B34"/>
    <w:rsid w:val="00E66266"/>
    <w:rsid w:val="00E706E5"/>
    <w:rsid w:val="00E91138"/>
    <w:rsid w:val="00EA187B"/>
    <w:rsid w:val="00EC6375"/>
    <w:rsid w:val="00ED5B5A"/>
    <w:rsid w:val="00ED6022"/>
    <w:rsid w:val="00F10945"/>
    <w:rsid w:val="00F139A0"/>
    <w:rsid w:val="00F246DC"/>
    <w:rsid w:val="00F24816"/>
    <w:rsid w:val="00F27CD4"/>
    <w:rsid w:val="00F37F29"/>
    <w:rsid w:val="00F44956"/>
    <w:rsid w:val="00F46873"/>
    <w:rsid w:val="00F56F67"/>
    <w:rsid w:val="00F62F71"/>
    <w:rsid w:val="00F650A8"/>
    <w:rsid w:val="00F810AC"/>
    <w:rsid w:val="00F956A9"/>
    <w:rsid w:val="00F96F71"/>
    <w:rsid w:val="00FA50AE"/>
    <w:rsid w:val="00FB325C"/>
    <w:rsid w:val="00FB6358"/>
    <w:rsid w:val="00FD53B8"/>
    <w:rsid w:val="00FF0049"/>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D00"/>
    <w:rPr>
      <w:rFonts w:eastAsia="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D00"/>
    <w:pPr>
      <w:tabs>
        <w:tab w:val="center" w:pos="4513"/>
        <w:tab w:val="right" w:pos="9026"/>
      </w:tabs>
    </w:pPr>
  </w:style>
  <w:style w:type="character" w:customStyle="1" w:styleId="HeaderChar">
    <w:name w:val="Header Char"/>
    <w:basedOn w:val="DefaultParagraphFont"/>
    <w:link w:val="Header"/>
    <w:rsid w:val="000E0D00"/>
    <w:rPr>
      <w:rFonts w:eastAsia="Times New Roman"/>
      <w:sz w:val="24"/>
      <w:szCs w:val="24"/>
      <w:lang w:eastAsia="en-AU"/>
    </w:rPr>
  </w:style>
  <w:style w:type="paragraph" w:styleId="Footer">
    <w:name w:val="footer"/>
    <w:basedOn w:val="Normal"/>
    <w:link w:val="FooterChar"/>
    <w:rsid w:val="000A5662"/>
    <w:pPr>
      <w:tabs>
        <w:tab w:val="center" w:pos="4513"/>
        <w:tab w:val="right" w:pos="9026"/>
      </w:tabs>
    </w:pPr>
  </w:style>
  <w:style w:type="character" w:customStyle="1" w:styleId="FooterChar">
    <w:name w:val="Footer Char"/>
    <w:basedOn w:val="DefaultParagraphFont"/>
    <w:link w:val="Footer"/>
    <w:rsid w:val="000A5662"/>
    <w:rPr>
      <w:rFonts w:eastAsia="Times New Roman"/>
      <w:sz w:val="24"/>
      <w:szCs w:val="24"/>
      <w:lang w:eastAsia="en-AU"/>
    </w:rPr>
  </w:style>
  <w:style w:type="paragraph" w:styleId="BalloonText">
    <w:name w:val="Balloon Text"/>
    <w:basedOn w:val="Normal"/>
    <w:link w:val="BalloonTextChar"/>
    <w:rsid w:val="00F956A9"/>
    <w:rPr>
      <w:rFonts w:ascii="Tahoma" w:hAnsi="Tahoma" w:cs="Tahoma"/>
      <w:sz w:val="16"/>
      <w:szCs w:val="16"/>
    </w:rPr>
  </w:style>
  <w:style w:type="character" w:customStyle="1" w:styleId="BalloonTextChar">
    <w:name w:val="Balloon Text Char"/>
    <w:basedOn w:val="DefaultParagraphFont"/>
    <w:link w:val="BalloonText"/>
    <w:rsid w:val="00F956A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D00"/>
    <w:rPr>
      <w:rFonts w:eastAsia="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D00"/>
    <w:pPr>
      <w:tabs>
        <w:tab w:val="center" w:pos="4513"/>
        <w:tab w:val="right" w:pos="9026"/>
      </w:tabs>
    </w:pPr>
  </w:style>
  <w:style w:type="character" w:customStyle="1" w:styleId="HeaderChar">
    <w:name w:val="Header Char"/>
    <w:basedOn w:val="DefaultParagraphFont"/>
    <w:link w:val="Header"/>
    <w:rsid w:val="000E0D00"/>
    <w:rPr>
      <w:rFonts w:eastAsia="Times New Roman"/>
      <w:sz w:val="24"/>
      <w:szCs w:val="24"/>
      <w:lang w:eastAsia="en-AU"/>
    </w:rPr>
  </w:style>
  <w:style w:type="paragraph" w:styleId="Footer">
    <w:name w:val="footer"/>
    <w:basedOn w:val="Normal"/>
    <w:link w:val="FooterChar"/>
    <w:rsid w:val="000A5662"/>
    <w:pPr>
      <w:tabs>
        <w:tab w:val="center" w:pos="4513"/>
        <w:tab w:val="right" w:pos="9026"/>
      </w:tabs>
    </w:pPr>
  </w:style>
  <w:style w:type="character" w:customStyle="1" w:styleId="FooterChar">
    <w:name w:val="Footer Char"/>
    <w:basedOn w:val="DefaultParagraphFont"/>
    <w:link w:val="Footer"/>
    <w:rsid w:val="000A5662"/>
    <w:rPr>
      <w:rFonts w:eastAsia="Times New Roman"/>
      <w:sz w:val="24"/>
      <w:szCs w:val="24"/>
      <w:lang w:eastAsia="en-AU"/>
    </w:rPr>
  </w:style>
  <w:style w:type="paragraph" w:styleId="BalloonText">
    <w:name w:val="Balloon Text"/>
    <w:basedOn w:val="Normal"/>
    <w:link w:val="BalloonTextChar"/>
    <w:rsid w:val="00F956A9"/>
    <w:rPr>
      <w:rFonts w:ascii="Tahoma" w:hAnsi="Tahoma" w:cs="Tahoma"/>
      <w:sz w:val="16"/>
      <w:szCs w:val="16"/>
    </w:rPr>
  </w:style>
  <w:style w:type="character" w:customStyle="1" w:styleId="BalloonTextChar">
    <w:name w:val="Balloon Text Char"/>
    <w:basedOn w:val="DefaultParagraphFont"/>
    <w:link w:val="BalloonText"/>
    <w:rsid w:val="00F956A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F7F2CD0E</Template>
  <TotalTime>985</TotalTime>
  <Pages>2</Pages>
  <Words>418</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NORCLIFFE Dave</cp:lastModifiedBy>
  <cp:revision>47</cp:revision>
  <cp:lastPrinted>2018-02-01T01:53:00Z</cp:lastPrinted>
  <dcterms:created xsi:type="dcterms:W3CDTF">2016-12-05T07:55:00Z</dcterms:created>
  <dcterms:modified xsi:type="dcterms:W3CDTF">2018-02-19T04:35:00Z</dcterms:modified>
</cp:coreProperties>
</file>