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A8F" w:rsidRPr="003B08E1" w:rsidRDefault="00FA5A8F" w:rsidP="00FA5A8F">
      <w:pPr>
        <w:rPr>
          <w:sz w:val="22"/>
          <w:szCs w:val="22"/>
        </w:rPr>
      </w:pPr>
      <w:bookmarkStart w:id="0" w:name="_GoBack"/>
      <w:r w:rsidRPr="003B08E1">
        <w:rPr>
          <w:sz w:val="22"/>
          <w:szCs w:val="22"/>
        </w:rPr>
        <w:t>Dear Parents/Guardians,</w:t>
      </w:r>
    </w:p>
    <w:p w:rsidR="00FA5A8F" w:rsidRPr="003B08E1" w:rsidRDefault="00FA5A8F" w:rsidP="00FA5A8F">
      <w:pPr>
        <w:rPr>
          <w:sz w:val="22"/>
          <w:szCs w:val="22"/>
        </w:rPr>
      </w:pPr>
    </w:p>
    <w:p w:rsidR="00FA5A8F" w:rsidRPr="003B08E1" w:rsidRDefault="00FA5A8F" w:rsidP="00FA5A8F">
      <w:pPr>
        <w:rPr>
          <w:sz w:val="22"/>
          <w:szCs w:val="22"/>
        </w:rPr>
      </w:pPr>
      <w:r w:rsidRPr="003B08E1">
        <w:rPr>
          <w:sz w:val="22"/>
          <w:szCs w:val="22"/>
        </w:rPr>
        <w:t xml:space="preserve">I am writing this letter to inform you of some important dates relevant to your Year 10 student. </w:t>
      </w:r>
    </w:p>
    <w:p w:rsidR="00FA5A8F" w:rsidRPr="003B08E1" w:rsidRDefault="00FA5A8F" w:rsidP="00FA5A8F">
      <w:pPr>
        <w:rPr>
          <w:sz w:val="22"/>
          <w:szCs w:val="22"/>
        </w:rPr>
      </w:pPr>
    </w:p>
    <w:p w:rsidR="00FA5A8F" w:rsidRPr="003B08E1" w:rsidRDefault="00FA5A8F" w:rsidP="00FA5A8F">
      <w:pPr>
        <w:rPr>
          <w:sz w:val="22"/>
          <w:szCs w:val="22"/>
        </w:rPr>
      </w:pPr>
      <w:r w:rsidRPr="003B08E1">
        <w:rPr>
          <w:sz w:val="22"/>
          <w:szCs w:val="22"/>
        </w:rPr>
        <w:t>This term presents a significant time in your students schooling life, and as such there are many important decisions regarding their future to be made.  As parents and guardians you have a key role in this process. To ensure that you, your child and the school are working as a team at this important time we have scheduled some specific events to help both students and their parents/guardians.</w:t>
      </w:r>
    </w:p>
    <w:p w:rsidR="00FA5A8F" w:rsidRPr="003B08E1" w:rsidRDefault="00FA5A8F" w:rsidP="00FA5A8F">
      <w:pPr>
        <w:rPr>
          <w:sz w:val="22"/>
          <w:szCs w:val="22"/>
        </w:rPr>
      </w:pPr>
    </w:p>
    <w:tbl>
      <w:tblPr>
        <w:tblStyle w:val="TableGrid"/>
        <w:tblW w:w="0" w:type="auto"/>
        <w:tblLook w:val="04A0" w:firstRow="1" w:lastRow="0" w:firstColumn="1" w:lastColumn="0" w:noHBand="0" w:noVBand="1"/>
      </w:tblPr>
      <w:tblGrid>
        <w:gridCol w:w="1526"/>
        <w:gridCol w:w="6379"/>
        <w:gridCol w:w="2777"/>
      </w:tblGrid>
      <w:tr w:rsidR="003B08E1" w:rsidRPr="003B08E1" w:rsidTr="002F529D">
        <w:tc>
          <w:tcPr>
            <w:tcW w:w="1526" w:type="dxa"/>
          </w:tcPr>
          <w:p w:rsidR="00FA5A8F" w:rsidRPr="003B08E1" w:rsidRDefault="00FA5A8F" w:rsidP="002F529D">
            <w:pPr>
              <w:jc w:val="center"/>
              <w:rPr>
                <w:b/>
                <w:sz w:val="22"/>
                <w:szCs w:val="22"/>
              </w:rPr>
            </w:pPr>
            <w:r w:rsidRPr="003B08E1">
              <w:rPr>
                <w:b/>
                <w:sz w:val="22"/>
                <w:szCs w:val="22"/>
              </w:rPr>
              <w:t>Date</w:t>
            </w:r>
          </w:p>
        </w:tc>
        <w:tc>
          <w:tcPr>
            <w:tcW w:w="6379" w:type="dxa"/>
          </w:tcPr>
          <w:p w:rsidR="00FA5A8F" w:rsidRPr="003B08E1" w:rsidRDefault="00FA5A8F" w:rsidP="002F529D">
            <w:pPr>
              <w:jc w:val="center"/>
              <w:rPr>
                <w:b/>
                <w:sz w:val="22"/>
                <w:szCs w:val="22"/>
              </w:rPr>
            </w:pPr>
            <w:r w:rsidRPr="003B08E1">
              <w:rPr>
                <w:b/>
                <w:sz w:val="22"/>
                <w:szCs w:val="22"/>
              </w:rPr>
              <w:t>Event</w:t>
            </w:r>
          </w:p>
        </w:tc>
        <w:tc>
          <w:tcPr>
            <w:tcW w:w="2777" w:type="dxa"/>
          </w:tcPr>
          <w:p w:rsidR="00FA5A8F" w:rsidRPr="003B08E1" w:rsidRDefault="00FA5A8F" w:rsidP="002F529D">
            <w:pPr>
              <w:jc w:val="center"/>
              <w:rPr>
                <w:b/>
                <w:sz w:val="22"/>
                <w:szCs w:val="22"/>
              </w:rPr>
            </w:pPr>
            <w:r w:rsidRPr="003B08E1">
              <w:rPr>
                <w:b/>
                <w:sz w:val="22"/>
                <w:szCs w:val="22"/>
              </w:rPr>
              <w:t>Venue</w:t>
            </w:r>
          </w:p>
        </w:tc>
      </w:tr>
      <w:tr w:rsidR="003B08E1" w:rsidRPr="003B08E1" w:rsidTr="002F529D">
        <w:tc>
          <w:tcPr>
            <w:tcW w:w="1526" w:type="dxa"/>
          </w:tcPr>
          <w:p w:rsidR="00FA5A8F" w:rsidRPr="003B08E1" w:rsidRDefault="00FA5A8F" w:rsidP="009E44E5">
            <w:pPr>
              <w:rPr>
                <w:sz w:val="22"/>
                <w:szCs w:val="22"/>
              </w:rPr>
            </w:pPr>
            <w:r w:rsidRPr="003B08E1">
              <w:rPr>
                <w:sz w:val="22"/>
                <w:szCs w:val="22"/>
              </w:rPr>
              <w:t>Wednesday 2</w:t>
            </w:r>
            <w:r w:rsidR="009E44E5" w:rsidRPr="003B08E1">
              <w:rPr>
                <w:sz w:val="22"/>
                <w:szCs w:val="22"/>
              </w:rPr>
              <w:t>4</w:t>
            </w:r>
            <w:r w:rsidRPr="003B08E1">
              <w:rPr>
                <w:sz w:val="22"/>
                <w:szCs w:val="22"/>
                <w:vertAlign w:val="superscript"/>
              </w:rPr>
              <w:t>th</w:t>
            </w:r>
            <w:r w:rsidRPr="003B08E1">
              <w:rPr>
                <w:sz w:val="22"/>
                <w:szCs w:val="22"/>
              </w:rPr>
              <w:t xml:space="preserve"> May </w:t>
            </w:r>
            <w:r w:rsidRPr="003B08E1">
              <w:rPr>
                <w:b/>
                <w:sz w:val="22"/>
                <w:szCs w:val="22"/>
              </w:rPr>
              <w:t>(6pm)</w:t>
            </w:r>
          </w:p>
        </w:tc>
        <w:tc>
          <w:tcPr>
            <w:tcW w:w="6379" w:type="dxa"/>
          </w:tcPr>
          <w:p w:rsidR="00FA5A8F" w:rsidRPr="003B08E1" w:rsidRDefault="00FA5A8F" w:rsidP="002F529D">
            <w:pPr>
              <w:rPr>
                <w:b/>
                <w:sz w:val="22"/>
                <w:szCs w:val="22"/>
              </w:rPr>
            </w:pPr>
            <w:r w:rsidRPr="003B08E1">
              <w:rPr>
                <w:b/>
                <w:sz w:val="22"/>
                <w:szCs w:val="22"/>
              </w:rPr>
              <w:t>Information Evening</w:t>
            </w:r>
          </w:p>
          <w:p w:rsidR="00FA5A8F" w:rsidRPr="003B08E1" w:rsidRDefault="00FA5A8F" w:rsidP="002F529D">
            <w:pPr>
              <w:jc w:val="both"/>
              <w:rPr>
                <w:sz w:val="22"/>
                <w:szCs w:val="22"/>
              </w:rPr>
            </w:pPr>
            <w:r w:rsidRPr="003B08E1">
              <w:rPr>
                <w:sz w:val="22"/>
                <w:szCs w:val="22"/>
              </w:rPr>
              <w:t>Members of the Thornlie SHS administration team will present essential information concerning your student and their courses for Year 11 as they enter 201</w:t>
            </w:r>
            <w:r w:rsidR="009E44E5" w:rsidRPr="003B08E1">
              <w:rPr>
                <w:sz w:val="22"/>
                <w:szCs w:val="22"/>
              </w:rPr>
              <w:t>8</w:t>
            </w:r>
            <w:r w:rsidRPr="003B08E1">
              <w:rPr>
                <w:sz w:val="22"/>
                <w:szCs w:val="22"/>
              </w:rPr>
              <w:t>.</w:t>
            </w:r>
          </w:p>
          <w:p w:rsidR="00FA5A8F" w:rsidRPr="003B08E1" w:rsidRDefault="00FA5A8F" w:rsidP="002F529D">
            <w:pPr>
              <w:jc w:val="both"/>
              <w:rPr>
                <w:sz w:val="22"/>
                <w:szCs w:val="22"/>
              </w:rPr>
            </w:pPr>
          </w:p>
          <w:p w:rsidR="00FA5A8F" w:rsidRPr="003B08E1" w:rsidRDefault="00FA5A8F" w:rsidP="002F529D">
            <w:pPr>
              <w:jc w:val="both"/>
              <w:rPr>
                <w:rFonts w:cs="Arial"/>
                <w:sz w:val="22"/>
                <w:szCs w:val="22"/>
              </w:rPr>
            </w:pPr>
            <w:r w:rsidRPr="003B08E1">
              <w:rPr>
                <w:rFonts w:cs="Arial"/>
                <w:sz w:val="22"/>
                <w:szCs w:val="22"/>
              </w:rPr>
              <w:t>It is very important that at least one parent accompanies each student to learn about what courses Thornlie SHS will be offering and what requirements your child will need to meet in order to progress into Year 11 in 2017 and successfully achieve the Western Australian Certificate of Education in 2018.</w:t>
            </w:r>
          </w:p>
          <w:p w:rsidR="00FA5A8F" w:rsidRPr="003B08E1" w:rsidRDefault="00FA5A8F" w:rsidP="002F529D">
            <w:pPr>
              <w:rPr>
                <w:sz w:val="22"/>
                <w:szCs w:val="22"/>
              </w:rPr>
            </w:pPr>
          </w:p>
        </w:tc>
        <w:tc>
          <w:tcPr>
            <w:tcW w:w="2777" w:type="dxa"/>
          </w:tcPr>
          <w:p w:rsidR="00FA5A8F" w:rsidRPr="003B08E1" w:rsidRDefault="00FA5A8F" w:rsidP="002F529D">
            <w:pPr>
              <w:rPr>
                <w:sz w:val="22"/>
                <w:szCs w:val="22"/>
              </w:rPr>
            </w:pPr>
            <w:r w:rsidRPr="003B08E1">
              <w:rPr>
                <w:sz w:val="22"/>
                <w:szCs w:val="22"/>
              </w:rPr>
              <w:t>Performing Arts Centre</w:t>
            </w:r>
          </w:p>
        </w:tc>
      </w:tr>
      <w:tr w:rsidR="003B08E1" w:rsidRPr="003B08E1" w:rsidTr="002F529D">
        <w:tc>
          <w:tcPr>
            <w:tcW w:w="1526" w:type="dxa"/>
          </w:tcPr>
          <w:p w:rsidR="009E44E5" w:rsidRPr="003B08E1" w:rsidRDefault="009E44E5" w:rsidP="009E44E5">
            <w:pPr>
              <w:rPr>
                <w:sz w:val="22"/>
                <w:szCs w:val="22"/>
              </w:rPr>
            </w:pPr>
            <w:r w:rsidRPr="003B08E1">
              <w:rPr>
                <w:sz w:val="22"/>
                <w:szCs w:val="22"/>
              </w:rPr>
              <w:t>Tuesday 30</w:t>
            </w:r>
            <w:r w:rsidRPr="003B08E1">
              <w:rPr>
                <w:sz w:val="22"/>
                <w:szCs w:val="22"/>
                <w:vertAlign w:val="superscript"/>
              </w:rPr>
              <w:t>th</w:t>
            </w:r>
            <w:r w:rsidRPr="003B08E1">
              <w:rPr>
                <w:sz w:val="22"/>
                <w:szCs w:val="22"/>
              </w:rPr>
              <w:t xml:space="preserve">  May – </w:t>
            </w:r>
          </w:p>
          <w:p w:rsidR="00FA5A8F" w:rsidRPr="003B08E1" w:rsidRDefault="009E44E5" w:rsidP="009E44E5">
            <w:pPr>
              <w:rPr>
                <w:sz w:val="22"/>
                <w:szCs w:val="22"/>
              </w:rPr>
            </w:pPr>
            <w:r w:rsidRPr="003B08E1">
              <w:rPr>
                <w:sz w:val="22"/>
                <w:szCs w:val="22"/>
              </w:rPr>
              <w:t>Friday 2</w:t>
            </w:r>
            <w:r w:rsidRPr="003B08E1">
              <w:rPr>
                <w:sz w:val="22"/>
                <w:szCs w:val="22"/>
                <w:vertAlign w:val="superscript"/>
              </w:rPr>
              <w:t>nd</w:t>
            </w:r>
            <w:r w:rsidRPr="003B08E1">
              <w:rPr>
                <w:sz w:val="22"/>
                <w:szCs w:val="22"/>
              </w:rPr>
              <w:t xml:space="preserve"> June</w:t>
            </w:r>
          </w:p>
        </w:tc>
        <w:tc>
          <w:tcPr>
            <w:tcW w:w="6379" w:type="dxa"/>
          </w:tcPr>
          <w:p w:rsidR="00FA5A8F" w:rsidRPr="003B08E1" w:rsidRDefault="00FA5A8F" w:rsidP="002F529D">
            <w:pPr>
              <w:rPr>
                <w:b/>
                <w:sz w:val="22"/>
                <w:szCs w:val="22"/>
              </w:rPr>
            </w:pPr>
            <w:r w:rsidRPr="003B08E1">
              <w:rPr>
                <w:b/>
                <w:sz w:val="22"/>
                <w:szCs w:val="22"/>
              </w:rPr>
              <w:t>Year 10 Exams</w:t>
            </w:r>
          </w:p>
          <w:p w:rsidR="00FA5A8F" w:rsidRPr="003B08E1" w:rsidRDefault="00FA5A8F" w:rsidP="002F529D">
            <w:pPr>
              <w:rPr>
                <w:sz w:val="22"/>
                <w:szCs w:val="22"/>
              </w:rPr>
            </w:pPr>
            <w:r w:rsidRPr="003B08E1">
              <w:rPr>
                <w:sz w:val="22"/>
                <w:szCs w:val="22"/>
              </w:rPr>
              <w:t xml:space="preserve">During week </w:t>
            </w:r>
            <w:r w:rsidR="009E44E5" w:rsidRPr="003B08E1">
              <w:rPr>
                <w:sz w:val="22"/>
                <w:szCs w:val="22"/>
              </w:rPr>
              <w:t>6</w:t>
            </w:r>
            <w:r w:rsidRPr="003B08E1">
              <w:rPr>
                <w:sz w:val="22"/>
                <w:szCs w:val="22"/>
              </w:rPr>
              <w:t xml:space="preserve"> of this term students will be required to sit exams in English, Mathematics, Science and HASS (Humanities and Social Sciences). The exams will run for two hours each and will be timetabled into their school day. </w:t>
            </w:r>
            <w:r w:rsidRPr="003B08E1">
              <w:rPr>
                <w:rFonts w:cs="Arial"/>
                <w:sz w:val="22"/>
                <w:szCs w:val="22"/>
              </w:rPr>
              <w:t>During these four days all Year 10 students will attend normal timetabled classes outside of the exam time.</w:t>
            </w:r>
          </w:p>
          <w:p w:rsidR="00FA5A8F" w:rsidRPr="003B08E1" w:rsidRDefault="00FA5A8F" w:rsidP="002F529D">
            <w:pPr>
              <w:rPr>
                <w:sz w:val="22"/>
                <w:szCs w:val="22"/>
              </w:rPr>
            </w:pPr>
          </w:p>
        </w:tc>
        <w:tc>
          <w:tcPr>
            <w:tcW w:w="2777" w:type="dxa"/>
          </w:tcPr>
          <w:p w:rsidR="00FA5A8F" w:rsidRPr="003B08E1" w:rsidRDefault="00FA5A8F" w:rsidP="002F529D">
            <w:pPr>
              <w:rPr>
                <w:sz w:val="22"/>
                <w:szCs w:val="22"/>
              </w:rPr>
            </w:pPr>
            <w:r w:rsidRPr="003B08E1">
              <w:rPr>
                <w:sz w:val="22"/>
                <w:szCs w:val="22"/>
              </w:rPr>
              <w:t>On school site, exam timetables to be advised</w:t>
            </w:r>
          </w:p>
        </w:tc>
      </w:tr>
      <w:tr w:rsidR="003B08E1" w:rsidRPr="003B08E1" w:rsidTr="002F529D">
        <w:tc>
          <w:tcPr>
            <w:tcW w:w="1526" w:type="dxa"/>
          </w:tcPr>
          <w:p w:rsidR="00FA5A8F" w:rsidRPr="003B08E1" w:rsidRDefault="009E44E5" w:rsidP="009E44E5">
            <w:pPr>
              <w:rPr>
                <w:sz w:val="22"/>
                <w:szCs w:val="22"/>
              </w:rPr>
            </w:pPr>
            <w:r w:rsidRPr="003B08E1">
              <w:rPr>
                <w:sz w:val="22"/>
                <w:szCs w:val="22"/>
              </w:rPr>
              <w:t>Monday 19</w:t>
            </w:r>
            <w:r w:rsidRPr="003B08E1">
              <w:rPr>
                <w:sz w:val="22"/>
                <w:szCs w:val="22"/>
                <w:vertAlign w:val="superscript"/>
              </w:rPr>
              <w:t>th</w:t>
            </w:r>
            <w:r w:rsidR="00FA5A8F" w:rsidRPr="003B08E1">
              <w:rPr>
                <w:sz w:val="22"/>
                <w:szCs w:val="22"/>
              </w:rPr>
              <w:t xml:space="preserve"> – </w:t>
            </w:r>
            <w:r w:rsidRPr="003B08E1">
              <w:rPr>
                <w:sz w:val="22"/>
                <w:szCs w:val="22"/>
              </w:rPr>
              <w:t>Friday 30</w:t>
            </w:r>
            <w:r w:rsidRPr="003B08E1">
              <w:rPr>
                <w:sz w:val="22"/>
                <w:szCs w:val="22"/>
                <w:vertAlign w:val="superscript"/>
              </w:rPr>
              <w:t>th</w:t>
            </w:r>
            <w:r w:rsidRPr="003B08E1">
              <w:rPr>
                <w:sz w:val="22"/>
                <w:szCs w:val="22"/>
              </w:rPr>
              <w:t xml:space="preserve"> </w:t>
            </w:r>
            <w:r w:rsidRPr="003B08E1">
              <w:rPr>
                <w:sz w:val="22"/>
                <w:szCs w:val="22"/>
              </w:rPr>
              <w:t>June</w:t>
            </w:r>
          </w:p>
        </w:tc>
        <w:tc>
          <w:tcPr>
            <w:tcW w:w="6379" w:type="dxa"/>
          </w:tcPr>
          <w:p w:rsidR="00FA5A8F" w:rsidRPr="003B08E1" w:rsidRDefault="00FA5A8F" w:rsidP="002F529D">
            <w:pPr>
              <w:rPr>
                <w:b/>
                <w:sz w:val="22"/>
                <w:szCs w:val="22"/>
              </w:rPr>
            </w:pPr>
            <w:r w:rsidRPr="003B08E1">
              <w:rPr>
                <w:b/>
                <w:sz w:val="22"/>
                <w:szCs w:val="22"/>
              </w:rPr>
              <w:t>Course Counselling Session</w:t>
            </w:r>
          </w:p>
          <w:p w:rsidR="00FA5A8F" w:rsidRPr="003B08E1" w:rsidRDefault="00FA5A8F" w:rsidP="002F529D">
            <w:pPr>
              <w:rPr>
                <w:sz w:val="22"/>
                <w:szCs w:val="22"/>
              </w:rPr>
            </w:pPr>
            <w:r w:rsidRPr="003B08E1">
              <w:rPr>
                <w:sz w:val="22"/>
                <w:szCs w:val="22"/>
              </w:rPr>
              <w:t>Students and their families will be requested to attend the school for a meeting with a Course Counsellor to select the subjects that best suit their needs and abilities for Year 11. Specific meeting dates will be provided closer to the date.</w:t>
            </w:r>
          </w:p>
          <w:p w:rsidR="00FA5A8F" w:rsidRPr="003B08E1" w:rsidRDefault="00FA5A8F" w:rsidP="002F529D">
            <w:pPr>
              <w:rPr>
                <w:sz w:val="22"/>
                <w:szCs w:val="22"/>
              </w:rPr>
            </w:pPr>
          </w:p>
        </w:tc>
        <w:tc>
          <w:tcPr>
            <w:tcW w:w="2777" w:type="dxa"/>
          </w:tcPr>
          <w:p w:rsidR="00FA5A8F" w:rsidRPr="003B08E1" w:rsidRDefault="00FA5A8F" w:rsidP="002F529D">
            <w:pPr>
              <w:rPr>
                <w:sz w:val="22"/>
                <w:szCs w:val="22"/>
              </w:rPr>
            </w:pPr>
            <w:r w:rsidRPr="003B08E1">
              <w:rPr>
                <w:sz w:val="22"/>
                <w:szCs w:val="22"/>
              </w:rPr>
              <w:t>Thornlie SHS</w:t>
            </w:r>
          </w:p>
        </w:tc>
      </w:tr>
    </w:tbl>
    <w:p w:rsidR="00FA5A8F" w:rsidRPr="003B08E1" w:rsidRDefault="00FA5A8F" w:rsidP="00FA5A8F">
      <w:pPr>
        <w:rPr>
          <w:sz w:val="22"/>
          <w:szCs w:val="22"/>
        </w:rPr>
      </w:pPr>
    </w:p>
    <w:p w:rsidR="00FA5A8F" w:rsidRPr="003B08E1" w:rsidRDefault="00FA5A8F" w:rsidP="00FA5A8F">
      <w:pPr>
        <w:jc w:val="both"/>
        <w:rPr>
          <w:rFonts w:cs="Arial"/>
          <w:sz w:val="22"/>
          <w:szCs w:val="22"/>
        </w:rPr>
      </w:pPr>
      <w:r w:rsidRPr="003B08E1">
        <w:rPr>
          <w:rFonts w:cs="Arial"/>
          <w:sz w:val="22"/>
          <w:szCs w:val="22"/>
        </w:rPr>
        <w:t xml:space="preserve">Each of the above events </w:t>
      </w:r>
      <w:proofErr w:type="gramStart"/>
      <w:r w:rsidRPr="003B08E1">
        <w:rPr>
          <w:rFonts w:cs="Arial"/>
          <w:sz w:val="22"/>
          <w:szCs w:val="22"/>
        </w:rPr>
        <w:t>have</w:t>
      </w:r>
      <w:proofErr w:type="gramEnd"/>
      <w:r w:rsidRPr="003B08E1">
        <w:rPr>
          <w:rFonts w:cs="Arial"/>
          <w:sz w:val="22"/>
          <w:szCs w:val="22"/>
        </w:rPr>
        <w:t xml:space="preserve"> an important place and purpose in each students life, please support your student in their endeavours for success.</w:t>
      </w:r>
    </w:p>
    <w:p w:rsidR="00FA5A8F" w:rsidRPr="003B08E1" w:rsidRDefault="00FA5A8F" w:rsidP="00FA5A8F">
      <w:pPr>
        <w:jc w:val="both"/>
        <w:rPr>
          <w:rFonts w:cs="Arial"/>
          <w:sz w:val="22"/>
          <w:szCs w:val="22"/>
        </w:rPr>
      </w:pPr>
    </w:p>
    <w:p w:rsidR="00FA5A8F" w:rsidRPr="003B08E1" w:rsidRDefault="00FA5A8F" w:rsidP="00FA5A8F">
      <w:pPr>
        <w:jc w:val="both"/>
        <w:rPr>
          <w:rFonts w:cs="Arial"/>
          <w:sz w:val="22"/>
          <w:szCs w:val="22"/>
        </w:rPr>
      </w:pPr>
      <w:r w:rsidRPr="003B08E1">
        <w:rPr>
          <w:rFonts w:cs="Arial"/>
          <w:sz w:val="22"/>
          <w:szCs w:val="22"/>
        </w:rPr>
        <w:t>I strongly urge that you that you attend the Information Evening and Course Counselling Session as the information to be presented will enable you and your child to select the most appropriate courses for them based upon their abilities, interests and chances of success.</w:t>
      </w:r>
    </w:p>
    <w:p w:rsidR="00FA5A8F" w:rsidRPr="003B08E1" w:rsidRDefault="00FA5A8F" w:rsidP="00FA5A8F">
      <w:pPr>
        <w:jc w:val="both"/>
        <w:rPr>
          <w:rFonts w:cs="Arial"/>
          <w:sz w:val="22"/>
          <w:szCs w:val="22"/>
        </w:rPr>
      </w:pPr>
    </w:p>
    <w:p w:rsidR="00FA5A8F" w:rsidRPr="003B08E1" w:rsidRDefault="00FA5A8F" w:rsidP="00FA5A8F">
      <w:pPr>
        <w:rPr>
          <w:rFonts w:cs="Arial"/>
          <w:sz w:val="22"/>
          <w:szCs w:val="22"/>
        </w:rPr>
      </w:pPr>
      <w:r w:rsidRPr="003B08E1">
        <w:rPr>
          <w:rFonts w:cs="Arial"/>
          <w:sz w:val="22"/>
          <w:szCs w:val="22"/>
        </w:rPr>
        <w:t>Any enquiries may be directed to Mr Dave Norcliffe, (Deputy Principal – Curriculum</w:t>
      </w:r>
      <w:proofErr w:type="gramStart"/>
      <w:r w:rsidRPr="003B08E1">
        <w:rPr>
          <w:rFonts w:cs="Arial"/>
          <w:sz w:val="22"/>
          <w:szCs w:val="22"/>
        </w:rPr>
        <w:t>)  or</w:t>
      </w:r>
      <w:proofErr w:type="gramEnd"/>
      <w:r w:rsidRPr="003B08E1">
        <w:rPr>
          <w:rFonts w:cs="Arial"/>
          <w:sz w:val="22"/>
          <w:szCs w:val="22"/>
        </w:rPr>
        <w:t xml:space="preserve"> Miss Lauren Findlay (Manager of Operations) on 9376 2100</w:t>
      </w:r>
    </w:p>
    <w:p w:rsidR="00FA5A8F" w:rsidRPr="003B08E1" w:rsidRDefault="00FA5A8F" w:rsidP="00FA5A8F">
      <w:pPr>
        <w:rPr>
          <w:rFonts w:cs="Arial"/>
          <w:sz w:val="22"/>
          <w:szCs w:val="22"/>
        </w:rPr>
      </w:pPr>
    </w:p>
    <w:p w:rsidR="00FA5A8F" w:rsidRPr="003B08E1" w:rsidRDefault="00FA5A8F" w:rsidP="00FA5A8F">
      <w:pPr>
        <w:rPr>
          <w:rFonts w:cs="Arial"/>
          <w:sz w:val="22"/>
          <w:szCs w:val="22"/>
        </w:rPr>
      </w:pPr>
      <w:r w:rsidRPr="003B08E1">
        <w:rPr>
          <w:rFonts w:cs="Arial"/>
          <w:sz w:val="22"/>
          <w:szCs w:val="22"/>
        </w:rPr>
        <w:t>Yours sincerely</w:t>
      </w:r>
    </w:p>
    <w:p w:rsidR="00FA5A8F" w:rsidRPr="003B08E1" w:rsidRDefault="00FA5A8F" w:rsidP="00FA5A8F">
      <w:pPr>
        <w:rPr>
          <w:sz w:val="22"/>
          <w:szCs w:val="22"/>
        </w:rPr>
      </w:pPr>
    </w:p>
    <w:p w:rsidR="00FA5A8F" w:rsidRPr="003B08E1" w:rsidRDefault="00FA5A8F" w:rsidP="00FA5A8F">
      <w:pPr>
        <w:rPr>
          <w:sz w:val="22"/>
          <w:szCs w:val="22"/>
        </w:rPr>
      </w:pPr>
    </w:p>
    <w:p w:rsidR="00FA5A8F" w:rsidRPr="003B08E1" w:rsidRDefault="009E44E5" w:rsidP="00FA5A8F">
      <w:pPr>
        <w:rPr>
          <w:sz w:val="22"/>
          <w:szCs w:val="22"/>
        </w:rPr>
      </w:pPr>
      <w:r w:rsidRPr="003B08E1">
        <w:rPr>
          <w:sz w:val="22"/>
          <w:szCs w:val="22"/>
        </w:rPr>
        <w:t>Mrs Donna McDonald</w:t>
      </w:r>
    </w:p>
    <w:p w:rsidR="00FA5A8F" w:rsidRPr="003B08E1" w:rsidRDefault="00FA5A8F" w:rsidP="00FA5A8F">
      <w:pPr>
        <w:rPr>
          <w:sz w:val="22"/>
          <w:szCs w:val="22"/>
        </w:rPr>
      </w:pPr>
      <w:r w:rsidRPr="003B08E1">
        <w:rPr>
          <w:sz w:val="22"/>
          <w:szCs w:val="22"/>
        </w:rPr>
        <w:t>Principal</w:t>
      </w:r>
    </w:p>
    <w:bookmarkEnd w:id="0"/>
    <w:p w:rsidR="00912F16" w:rsidRPr="003B08E1" w:rsidRDefault="00912F16"/>
    <w:sectPr w:rsidR="00912F16" w:rsidRPr="003B08E1" w:rsidSect="009A1C8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A8F"/>
    <w:rsid w:val="000045B6"/>
    <w:rsid w:val="0001328E"/>
    <w:rsid w:val="0002109A"/>
    <w:rsid w:val="000252AE"/>
    <w:rsid w:val="00031296"/>
    <w:rsid w:val="00031894"/>
    <w:rsid w:val="000538D1"/>
    <w:rsid w:val="00060A31"/>
    <w:rsid w:val="00062CB2"/>
    <w:rsid w:val="0007017F"/>
    <w:rsid w:val="00075CCE"/>
    <w:rsid w:val="000821AA"/>
    <w:rsid w:val="000837E5"/>
    <w:rsid w:val="00087786"/>
    <w:rsid w:val="000A2FE3"/>
    <w:rsid w:val="000C3C93"/>
    <w:rsid w:val="000D11DD"/>
    <w:rsid w:val="000D5B59"/>
    <w:rsid w:val="000F2125"/>
    <w:rsid w:val="000F36CA"/>
    <w:rsid w:val="000F5B1D"/>
    <w:rsid w:val="00133018"/>
    <w:rsid w:val="001403ED"/>
    <w:rsid w:val="001454DB"/>
    <w:rsid w:val="001468DB"/>
    <w:rsid w:val="00152140"/>
    <w:rsid w:val="00163518"/>
    <w:rsid w:val="001722D6"/>
    <w:rsid w:val="00182B6B"/>
    <w:rsid w:val="00183041"/>
    <w:rsid w:val="00192DE0"/>
    <w:rsid w:val="001B6219"/>
    <w:rsid w:val="001E4735"/>
    <w:rsid w:val="001E6963"/>
    <w:rsid w:val="001F0570"/>
    <w:rsid w:val="0021753F"/>
    <w:rsid w:val="00220AE3"/>
    <w:rsid w:val="002406A3"/>
    <w:rsid w:val="00250982"/>
    <w:rsid w:val="00256A27"/>
    <w:rsid w:val="00286579"/>
    <w:rsid w:val="0029417E"/>
    <w:rsid w:val="00295628"/>
    <w:rsid w:val="002A646C"/>
    <w:rsid w:val="002B0426"/>
    <w:rsid w:val="002B1D89"/>
    <w:rsid w:val="002B78C7"/>
    <w:rsid w:val="002D2EDA"/>
    <w:rsid w:val="002E72E6"/>
    <w:rsid w:val="002F3FC7"/>
    <w:rsid w:val="002F4E5A"/>
    <w:rsid w:val="002F5C79"/>
    <w:rsid w:val="00301847"/>
    <w:rsid w:val="00301943"/>
    <w:rsid w:val="003029F5"/>
    <w:rsid w:val="00303F46"/>
    <w:rsid w:val="0030429D"/>
    <w:rsid w:val="0031157B"/>
    <w:rsid w:val="00315488"/>
    <w:rsid w:val="00333026"/>
    <w:rsid w:val="00342055"/>
    <w:rsid w:val="00342796"/>
    <w:rsid w:val="0035038F"/>
    <w:rsid w:val="00364C5F"/>
    <w:rsid w:val="0036641C"/>
    <w:rsid w:val="0037531A"/>
    <w:rsid w:val="003836AC"/>
    <w:rsid w:val="003962F7"/>
    <w:rsid w:val="003A2281"/>
    <w:rsid w:val="003B08E1"/>
    <w:rsid w:val="003B7D24"/>
    <w:rsid w:val="003D421F"/>
    <w:rsid w:val="003E29E8"/>
    <w:rsid w:val="003E3542"/>
    <w:rsid w:val="003E46B0"/>
    <w:rsid w:val="003E6AA1"/>
    <w:rsid w:val="003F569A"/>
    <w:rsid w:val="0041163F"/>
    <w:rsid w:val="00426FAA"/>
    <w:rsid w:val="004346C9"/>
    <w:rsid w:val="004414AD"/>
    <w:rsid w:val="004813AD"/>
    <w:rsid w:val="00482306"/>
    <w:rsid w:val="004960A4"/>
    <w:rsid w:val="00497B53"/>
    <w:rsid w:val="004A1FC2"/>
    <w:rsid w:val="004E089C"/>
    <w:rsid w:val="004F2B82"/>
    <w:rsid w:val="0052581F"/>
    <w:rsid w:val="005327C8"/>
    <w:rsid w:val="00553DB3"/>
    <w:rsid w:val="00562E61"/>
    <w:rsid w:val="005A0AFB"/>
    <w:rsid w:val="005C4C36"/>
    <w:rsid w:val="005E0696"/>
    <w:rsid w:val="005E6E74"/>
    <w:rsid w:val="005F012B"/>
    <w:rsid w:val="00607025"/>
    <w:rsid w:val="0064313A"/>
    <w:rsid w:val="00643C96"/>
    <w:rsid w:val="0065566E"/>
    <w:rsid w:val="0066562C"/>
    <w:rsid w:val="00676C20"/>
    <w:rsid w:val="00676DEE"/>
    <w:rsid w:val="00694C21"/>
    <w:rsid w:val="006E3DF1"/>
    <w:rsid w:val="006E40F4"/>
    <w:rsid w:val="006F5C23"/>
    <w:rsid w:val="00710109"/>
    <w:rsid w:val="00711525"/>
    <w:rsid w:val="00714AA4"/>
    <w:rsid w:val="007218A3"/>
    <w:rsid w:val="007401AB"/>
    <w:rsid w:val="00746AD2"/>
    <w:rsid w:val="0076020A"/>
    <w:rsid w:val="00766664"/>
    <w:rsid w:val="007825B2"/>
    <w:rsid w:val="007919BD"/>
    <w:rsid w:val="00793DCD"/>
    <w:rsid w:val="007A04C4"/>
    <w:rsid w:val="007A1EFD"/>
    <w:rsid w:val="007A4056"/>
    <w:rsid w:val="007B7026"/>
    <w:rsid w:val="007D07AD"/>
    <w:rsid w:val="007F4776"/>
    <w:rsid w:val="007F6DC6"/>
    <w:rsid w:val="007F77BC"/>
    <w:rsid w:val="00822AA8"/>
    <w:rsid w:val="00827A66"/>
    <w:rsid w:val="00833118"/>
    <w:rsid w:val="00842592"/>
    <w:rsid w:val="0084553C"/>
    <w:rsid w:val="00851B46"/>
    <w:rsid w:val="008529EB"/>
    <w:rsid w:val="008568C1"/>
    <w:rsid w:val="00867929"/>
    <w:rsid w:val="00874D36"/>
    <w:rsid w:val="00874EC3"/>
    <w:rsid w:val="00886A27"/>
    <w:rsid w:val="00890121"/>
    <w:rsid w:val="00891196"/>
    <w:rsid w:val="008A70CC"/>
    <w:rsid w:val="008B03A6"/>
    <w:rsid w:val="008C74E9"/>
    <w:rsid w:val="008D54A4"/>
    <w:rsid w:val="008E3FE7"/>
    <w:rsid w:val="008F1A95"/>
    <w:rsid w:val="008F6BB7"/>
    <w:rsid w:val="009010BF"/>
    <w:rsid w:val="00912F16"/>
    <w:rsid w:val="00924C52"/>
    <w:rsid w:val="00935583"/>
    <w:rsid w:val="00937368"/>
    <w:rsid w:val="00967D4D"/>
    <w:rsid w:val="00972311"/>
    <w:rsid w:val="00974A54"/>
    <w:rsid w:val="0099063F"/>
    <w:rsid w:val="00993369"/>
    <w:rsid w:val="009A1417"/>
    <w:rsid w:val="009B36B7"/>
    <w:rsid w:val="009B427D"/>
    <w:rsid w:val="009C2FCE"/>
    <w:rsid w:val="009C5638"/>
    <w:rsid w:val="009D5C56"/>
    <w:rsid w:val="009D7C5D"/>
    <w:rsid w:val="009E13ED"/>
    <w:rsid w:val="009E44E5"/>
    <w:rsid w:val="009F0B01"/>
    <w:rsid w:val="009F66C4"/>
    <w:rsid w:val="00A06301"/>
    <w:rsid w:val="00A11B07"/>
    <w:rsid w:val="00A1290E"/>
    <w:rsid w:val="00A22CBF"/>
    <w:rsid w:val="00A7421E"/>
    <w:rsid w:val="00A83F83"/>
    <w:rsid w:val="00AA0FC8"/>
    <w:rsid w:val="00AA2375"/>
    <w:rsid w:val="00AC28C4"/>
    <w:rsid w:val="00AC3833"/>
    <w:rsid w:val="00AD175D"/>
    <w:rsid w:val="00AE3B06"/>
    <w:rsid w:val="00AE5BA4"/>
    <w:rsid w:val="00AE5FF0"/>
    <w:rsid w:val="00B11A78"/>
    <w:rsid w:val="00B22367"/>
    <w:rsid w:val="00B23DBD"/>
    <w:rsid w:val="00B3011E"/>
    <w:rsid w:val="00B327F5"/>
    <w:rsid w:val="00B349AD"/>
    <w:rsid w:val="00B41E4B"/>
    <w:rsid w:val="00B429C6"/>
    <w:rsid w:val="00B5337E"/>
    <w:rsid w:val="00B80648"/>
    <w:rsid w:val="00B876EF"/>
    <w:rsid w:val="00B90F67"/>
    <w:rsid w:val="00B97636"/>
    <w:rsid w:val="00B979CF"/>
    <w:rsid w:val="00BB67DE"/>
    <w:rsid w:val="00BC2F28"/>
    <w:rsid w:val="00BC6057"/>
    <w:rsid w:val="00BD5830"/>
    <w:rsid w:val="00C02D5D"/>
    <w:rsid w:val="00C04D3D"/>
    <w:rsid w:val="00C04E05"/>
    <w:rsid w:val="00C04ED8"/>
    <w:rsid w:val="00C17B80"/>
    <w:rsid w:val="00C278CC"/>
    <w:rsid w:val="00C31CB9"/>
    <w:rsid w:val="00C37988"/>
    <w:rsid w:val="00C417EE"/>
    <w:rsid w:val="00C4196B"/>
    <w:rsid w:val="00C55CD3"/>
    <w:rsid w:val="00C60732"/>
    <w:rsid w:val="00C64153"/>
    <w:rsid w:val="00C66F59"/>
    <w:rsid w:val="00C76CE9"/>
    <w:rsid w:val="00CA1AC1"/>
    <w:rsid w:val="00CC2A79"/>
    <w:rsid w:val="00CD5A0E"/>
    <w:rsid w:val="00CD66B0"/>
    <w:rsid w:val="00CE2DC4"/>
    <w:rsid w:val="00D161F7"/>
    <w:rsid w:val="00D205F7"/>
    <w:rsid w:val="00D2134A"/>
    <w:rsid w:val="00D23FB5"/>
    <w:rsid w:val="00D25A68"/>
    <w:rsid w:val="00D261C4"/>
    <w:rsid w:val="00D33D62"/>
    <w:rsid w:val="00D43BE4"/>
    <w:rsid w:val="00D62D41"/>
    <w:rsid w:val="00D66B04"/>
    <w:rsid w:val="00D67372"/>
    <w:rsid w:val="00D7710C"/>
    <w:rsid w:val="00D777D4"/>
    <w:rsid w:val="00DA467C"/>
    <w:rsid w:val="00DA712C"/>
    <w:rsid w:val="00DA79E0"/>
    <w:rsid w:val="00DB2A19"/>
    <w:rsid w:val="00DD1C8B"/>
    <w:rsid w:val="00DD7109"/>
    <w:rsid w:val="00DE22D1"/>
    <w:rsid w:val="00DE27D6"/>
    <w:rsid w:val="00DE39EC"/>
    <w:rsid w:val="00DE6844"/>
    <w:rsid w:val="00DE7618"/>
    <w:rsid w:val="00DF4077"/>
    <w:rsid w:val="00E00262"/>
    <w:rsid w:val="00E0377A"/>
    <w:rsid w:val="00E075E1"/>
    <w:rsid w:val="00E1213D"/>
    <w:rsid w:val="00E12963"/>
    <w:rsid w:val="00E15F70"/>
    <w:rsid w:val="00E6081D"/>
    <w:rsid w:val="00E60B34"/>
    <w:rsid w:val="00E66266"/>
    <w:rsid w:val="00E706E5"/>
    <w:rsid w:val="00E91138"/>
    <w:rsid w:val="00EA187B"/>
    <w:rsid w:val="00EC6375"/>
    <w:rsid w:val="00ED5B5A"/>
    <w:rsid w:val="00ED6022"/>
    <w:rsid w:val="00F10945"/>
    <w:rsid w:val="00F246DC"/>
    <w:rsid w:val="00F27CD4"/>
    <w:rsid w:val="00F37F29"/>
    <w:rsid w:val="00F46873"/>
    <w:rsid w:val="00F56F67"/>
    <w:rsid w:val="00F810AC"/>
    <w:rsid w:val="00F96F71"/>
    <w:rsid w:val="00FA50AE"/>
    <w:rsid w:val="00FA5A8F"/>
    <w:rsid w:val="00FB325C"/>
    <w:rsid w:val="00FB6358"/>
    <w:rsid w:val="00FD53B8"/>
    <w:rsid w:val="00FF0F00"/>
    <w:rsid w:val="00FF41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5A8F"/>
    <w:pPr>
      <w:spacing w:line="276" w:lineRule="auto"/>
    </w:pPr>
    <w:rPr>
      <w:rFonts w:ascii="Tw Cen MT" w:hAnsi="Tw Cen MT"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A8F"/>
    <w:rPr>
      <w:rFonts w:ascii="Tw Cen MT" w:hAnsi="Tw Cen MT"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5A8F"/>
    <w:pPr>
      <w:spacing w:line="276" w:lineRule="auto"/>
    </w:pPr>
    <w:rPr>
      <w:rFonts w:ascii="Tw Cen MT" w:hAnsi="Tw Cen MT"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A8F"/>
    <w:rPr>
      <w:rFonts w:ascii="Tw Cen MT" w:hAnsi="Tw Cen MT"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37118179</Template>
  <TotalTime>8</TotalTime>
  <Pages>1</Pages>
  <Words>397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NORCLIFFE Dave</dc:creator>
  <cp:lastModifiedBy>FINDLAY Lauren</cp:lastModifiedBy>
  <cp:revision>3</cp:revision>
  <dcterms:created xsi:type="dcterms:W3CDTF">2017-05-16T00:31:00Z</dcterms:created>
  <dcterms:modified xsi:type="dcterms:W3CDTF">2017-05-16T00:48:00Z</dcterms:modified>
</cp:coreProperties>
</file>