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7A" w:rsidRDefault="007B337A" w:rsidP="00256868"/>
    <w:p w:rsidR="00FA5230" w:rsidRDefault="00FA5230" w:rsidP="00256868"/>
    <w:p w:rsidR="00FA5230" w:rsidRDefault="00FA5230" w:rsidP="00256868"/>
    <w:p w:rsidR="00A64C78" w:rsidRPr="00505C82" w:rsidRDefault="00A64C78" w:rsidP="00A64C78">
      <w:pPr>
        <w:rPr>
          <w:rFonts w:ascii="Arial" w:hAnsi="Arial" w:cs="Arial"/>
          <w:sz w:val="20"/>
        </w:rPr>
      </w:pPr>
      <w:r w:rsidRPr="00505C82">
        <w:rPr>
          <w:rFonts w:ascii="Arial" w:hAnsi="Arial" w:cs="Arial"/>
          <w:sz w:val="20"/>
        </w:rPr>
        <w:t xml:space="preserve">Dear </w:t>
      </w:r>
      <w:r>
        <w:rPr>
          <w:rFonts w:ascii="Arial" w:hAnsi="Arial" w:cs="Arial"/>
          <w:sz w:val="20"/>
        </w:rPr>
        <w:t xml:space="preserve">Year 6 </w:t>
      </w:r>
      <w:r w:rsidRPr="00505C82">
        <w:rPr>
          <w:rFonts w:ascii="Arial" w:hAnsi="Arial" w:cs="Arial"/>
          <w:sz w:val="20"/>
        </w:rPr>
        <w:t>Parents</w:t>
      </w:r>
    </w:p>
    <w:p w:rsidR="00A64C78" w:rsidRPr="00505C82" w:rsidRDefault="00A64C78" w:rsidP="00A64C78">
      <w:pPr>
        <w:rPr>
          <w:rFonts w:ascii="Arial" w:hAnsi="Arial" w:cs="Arial"/>
          <w:sz w:val="20"/>
        </w:rPr>
      </w:pPr>
    </w:p>
    <w:p w:rsidR="00A64C78" w:rsidRPr="00505C82" w:rsidRDefault="00A64C78" w:rsidP="00A64C78">
      <w:pPr>
        <w:jc w:val="both"/>
        <w:rPr>
          <w:rFonts w:ascii="Arial" w:hAnsi="Arial" w:cs="Arial"/>
          <w:sz w:val="20"/>
        </w:rPr>
      </w:pPr>
      <w:r w:rsidRPr="00505C82">
        <w:rPr>
          <w:rFonts w:ascii="Arial" w:hAnsi="Arial" w:cs="Arial"/>
          <w:sz w:val="20"/>
        </w:rPr>
        <w:t>This package of materials provides the necessary infor</w:t>
      </w:r>
      <w:r>
        <w:rPr>
          <w:rFonts w:ascii="Arial" w:hAnsi="Arial" w:cs="Arial"/>
          <w:sz w:val="20"/>
        </w:rPr>
        <w:t>mation for you to complete the E</w:t>
      </w:r>
      <w:r w:rsidRPr="00505C82">
        <w:rPr>
          <w:rFonts w:ascii="Arial" w:hAnsi="Arial" w:cs="Arial"/>
          <w:sz w:val="20"/>
        </w:rPr>
        <w:t xml:space="preserve">nrolment </w:t>
      </w:r>
      <w:r>
        <w:rPr>
          <w:rFonts w:ascii="Arial" w:hAnsi="Arial" w:cs="Arial"/>
          <w:sz w:val="20"/>
        </w:rPr>
        <w:t xml:space="preserve">Application </w:t>
      </w:r>
      <w:r w:rsidRPr="00505C82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>or yo</w:t>
      </w:r>
      <w:r w:rsidR="00A76F99">
        <w:rPr>
          <w:rFonts w:ascii="Arial" w:hAnsi="Arial" w:cs="Arial"/>
          <w:sz w:val="20"/>
        </w:rPr>
        <w:t>ur child to enter Year 7 in 2023</w:t>
      </w:r>
      <w:r>
        <w:rPr>
          <w:rFonts w:ascii="Arial" w:hAnsi="Arial" w:cs="Arial"/>
          <w:sz w:val="20"/>
        </w:rPr>
        <w:t xml:space="preserve"> at Thornlie SHS</w:t>
      </w:r>
      <w:r w:rsidRPr="00505C82">
        <w:rPr>
          <w:rFonts w:ascii="Arial" w:hAnsi="Arial" w:cs="Arial"/>
          <w:sz w:val="20"/>
        </w:rPr>
        <w:t>.</w:t>
      </w:r>
    </w:p>
    <w:p w:rsidR="00A64C78" w:rsidRPr="00505C82" w:rsidRDefault="00A64C78" w:rsidP="00A64C78">
      <w:pPr>
        <w:jc w:val="both"/>
        <w:rPr>
          <w:rFonts w:ascii="Arial" w:hAnsi="Arial" w:cs="Arial"/>
          <w:sz w:val="20"/>
        </w:rPr>
      </w:pPr>
    </w:p>
    <w:p w:rsidR="00A64C78" w:rsidRPr="00505C82" w:rsidRDefault="00A64C78" w:rsidP="00A64C7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Unique to Thornlie SHS</w:t>
      </w:r>
      <w:r w:rsidRPr="00505C82">
        <w:rPr>
          <w:rFonts w:ascii="Arial" w:hAnsi="Arial" w:cs="Arial"/>
          <w:sz w:val="20"/>
        </w:rPr>
        <w:t>, we have a dedicated Year 7 team of teachers with a full</w:t>
      </w:r>
      <w:r>
        <w:rPr>
          <w:rFonts w:ascii="Arial" w:hAnsi="Arial" w:cs="Arial"/>
          <w:sz w:val="20"/>
        </w:rPr>
        <w:t xml:space="preserve"> time Year 7 Community Program C</w:t>
      </w:r>
      <w:r w:rsidRPr="00505C82">
        <w:rPr>
          <w:rFonts w:ascii="Arial" w:hAnsi="Arial" w:cs="Arial"/>
          <w:sz w:val="20"/>
        </w:rPr>
        <w:t>oordinator</w:t>
      </w:r>
      <w:r>
        <w:rPr>
          <w:rFonts w:ascii="Arial" w:hAnsi="Arial" w:cs="Arial"/>
          <w:sz w:val="20"/>
        </w:rPr>
        <w:t xml:space="preserve"> who will guide your child’s transition into secondary school and be your first point of contact</w:t>
      </w:r>
      <w:r w:rsidRPr="00505C8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505C82">
        <w:rPr>
          <w:rFonts w:ascii="Arial" w:hAnsi="Arial" w:cs="Arial"/>
          <w:sz w:val="20"/>
        </w:rPr>
        <w:t xml:space="preserve">Our approach to Year 7 ensures that </w:t>
      </w:r>
      <w:r>
        <w:rPr>
          <w:rFonts w:ascii="Arial" w:hAnsi="Arial" w:cs="Arial"/>
          <w:sz w:val="20"/>
        </w:rPr>
        <w:t>every student</w:t>
      </w:r>
      <w:r w:rsidRPr="00505C82">
        <w:rPr>
          <w:rFonts w:ascii="Arial" w:hAnsi="Arial" w:cs="Arial"/>
          <w:sz w:val="20"/>
        </w:rPr>
        <w:t xml:space="preserve"> reap</w:t>
      </w:r>
      <w:r>
        <w:rPr>
          <w:rFonts w:ascii="Arial" w:hAnsi="Arial" w:cs="Arial"/>
          <w:sz w:val="20"/>
        </w:rPr>
        <w:t>s</w:t>
      </w:r>
      <w:r w:rsidRPr="00505C82">
        <w:rPr>
          <w:rFonts w:ascii="Arial" w:hAnsi="Arial" w:cs="Arial"/>
          <w:sz w:val="20"/>
        </w:rPr>
        <w:t xml:space="preserve"> the benefits of subject specialist teaching </w:t>
      </w:r>
      <w:r>
        <w:rPr>
          <w:rFonts w:ascii="Arial" w:hAnsi="Arial" w:cs="Arial"/>
          <w:sz w:val="20"/>
        </w:rPr>
        <w:t xml:space="preserve">and </w:t>
      </w:r>
      <w:r w:rsidRPr="00505C82">
        <w:rPr>
          <w:rFonts w:ascii="Arial" w:hAnsi="Arial" w:cs="Arial"/>
          <w:sz w:val="20"/>
        </w:rPr>
        <w:t xml:space="preserve">builds the foundations for academic success in high school.  </w:t>
      </w:r>
      <w:r>
        <w:rPr>
          <w:rFonts w:ascii="Arial" w:hAnsi="Arial" w:cs="Arial"/>
          <w:sz w:val="20"/>
        </w:rPr>
        <w:t>The Year 7 Community</w:t>
      </w:r>
      <w:r w:rsidRPr="00505C82">
        <w:rPr>
          <w:rFonts w:ascii="Arial" w:hAnsi="Arial" w:cs="Arial"/>
          <w:sz w:val="20"/>
        </w:rPr>
        <w:t xml:space="preserve"> focus</w:t>
      </w:r>
      <w:r>
        <w:rPr>
          <w:rFonts w:ascii="Arial" w:hAnsi="Arial" w:cs="Arial"/>
          <w:sz w:val="20"/>
        </w:rPr>
        <w:t>es</w:t>
      </w:r>
      <w:r w:rsidRPr="00505C82">
        <w:rPr>
          <w:rFonts w:ascii="Arial" w:hAnsi="Arial" w:cs="Arial"/>
          <w:sz w:val="20"/>
        </w:rPr>
        <w:t xml:space="preserve"> on meeting the unique pastoral care needs of </w:t>
      </w:r>
      <w:r>
        <w:rPr>
          <w:rFonts w:ascii="Arial" w:hAnsi="Arial" w:cs="Arial"/>
          <w:sz w:val="20"/>
        </w:rPr>
        <w:t xml:space="preserve">our </w:t>
      </w:r>
      <w:r w:rsidRPr="00505C82">
        <w:rPr>
          <w:rFonts w:ascii="Arial" w:hAnsi="Arial" w:cs="Arial"/>
          <w:sz w:val="20"/>
        </w:rPr>
        <w:t>Year 7 students.</w:t>
      </w:r>
    </w:p>
    <w:p w:rsidR="00A64C78" w:rsidRPr="00505C82" w:rsidRDefault="00A64C78" w:rsidP="00A64C78">
      <w:pPr>
        <w:jc w:val="both"/>
        <w:rPr>
          <w:rFonts w:ascii="Arial" w:hAnsi="Arial" w:cs="Arial"/>
          <w:sz w:val="20"/>
        </w:rPr>
      </w:pPr>
    </w:p>
    <w:p w:rsidR="00A64C78" w:rsidRPr="00505C82" w:rsidRDefault="00A64C78" w:rsidP="00A64C78">
      <w:pPr>
        <w:jc w:val="both"/>
        <w:rPr>
          <w:rFonts w:ascii="Arial" w:hAnsi="Arial" w:cs="Arial"/>
          <w:sz w:val="20"/>
        </w:rPr>
      </w:pPr>
      <w:r w:rsidRPr="00505C82">
        <w:rPr>
          <w:rFonts w:ascii="Arial" w:hAnsi="Arial" w:cs="Arial"/>
          <w:sz w:val="20"/>
        </w:rPr>
        <w:t xml:space="preserve">Our classes are mixed ability groups and we use a case management approach to ensure that all students reach their academic potential.  Students stay in the same class group for English, Mathematics, Science and </w:t>
      </w:r>
      <w:r>
        <w:rPr>
          <w:rFonts w:ascii="Arial" w:hAnsi="Arial" w:cs="Arial"/>
          <w:sz w:val="20"/>
        </w:rPr>
        <w:t>Humanities &amp; Social Sciences (HA</w:t>
      </w:r>
      <w:r w:rsidRPr="00505C82">
        <w:rPr>
          <w:rFonts w:ascii="Arial" w:hAnsi="Arial" w:cs="Arial"/>
          <w:sz w:val="20"/>
        </w:rPr>
        <w:t>SS).</w:t>
      </w:r>
    </w:p>
    <w:p w:rsidR="00A64C78" w:rsidRPr="00505C82" w:rsidRDefault="00A64C78" w:rsidP="00A64C78">
      <w:pPr>
        <w:jc w:val="both"/>
        <w:rPr>
          <w:rFonts w:ascii="Arial" w:hAnsi="Arial" w:cs="Arial"/>
          <w:sz w:val="20"/>
        </w:rPr>
      </w:pPr>
    </w:p>
    <w:p w:rsidR="00A64C78" w:rsidRPr="00505C82" w:rsidRDefault="00A64C78" w:rsidP="00A64C78">
      <w:pPr>
        <w:jc w:val="both"/>
        <w:rPr>
          <w:rFonts w:ascii="Arial" w:hAnsi="Arial" w:cs="Arial"/>
          <w:sz w:val="20"/>
        </w:rPr>
      </w:pPr>
      <w:r w:rsidRPr="00505C82">
        <w:rPr>
          <w:rFonts w:ascii="Arial" w:hAnsi="Arial" w:cs="Arial"/>
          <w:sz w:val="20"/>
        </w:rPr>
        <w:t xml:space="preserve">Each class is taught by two </w:t>
      </w:r>
      <w:r>
        <w:rPr>
          <w:rFonts w:ascii="Arial" w:hAnsi="Arial" w:cs="Arial"/>
          <w:sz w:val="20"/>
        </w:rPr>
        <w:t xml:space="preserve">highly qualified </w:t>
      </w:r>
      <w:r w:rsidRPr="00505C82">
        <w:rPr>
          <w:rFonts w:ascii="Arial" w:hAnsi="Arial" w:cs="Arial"/>
          <w:sz w:val="20"/>
        </w:rPr>
        <w:t>teachers:</w:t>
      </w:r>
    </w:p>
    <w:p w:rsidR="00A64C78" w:rsidRPr="00505C82" w:rsidRDefault="00A64C78" w:rsidP="00A64C78">
      <w:pPr>
        <w:pStyle w:val="ListParagraph"/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English/HA</w:t>
      </w:r>
      <w:r w:rsidRPr="00505C82">
        <w:rPr>
          <w:rFonts w:ascii="Arial" w:hAnsi="Arial" w:cs="Arial"/>
          <w:sz w:val="20"/>
          <w:szCs w:val="20"/>
        </w:rPr>
        <w:t>SS; and</w:t>
      </w:r>
    </w:p>
    <w:p w:rsidR="00A64C78" w:rsidRPr="00505C82" w:rsidRDefault="00A64C78" w:rsidP="00A64C78">
      <w:pPr>
        <w:pStyle w:val="ListParagraph"/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5C82">
        <w:rPr>
          <w:rFonts w:ascii="Arial" w:hAnsi="Arial" w:cs="Arial"/>
          <w:sz w:val="20"/>
          <w:szCs w:val="20"/>
        </w:rPr>
        <w:t>Mathematics/Science.</w:t>
      </w:r>
    </w:p>
    <w:p w:rsidR="00A64C78" w:rsidRPr="00505C82" w:rsidRDefault="00A64C78" w:rsidP="00A64C78">
      <w:pPr>
        <w:jc w:val="both"/>
        <w:rPr>
          <w:rFonts w:ascii="Arial" w:hAnsi="Arial" w:cs="Arial"/>
          <w:sz w:val="20"/>
        </w:rPr>
      </w:pPr>
      <w:r w:rsidRPr="00505C82">
        <w:rPr>
          <w:rFonts w:ascii="Arial" w:hAnsi="Arial" w:cs="Arial"/>
          <w:sz w:val="20"/>
        </w:rPr>
        <w:t xml:space="preserve">More detailed information about these subjects and electives can be found in the Subject Information Booklet located on the school’s website </w:t>
      </w:r>
      <w:hyperlink r:id="rId8" w:history="1">
        <w:r w:rsidRPr="00505C82">
          <w:rPr>
            <w:rStyle w:val="Hyperlink"/>
            <w:rFonts w:ascii="Arial" w:hAnsi="Arial" w:cs="Arial"/>
            <w:sz w:val="20"/>
          </w:rPr>
          <w:t>www.thornlieshs.wa.edu.au</w:t>
        </w:r>
      </w:hyperlink>
      <w:r w:rsidRPr="00505C82">
        <w:rPr>
          <w:rFonts w:ascii="Arial" w:hAnsi="Arial" w:cs="Arial"/>
          <w:sz w:val="20"/>
        </w:rPr>
        <w:t xml:space="preserve"> </w:t>
      </w:r>
    </w:p>
    <w:p w:rsidR="00A64C78" w:rsidRPr="00505C82" w:rsidRDefault="00A64C78" w:rsidP="00A64C78">
      <w:pPr>
        <w:jc w:val="both"/>
        <w:rPr>
          <w:rFonts w:ascii="Arial" w:hAnsi="Arial" w:cs="Arial"/>
          <w:sz w:val="20"/>
        </w:rPr>
      </w:pPr>
    </w:p>
    <w:p w:rsidR="00A64C78" w:rsidRPr="00505C82" w:rsidRDefault="00A64C78" w:rsidP="00A64C7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Year 7 t</w:t>
      </w:r>
      <w:r w:rsidRPr="00505C82">
        <w:rPr>
          <w:rFonts w:ascii="Arial" w:hAnsi="Arial" w:cs="Arial"/>
          <w:sz w:val="20"/>
        </w:rPr>
        <w:t xml:space="preserve">eam of teachers work closely </w:t>
      </w:r>
      <w:r>
        <w:rPr>
          <w:rFonts w:ascii="Arial" w:hAnsi="Arial" w:cs="Arial"/>
          <w:sz w:val="20"/>
        </w:rPr>
        <w:t xml:space="preserve">together </w:t>
      </w:r>
      <w:r w:rsidRPr="00505C82">
        <w:rPr>
          <w:rFonts w:ascii="Arial" w:hAnsi="Arial" w:cs="Arial"/>
          <w:sz w:val="20"/>
        </w:rPr>
        <w:t xml:space="preserve">to ensure that </w:t>
      </w:r>
      <w:r>
        <w:rPr>
          <w:rFonts w:ascii="Arial" w:hAnsi="Arial" w:cs="Arial"/>
          <w:sz w:val="20"/>
        </w:rPr>
        <w:t xml:space="preserve">your child’s </w:t>
      </w:r>
      <w:r w:rsidRPr="00505C82">
        <w:rPr>
          <w:rFonts w:ascii="Arial" w:hAnsi="Arial" w:cs="Arial"/>
          <w:sz w:val="20"/>
        </w:rPr>
        <w:t>needs are identified and well understood. The teachers share an office and there is a dedicated block of classrooms for Year 7 students.</w:t>
      </w:r>
    </w:p>
    <w:p w:rsidR="00A64C78" w:rsidRPr="00505C82" w:rsidRDefault="00A64C78" w:rsidP="00A64C78">
      <w:pPr>
        <w:jc w:val="both"/>
        <w:rPr>
          <w:rFonts w:ascii="Arial" w:hAnsi="Arial" w:cs="Arial"/>
          <w:sz w:val="20"/>
        </w:rPr>
      </w:pPr>
    </w:p>
    <w:p w:rsidR="00A64C78" w:rsidRPr="00505C82" w:rsidRDefault="00A64C78" w:rsidP="00A64C78">
      <w:pPr>
        <w:jc w:val="both"/>
        <w:rPr>
          <w:rFonts w:ascii="Arial" w:hAnsi="Arial" w:cs="Arial"/>
          <w:sz w:val="20"/>
        </w:rPr>
      </w:pPr>
      <w:r w:rsidRPr="00505C82">
        <w:rPr>
          <w:rFonts w:ascii="Arial" w:hAnsi="Arial" w:cs="Arial"/>
          <w:sz w:val="20"/>
        </w:rPr>
        <w:t>Each student at Thornlie SHS is placed in a small Home Room group whic</w:t>
      </w:r>
      <w:r>
        <w:rPr>
          <w:rFonts w:ascii="Arial" w:hAnsi="Arial" w:cs="Arial"/>
          <w:sz w:val="20"/>
        </w:rPr>
        <w:t>h comprises students from Years 7</w:t>
      </w:r>
      <w:r w:rsidRPr="00505C82">
        <w:rPr>
          <w:rFonts w:ascii="Arial" w:hAnsi="Arial" w:cs="Arial"/>
          <w:sz w:val="20"/>
        </w:rPr>
        <w:t xml:space="preserve"> – 12. These pastoral care groups meet four times per week. The </w:t>
      </w:r>
      <w:r>
        <w:rPr>
          <w:rFonts w:ascii="Arial" w:hAnsi="Arial" w:cs="Arial"/>
          <w:sz w:val="20"/>
        </w:rPr>
        <w:t xml:space="preserve">Home Room </w:t>
      </w:r>
      <w:r w:rsidRPr="00505C82">
        <w:rPr>
          <w:rFonts w:ascii="Arial" w:hAnsi="Arial" w:cs="Arial"/>
          <w:sz w:val="20"/>
        </w:rPr>
        <w:t>group and their assigned teacher stay together for the duration of their enrolment at the school</w:t>
      </w:r>
      <w:r>
        <w:rPr>
          <w:rFonts w:ascii="Arial" w:hAnsi="Arial" w:cs="Arial"/>
          <w:sz w:val="20"/>
        </w:rPr>
        <w:t>, this approach</w:t>
      </w:r>
      <w:r w:rsidRPr="00505C82">
        <w:rPr>
          <w:rFonts w:ascii="Arial" w:hAnsi="Arial" w:cs="Arial"/>
          <w:sz w:val="20"/>
        </w:rPr>
        <w:t xml:space="preserve"> ensures that each student gets to know </w:t>
      </w:r>
      <w:r>
        <w:rPr>
          <w:rFonts w:ascii="Arial" w:hAnsi="Arial" w:cs="Arial"/>
          <w:sz w:val="20"/>
        </w:rPr>
        <w:t xml:space="preserve">older </w:t>
      </w:r>
      <w:r w:rsidRPr="00505C82">
        <w:rPr>
          <w:rFonts w:ascii="Arial" w:hAnsi="Arial" w:cs="Arial"/>
          <w:sz w:val="20"/>
        </w:rPr>
        <w:t xml:space="preserve">students from other year groups and </w:t>
      </w:r>
      <w:r>
        <w:rPr>
          <w:rFonts w:ascii="Arial" w:hAnsi="Arial" w:cs="Arial"/>
          <w:sz w:val="20"/>
        </w:rPr>
        <w:t xml:space="preserve">over time </w:t>
      </w:r>
      <w:r w:rsidRPr="00505C82">
        <w:rPr>
          <w:rFonts w:ascii="Arial" w:hAnsi="Arial" w:cs="Arial"/>
          <w:sz w:val="20"/>
        </w:rPr>
        <w:t xml:space="preserve">a strong sense of </w:t>
      </w:r>
      <w:r>
        <w:rPr>
          <w:rFonts w:ascii="Arial" w:hAnsi="Arial" w:cs="Arial"/>
          <w:sz w:val="20"/>
        </w:rPr>
        <w:t xml:space="preserve">belonging to our school </w:t>
      </w:r>
      <w:r w:rsidRPr="00505C82">
        <w:rPr>
          <w:rFonts w:ascii="Arial" w:hAnsi="Arial" w:cs="Arial"/>
          <w:sz w:val="20"/>
        </w:rPr>
        <w:t>community is developed.</w:t>
      </w:r>
    </w:p>
    <w:p w:rsidR="00A64C78" w:rsidRPr="00371735" w:rsidRDefault="00A64C78" w:rsidP="00A64C78">
      <w:pPr>
        <w:jc w:val="both"/>
        <w:rPr>
          <w:rFonts w:ascii="Arial" w:hAnsi="Arial" w:cs="Arial"/>
          <w:b/>
          <w:sz w:val="20"/>
        </w:rPr>
      </w:pPr>
    </w:p>
    <w:p w:rsidR="00A64C78" w:rsidRPr="00505C82" w:rsidRDefault="00A64C78" w:rsidP="00A64C78">
      <w:pPr>
        <w:jc w:val="both"/>
        <w:rPr>
          <w:rFonts w:ascii="Arial" w:hAnsi="Arial" w:cs="Arial"/>
          <w:sz w:val="20"/>
        </w:rPr>
      </w:pPr>
      <w:r w:rsidRPr="00371735">
        <w:rPr>
          <w:rFonts w:ascii="Arial" w:hAnsi="Arial" w:cs="Arial"/>
          <w:b/>
          <w:sz w:val="20"/>
        </w:rPr>
        <w:t>Please return the completed Enrolment Information to your Primary School or Thornlie Senior High School by</w:t>
      </w:r>
      <w:r w:rsidRPr="00505C82">
        <w:rPr>
          <w:rFonts w:ascii="Arial" w:hAnsi="Arial" w:cs="Arial"/>
          <w:sz w:val="20"/>
        </w:rPr>
        <w:t xml:space="preserve"> </w:t>
      </w:r>
      <w:r w:rsidRPr="00505C82">
        <w:rPr>
          <w:rFonts w:ascii="Arial" w:hAnsi="Arial" w:cs="Arial"/>
          <w:b/>
          <w:sz w:val="20"/>
          <w:u w:val="single"/>
        </w:rPr>
        <w:t>Friday 2</w:t>
      </w:r>
      <w:r w:rsidR="00CC199B">
        <w:rPr>
          <w:rFonts w:ascii="Arial" w:hAnsi="Arial" w:cs="Arial"/>
          <w:b/>
          <w:sz w:val="20"/>
          <w:u w:val="single"/>
        </w:rPr>
        <w:t>4</w:t>
      </w:r>
      <w:r w:rsidRPr="00C04B78">
        <w:rPr>
          <w:rFonts w:ascii="Arial" w:hAnsi="Arial" w:cs="Arial"/>
          <w:b/>
          <w:sz w:val="20"/>
          <w:u w:val="single"/>
          <w:vertAlign w:val="superscript"/>
        </w:rPr>
        <w:t>th</w:t>
      </w:r>
      <w:r w:rsidR="00CC199B">
        <w:rPr>
          <w:rFonts w:ascii="Arial" w:hAnsi="Arial" w:cs="Arial"/>
          <w:b/>
          <w:sz w:val="20"/>
          <w:u w:val="single"/>
        </w:rPr>
        <w:t xml:space="preserve"> June 2022</w:t>
      </w:r>
      <w:bookmarkStart w:id="0" w:name="_GoBack"/>
      <w:bookmarkEnd w:id="0"/>
      <w:r w:rsidRPr="00505C82">
        <w:rPr>
          <w:rFonts w:ascii="Arial" w:hAnsi="Arial" w:cs="Arial"/>
          <w:b/>
          <w:sz w:val="20"/>
          <w:u w:val="single"/>
        </w:rPr>
        <w:t>.</w:t>
      </w:r>
      <w:r w:rsidRPr="00505C82">
        <w:rPr>
          <w:rFonts w:ascii="Arial" w:hAnsi="Arial" w:cs="Arial"/>
          <w:sz w:val="20"/>
        </w:rPr>
        <w:t xml:space="preserve"> Please note that </w:t>
      </w:r>
      <w:r>
        <w:rPr>
          <w:rFonts w:ascii="Arial" w:hAnsi="Arial" w:cs="Arial"/>
          <w:sz w:val="20"/>
        </w:rPr>
        <w:t xml:space="preserve">$100 </w:t>
      </w:r>
      <w:r w:rsidRPr="00505C82">
        <w:rPr>
          <w:rFonts w:ascii="Arial" w:hAnsi="Arial" w:cs="Arial"/>
          <w:sz w:val="20"/>
        </w:rPr>
        <w:t xml:space="preserve">deposit of the school </w:t>
      </w:r>
      <w:r>
        <w:rPr>
          <w:rFonts w:ascii="Arial" w:hAnsi="Arial" w:cs="Arial"/>
          <w:sz w:val="20"/>
        </w:rPr>
        <w:t>charges</w:t>
      </w:r>
      <w:r w:rsidRPr="00505C82">
        <w:rPr>
          <w:rFonts w:ascii="Arial" w:hAnsi="Arial" w:cs="Arial"/>
          <w:sz w:val="20"/>
        </w:rPr>
        <w:t xml:space="preserve"> will need to be made to Thornlie Senior High School when </w:t>
      </w:r>
      <w:r>
        <w:rPr>
          <w:rFonts w:ascii="Arial" w:hAnsi="Arial" w:cs="Arial"/>
          <w:sz w:val="20"/>
        </w:rPr>
        <w:t xml:space="preserve">this </w:t>
      </w:r>
      <w:r w:rsidRPr="00505C82">
        <w:rPr>
          <w:rFonts w:ascii="Arial" w:hAnsi="Arial" w:cs="Arial"/>
          <w:sz w:val="20"/>
        </w:rPr>
        <w:t xml:space="preserve">application is submitted. </w:t>
      </w:r>
      <w:r>
        <w:rPr>
          <w:rFonts w:ascii="Arial" w:hAnsi="Arial" w:cs="Arial"/>
          <w:sz w:val="20"/>
        </w:rPr>
        <w:t>The cost for each s</w:t>
      </w:r>
      <w:r w:rsidRPr="00505C82">
        <w:rPr>
          <w:rFonts w:ascii="Arial" w:hAnsi="Arial" w:cs="Arial"/>
          <w:sz w:val="20"/>
        </w:rPr>
        <w:t>ubject will be on the School’s website.</w:t>
      </w:r>
      <w:r w:rsidRPr="005C020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Parents are welcome to</w:t>
      </w:r>
      <w:r w:rsidRPr="00505C82">
        <w:rPr>
          <w:rFonts w:ascii="Arial" w:hAnsi="Arial" w:cs="Arial"/>
          <w:sz w:val="20"/>
        </w:rPr>
        <w:t xml:space="preserve"> organise a payment plan </w:t>
      </w:r>
      <w:r>
        <w:rPr>
          <w:rFonts w:ascii="Arial" w:hAnsi="Arial" w:cs="Arial"/>
          <w:sz w:val="20"/>
        </w:rPr>
        <w:t>to assist with budgeting. P</w:t>
      </w:r>
      <w:r w:rsidRPr="00505C82">
        <w:rPr>
          <w:rFonts w:ascii="Arial" w:hAnsi="Arial" w:cs="Arial"/>
          <w:sz w:val="20"/>
        </w:rPr>
        <w:t>lease contact the Finance Officer at Thornlie Senior High School</w:t>
      </w:r>
      <w:r>
        <w:rPr>
          <w:rFonts w:ascii="Arial" w:hAnsi="Arial" w:cs="Arial"/>
          <w:sz w:val="20"/>
        </w:rPr>
        <w:t xml:space="preserve"> to arrange</w:t>
      </w:r>
      <w:r w:rsidRPr="00505C82">
        <w:rPr>
          <w:rFonts w:ascii="Arial" w:hAnsi="Arial" w:cs="Arial"/>
          <w:sz w:val="20"/>
        </w:rPr>
        <w:t>.</w:t>
      </w:r>
    </w:p>
    <w:p w:rsidR="00A64C78" w:rsidRPr="00505C82" w:rsidRDefault="00A64C78" w:rsidP="00A64C78">
      <w:pPr>
        <w:jc w:val="both"/>
        <w:rPr>
          <w:rFonts w:ascii="Arial" w:hAnsi="Arial" w:cs="Arial"/>
          <w:sz w:val="20"/>
        </w:rPr>
      </w:pPr>
    </w:p>
    <w:p w:rsidR="00A64C78" w:rsidRDefault="00A64C78" w:rsidP="00A64C78">
      <w:pPr>
        <w:jc w:val="both"/>
        <w:rPr>
          <w:rFonts w:ascii="Arial" w:hAnsi="Arial" w:cs="Arial"/>
          <w:sz w:val="20"/>
        </w:rPr>
      </w:pPr>
      <w:r w:rsidRPr="00505C82">
        <w:rPr>
          <w:rFonts w:ascii="Arial" w:hAnsi="Arial" w:cs="Arial"/>
          <w:sz w:val="20"/>
        </w:rPr>
        <w:t xml:space="preserve">Later in the year there will be opportunities </w:t>
      </w:r>
      <w:r>
        <w:rPr>
          <w:rFonts w:ascii="Arial" w:hAnsi="Arial" w:cs="Arial"/>
          <w:sz w:val="20"/>
        </w:rPr>
        <w:t xml:space="preserve">arranged via your child’s primary school </w:t>
      </w:r>
      <w:r w:rsidRPr="00505C82">
        <w:rPr>
          <w:rFonts w:ascii="Arial" w:hAnsi="Arial" w:cs="Arial"/>
          <w:sz w:val="20"/>
        </w:rPr>
        <w:t xml:space="preserve">for </w:t>
      </w:r>
      <w:r>
        <w:rPr>
          <w:rFonts w:ascii="Arial" w:hAnsi="Arial" w:cs="Arial"/>
          <w:sz w:val="20"/>
        </w:rPr>
        <w:t xml:space="preserve">Year 6 </w:t>
      </w:r>
      <w:r w:rsidRPr="00505C82">
        <w:rPr>
          <w:rFonts w:ascii="Arial" w:hAnsi="Arial" w:cs="Arial"/>
          <w:sz w:val="20"/>
        </w:rPr>
        <w:t>students and parents to visit the school.</w:t>
      </w:r>
      <w:r>
        <w:rPr>
          <w:rFonts w:ascii="Arial" w:hAnsi="Arial" w:cs="Arial"/>
          <w:sz w:val="20"/>
        </w:rPr>
        <w:t xml:space="preserve"> </w:t>
      </w:r>
      <w:r w:rsidRPr="00505C82">
        <w:rPr>
          <w:rFonts w:ascii="Arial" w:hAnsi="Arial" w:cs="Arial"/>
          <w:sz w:val="20"/>
        </w:rPr>
        <w:t xml:space="preserve">In the meantime, however, you are very welcome to contact </w:t>
      </w:r>
      <w:r>
        <w:rPr>
          <w:rFonts w:ascii="Arial" w:hAnsi="Arial" w:cs="Arial"/>
          <w:sz w:val="20"/>
        </w:rPr>
        <w:t xml:space="preserve">Deputy Principal - Welfare, Mr Glenn </w:t>
      </w:r>
      <w:proofErr w:type="spellStart"/>
      <w:r>
        <w:rPr>
          <w:rFonts w:ascii="Arial" w:hAnsi="Arial" w:cs="Arial"/>
          <w:sz w:val="20"/>
        </w:rPr>
        <w:t>Henly</w:t>
      </w:r>
      <w:proofErr w:type="spellEnd"/>
      <w:r>
        <w:rPr>
          <w:rFonts w:ascii="Arial" w:hAnsi="Arial" w:cs="Arial"/>
          <w:sz w:val="20"/>
        </w:rPr>
        <w:t xml:space="preserve"> on </w:t>
      </w:r>
      <w:r w:rsidR="001C6DC0">
        <w:rPr>
          <w:rFonts w:ascii="Arial" w:hAnsi="Arial" w:cs="Arial"/>
          <w:sz w:val="20"/>
        </w:rPr>
        <w:t>6235 7900</w:t>
      </w:r>
      <w:r w:rsidRPr="00505C82">
        <w:rPr>
          <w:rFonts w:ascii="Arial" w:hAnsi="Arial" w:cs="Arial"/>
          <w:sz w:val="20"/>
        </w:rPr>
        <w:t xml:space="preserve"> for further information or to organise a tour of the </w:t>
      </w:r>
      <w:r>
        <w:rPr>
          <w:rFonts w:ascii="Arial" w:hAnsi="Arial" w:cs="Arial"/>
          <w:sz w:val="20"/>
        </w:rPr>
        <w:t xml:space="preserve">school </w:t>
      </w:r>
      <w:r w:rsidRPr="00505C82">
        <w:rPr>
          <w:rFonts w:ascii="Arial" w:hAnsi="Arial" w:cs="Arial"/>
          <w:sz w:val="20"/>
        </w:rPr>
        <w:t>facilities.</w:t>
      </w:r>
    </w:p>
    <w:p w:rsidR="00A64C78" w:rsidRDefault="00A64C78" w:rsidP="00A64C78">
      <w:pPr>
        <w:jc w:val="both"/>
        <w:rPr>
          <w:rFonts w:ascii="Arial" w:hAnsi="Arial" w:cs="Arial"/>
          <w:sz w:val="20"/>
        </w:rPr>
      </w:pPr>
    </w:p>
    <w:p w:rsidR="00A64C78" w:rsidRPr="00505C82" w:rsidRDefault="00A64C78" w:rsidP="00A64C7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look forward to supporting you and your child throughout their transition into high school.</w:t>
      </w:r>
    </w:p>
    <w:p w:rsidR="00A64C78" w:rsidRPr="00505C82" w:rsidRDefault="00A64C78" w:rsidP="00A64C78">
      <w:pPr>
        <w:jc w:val="both"/>
        <w:rPr>
          <w:rFonts w:ascii="Arial" w:hAnsi="Arial" w:cs="Arial"/>
          <w:sz w:val="20"/>
        </w:rPr>
      </w:pPr>
    </w:p>
    <w:p w:rsidR="00A64C78" w:rsidRPr="00505C82" w:rsidRDefault="00A64C78" w:rsidP="00A64C78">
      <w:pPr>
        <w:rPr>
          <w:rFonts w:ascii="Arial" w:hAnsi="Arial" w:cs="Arial"/>
          <w:sz w:val="20"/>
        </w:rPr>
      </w:pPr>
      <w:r w:rsidRPr="00505C82">
        <w:rPr>
          <w:rFonts w:ascii="Arial" w:hAnsi="Arial" w:cs="Arial"/>
          <w:sz w:val="20"/>
        </w:rPr>
        <w:t>Yours sincerely</w:t>
      </w:r>
    </w:p>
    <w:p w:rsidR="00A64C78" w:rsidRPr="00505C82" w:rsidRDefault="00A64C78" w:rsidP="00A64C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DONNA MCDONALD</w:t>
      </w:r>
    </w:p>
    <w:p w:rsidR="00A64C78" w:rsidRPr="00505C82" w:rsidRDefault="00A64C78" w:rsidP="00A64C78">
      <w:pPr>
        <w:rPr>
          <w:rFonts w:ascii="Arial" w:hAnsi="Arial" w:cs="Arial"/>
          <w:sz w:val="20"/>
        </w:rPr>
      </w:pPr>
      <w:r w:rsidRPr="00505C82">
        <w:rPr>
          <w:rFonts w:ascii="Arial" w:hAnsi="Arial" w:cs="Arial"/>
          <w:sz w:val="20"/>
        </w:rPr>
        <w:t>PRINCIPAL</w:t>
      </w:r>
    </w:p>
    <w:p w:rsidR="00A64C78" w:rsidRPr="004D0B03" w:rsidRDefault="00A64C78" w:rsidP="00A64C78">
      <w:pPr>
        <w:ind w:right="1417"/>
      </w:pPr>
    </w:p>
    <w:p w:rsidR="00256868" w:rsidRPr="00256868" w:rsidRDefault="00256868" w:rsidP="00256868"/>
    <w:sectPr w:rsidR="00256868" w:rsidRPr="00256868" w:rsidSect="00E658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694" w:right="992" w:bottom="1276" w:left="567" w:header="0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07" w:rsidRDefault="00093707" w:rsidP="003E73F1">
      <w:r>
        <w:separator/>
      </w:r>
    </w:p>
  </w:endnote>
  <w:endnote w:type="continuationSeparator" w:id="0">
    <w:p w:rsidR="00093707" w:rsidRDefault="00093707" w:rsidP="003E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C0" w:rsidRDefault="001C6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07" w:rsidRDefault="0009370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0" wp14:anchorId="28A256D8" wp14:editId="76EA746E">
          <wp:simplePos x="0" y="0"/>
          <wp:positionH relativeFrom="column">
            <wp:posOffset>7620</wp:posOffset>
          </wp:positionH>
          <wp:positionV relativeFrom="page">
            <wp:posOffset>8402418</wp:posOffset>
          </wp:positionV>
          <wp:extent cx="7556500" cy="2302510"/>
          <wp:effectExtent l="0" t="0" r="12700" b="889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30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07" w:rsidRDefault="0009370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0" wp14:anchorId="39DB4DF2" wp14:editId="2D4A0FDC">
          <wp:simplePos x="0" y="0"/>
          <wp:positionH relativeFrom="column">
            <wp:posOffset>0</wp:posOffset>
          </wp:positionH>
          <wp:positionV relativeFrom="page">
            <wp:posOffset>8361045</wp:posOffset>
          </wp:positionV>
          <wp:extent cx="7556500" cy="2302510"/>
          <wp:effectExtent l="0" t="0" r="1270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30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07" w:rsidRDefault="00093707" w:rsidP="003E73F1">
      <w:r>
        <w:separator/>
      </w:r>
    </w:p>
  </w:footnote>
  <w:footnote w:type="continuationSeparator" w:id="0">
    <w:p w:rsidR="00093707" w:rsidRDefault="00093707" w:rsidP="003E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C0" w:rsidRDefault="001C6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C0" w:rsidRDefault="001C6D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07" w:rsidRDefault="00093707" w:rsidP="00B71A83">
    <w:pPr>
      <w:pStyle w:val="Header"/>
      <w:ind w:left="142" w:right="849"/>
    </w:pPr>
    <w:r>
      <w:rPr>
        <w:noProof/>
        <w:lang w:eastAsia="en-AU"/>
      </w:rPr>
      <w:drawing>
        <wp:anchor distT="0" distB="0" distL="114300" distR="114300" simplePos="0" relativeHeight="251655680" behindDoc="1" locked="0" layoutInCell="1" allowOverlap="0" wp14:anchorId="1B81A99B" wp14:editId="58546CB5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740502" cy="1988288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502" cy="1988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960"/>
    <w:multiLevelType w:val="hybridMultilevel"/>
    <w:tmpl w:val="70FCE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5C51"/>
    <w:multiLevelType w:val="hybridMultilevel"/>
    <w:tmpl w:val="973EA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477B"/>
    <w:multiLevelType w:val="hybridMultilevel"/>
    <w:tmpl w:val="00E80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80211"/>
    <w:multiLevelType w:val="hybridMultilevel"/>
    <w:tmpl w:val="8F4E1FC8"/>
    <w:lvl w:ilvl="0" w:tplc="CA6C4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4E4182"/>
    <w:multiLevelType w:val="hybridMultilevel"/>
    <w:tmpl w:val="862CBAFC"/>
    <w:lvl w:ilvl="0" w:tplc="E6643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609D7"/>
    <w:multiLevelType w:val="hybridMultilevel"/>
    <w:tmpl w:val="FD6A8AF6"/>
    <w:lvl w:ilvl="0" w:tplc="343C4A5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E642F"/>
    <w:multiLevelType w:val="hybridMultilevel"/>
    <w:tmpl w:val="7BD29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F1"/>
    <w:rsid w:val="00093707"/>
    <w:rsid w:val="0010672B"/>
    <w:rsid w:val="00117AC0"/>
    <w:rsid w:val="00162603"/>
    <w:rsid w:val="00192EE3"/>
    <w:rsid w:val="001C6DC0"/>
    <w:rsid w:val="00256868"/>
    <w:rsid w:val="002A7F34"/>
    <w:rsid w:val="002B711B"/>
    <w:rsid w:val="00326CBD"/>
    <w:rsid w:val="003E73F1"/>
    <w:rsid w:val="004042A4"/>
    <w:rsid w:val="004D0B03"/>
    <w:rsid w:val="005771CE"/>
    <w:rsid w:val="00586E4F"/>
    <w:rsid w:val="005D6F48"/>
    <w:rsid w:val="005E2D21"/>
    <w:rsid w:val="006421F9"/>
    <w:rsid w:val="006E1EAF"/>
    <w:rsid w:val="007B337A"/>
    <w:rsid w:val="007C223A"/>
    <w:rsid w:val="0084164A"/>
    <w:rsid w:val="00A64C78"/>
    <w:rsid w:val="00A76F99"/>
    <w:rsid w:val="00B43787"/>
    <w:rsid w:val="00B71A83"/>
    <w:rsid w:val="00C06BB3"/>
    <w:rsid w:val="00CC199B"/>
    <w:rsid w:val="00D06CE6"/>
    <w:rsid w:val="00D713B7"/>
    <w:rsid w:val="00DE7D52"/>
    <w:rsid w:val="00E26E4C"/>
    <w:rsid w:val="00E65895"/>
    <w:rsid w:val="00E917BC"/>
    <w:rsid w:val="00EE2211"/>
    <w:rsid w:val="00FA5230"/>
    <w:rsid w:val="00FB013E"/>
    <w:rsid w:val="00FD01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68C4510"/>
  <w15:docId w15:val="{5036EDD0-1492-48F5-8769-B23E6086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3F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E7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3F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3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F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162603"/>
    <w:rPr>
      <w:rFonts w:ascii="Calibri" w:eastAsia="Calibri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62603"/>
    <w:pPr>
      <w:ind w:left="720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5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41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6783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03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5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659168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5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692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2068992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01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23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95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33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330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528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488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833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0109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1935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6293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2901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83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5277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6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0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0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0627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46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57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89904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111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227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65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70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46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78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248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55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958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4495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5595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732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866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9023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0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4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70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66917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52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90317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97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345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4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75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50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605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8039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6781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8400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787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3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8953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23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3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905848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13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87296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351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60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166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487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658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302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960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65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5408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2544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3640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2338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rnlieshs.wa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B8AEB-7CF0-4CF9-B700-E39DFD0F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Jdesign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jdesign</dc:creator>
  <cp:lastModifiedBy>BRADY Sharon [Thornlie Senior High School]</cp:lastModifiedBy>
  <cp:revision>6</cp:revision>
  <cp:lastPrinted>2022-03-11T05:59:00Z</cp:lastPrinted>
  <dcterms:created xsi:type="dcterms:W3CDTF">2021-03-15T02:43:00Z</dcterms:created>
  <dcterms:modified xsi:type="dcterms:W3CDTF">2022-03-11T06:01:00Z</dcterms:modified>
</cp:coreProperties>
</file>