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555" w:rsidRDefault="002B5555" w:rsidP="002B5555"/>
    <w:p w:rsidR="002B5555" w:rsidRDefault="002B5555" w:rsidP="002B5555"/>
    <w:p w:rsidR="002B5555" w:rsidRDefault="002B5555" w:rsidP="002B5555"/>
    <w:p w:rsidR="002B5555" w:rsidRDefault="002B5555" w:rsidP="002B5555"/>
    <w:p w:rsidR="002B5555" w:rsidRDefault="002B5555" w:rsidP="002B5555">
      <w:pPr>
        <w:jc w:val="center"/>
      </w:pPr>
      <w:r>
        <w:rPr>
          <w:noProof/>
        </w:rPr>
        <w:drawing>
          <wp:inline distT="0" distB="0" distL="0" distR="0" wp14:anchorId="411B37B1" wp14:editId="4C3459A4">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rsidR="002B5555" w:rsidRDefault="002B5555" w:rsidP="002B5555">
      <w:pPr>
        <w:jc w:val="center"/>
      </w:pPr>
    </w:p>
    <w:p w:rsidR="002B5555" w:rsidRDefault="002B5555" w:rsidP="002B5555">
      <w:pPr>
        <w:jc w:val="center"/>
      </w:pPr>
    </w:p>
    <w:p w:rsidR="002B5555" w:rsidRPr="005F1AA9" w:rsidRDefault="002B5555" w:rsidP="002B5555">
      <w:pPr>
        <w:jc w:val="center"/>
        <w:rPr>
          <w:rFonts w:ascii="Arial" w:hAnsi="Arial" w:cs="Arial"/>
          <w:sz w:val="48"/>
          <w:szCs w:val="48"/>
        </w:rPr>
      </w:pPr>
      <w:r>
        <w:rPr>
          <w:rFonts w:ascii="Arial" w:hAnsi="Arial" w:cs="Arial"/>
          <w:sz w:val="48"/>
          <w:szCs w:val="48"/>
        </w:rPr>
        <w:t>Vocational Education and Training</w:t>
      </w:r>
      <w:r w:rsidRPr="005F1AA9">
        <w:rPr>
          <w:rFonts w:ascii="Arial" w:hAnsi="Arial" w:cs="Arial"/>
          <w:sz w:val="48"/>
          <w:szCs w:val="48"/>
        </w:rPr>
        <w:t xml:space="preserve"> </w:t>
      </w:r>
    </w:p>
    <w:p w:rsidR="002B5555" w:rsidRDefault="00CD2998" w:rsidP="002B5555">
      <w:pPr>
        <w:jc w:val="center"/>
        <w:rPr>
          <w:rFonts w:ascii="Arial" w:hAnsi="Arial" w:cs="Arial"/>
          <w:sz w:val="48"/>
          <w:szCs w:val="48"/>
        </w:rPr>
      </w:pPr>
      <w:r>
        <w:rPr>
          <w:rFonts w:ascii="Arial" w:hAnsi="Arial" w:cs="Arial"/>
          <w:sz w:val="48"/>
          <w:szCs w:val="48"/>
        </w:rPr>
        <w:t>Program 202</w:t>
      </w:r>
      <w:r w:rsidR="00E11A81">
        <w:rPr>
          <w:rFonts w:ascii="Arial" w:hAnsi="Arial" w:cs="Arial"/>
          <w:sz w:val="48"/>
          <w:szCs w:val="48"/>
        </w:rPr>
        <w:t>3</w:t>
      </w:r>
    </w:p>
    <w:p w:rsidR="00433514" w:rsidRDefault="00433514" w:rsidP="002B5555">
      <w:pPr>
        <w:jc w:val="center"/>
        <w:rPr>
          <w:rFonts w:ascii="Arial" w:hAnsi="Arial" w:cs="Arial"/>
          <w:sz w:val="48"/>
          <w:szCs w:val="48"/>
        </w:rPr>
      </w:pPr>
    </w:p>
    <w:p w:rsidR="00433514" w:rsidRDefault="00433514" w:rsidP="002B5555">
      <w:pPr>
        <w:jc w:val="center"/>
        <w:rPr>
          <w:rFonts w:ascii="Arial" w:hAnsi="Arial" w:cs="Arial"/>
          <w:sz w:val="48"/>
          <w:szCs w:val="48"/>
        </w:rPr>
      </w:pPr>
      <w:r>
        <w:rPr>
          <w:rFonts w:ascii="Arial" w:hAnsi="Arial" w:cs="Arial"/>
          <w:sz w:val="48"/>
          <w:szCs w:val="48"/>
        </w:rPr>
        <w:t>Student Handbook</w:t>
      </w:r>
    </w:p>
    <w:p w:rsidR="002B5555" w:rsidRPr="005F1AA9" w:rsidRDefault="002B5555" w:rsidP="002B5555">
      <w:pPr>
        <w:jc w:val="center"/>
        <w:rPr>
          <w:rFonts w:ascii="Arial" w:hAnsi="Arial" w:cs="Arial"/>
          <w:sz w:val="48"/>
          <w:szCs w:val="48"/>
        </w:rPr>
      </w:pPr>
    </w:p>
    <w:p w:rsidR="002B5555" w:rsidRPr="00043E46" w:rsidRDefault="002B5555" w:rsidP="002B5555">
      <w:pPr>
        <w:rPr>
          <w:sz w:val="32"/>
          <w:szCs w:val="32"/>
        </w:rPr>
      </w:pPr>
    </w:p>
    <w:p w:rsidR="002B5555" w:rsidRPr="00043E46" w:rsidRDefault="00C33BB8" w:rsidP="002B5555">
      <w:pPr>
        <w:jc w:val="center"/>
        <w:outlineLvl w:val="0"/>
        <w:rPr>
          <w:rFonts w:ascii="Arial" w:hAnsi="Arial" w:cs="Arial"/>
          <w:b/>
          <w:sz w:val="32"/>
          <w:szCs w:val="32"/>
          <w:u w:val="single"/>
        </w:rPr>
      </w:pPr>
      <w:r>
        <w:rPr>
          <w:rFonts w:ascii="Arial" w:hAnsi="Arial" w:cs="Arial"/>
          <w:b/>
          <w:sz w:val="32"/>
          <w:szCs w:val="32"/>
          <w:u w:val="single"/>
        </w:rPr>
        <w:t>MEM20413</w:t>
      </w:r>
      <w:r w:rsidR="002B5555" w:rsidRPr="00043E46">
        <w:rPr>
          <w:rFonts w:ascii="Arial" w:hAnsi="Arial" w:cs="Arial"/>
          <w:b/>
          <w:sz w:val="32"/>
          <w:szCs w:val="32"/>
          <w:u w:val="single"/>
        </w:rPr>
        <w:t xml:space="preserve">: Certificate II in </w:t>
      </w:r>
      <w:r>
        <w:rPr>
          <w:rFonts w:ascii="Arial" w:hAnsi="Arial" w:cs="Arial"/>
          <w:b/>
          <w:sz w:val="32"/>
          <w:szCs w:val="32"/>
          <w:u w:val="single"/>
        </w:rPr>
        <w:t>Engineering Pathways</w:t>
      </w:r>
    </w:p>
    <w:p w:rsidR="002B5555" w:rsidRDefault="002B5555" w:rsidP="002B5555"/>
    <w:p w:rsidR="002B5555" w:rsidRDefault="002B5555" w:rsidP="002B5555"/>
    <w:p w:rsidR="002B5555" w:rsidRDefault="002B5555" w:rsidP="002B5555"/>
    <w:p w:rsidR="002B5555" w:rsidRDefault="002B5555" w:rsidP="002B5555"/>
    <w:p w:rsidR="002B5555" w:rsidRDefault="002B5555" w:rsidP="002B5555"/>
    <w:p w:rsidR="002B5555" w:rsidRDefault="002B5555" w:rsidP="002B5555"/>
    <w:p w:rsidR="002B5555" w:rsidRDefault="002B5555" w:rsidP="002B5555"/>
    <w:p w:rsidR="002B5555" w:rsidRDefault="002B5555" w:rsidP="002B5555"/>
    <w:p w:rsidR="002B5555" w:rsidRDefault="002B5555" w:rsidP="002B5555"/>
    <w:p w:rsidR="002B5555" w:rsidRDefault="002B5555" w:rsidP="002B5555"/>
    <w:p w:rsidR="002B5555" w:rsidRDefault="002B5555" w:rsidP="002B5555"/>
    <w:p w:rsidR="002B5555" w:rsidRDefault="002B5555" w:rsidP="002B5555"/>
    <w:p w:rsidR="002B5555" w:rsidRDefault="002B5555" w:rsidP="002B5555"/>
    <w:p w:rsidR="002B5555" w:rsidRDefault="002B5555" w:rsidP="002B5555"/>
    <w:p w:rsidR="002B5555" w:rsidRDefault="002B5555" w:rsidP="002B5555"/>
    <w:p w:rsidR="002B5555" w:rsidRDefault="002B5555" w:rsidP="002B5555"/>
    <w:p w:rsidR="002B5555" w:rsidRDefault="002B5555" w:rsidP="002B5555"/>
    <w:p w:rsidR="002B5555" w:rsidRDefault="002B5555" w:rsidP="002B5555"/>
    <w:p w:rsidR="002B5555" w:rsidRDefault="002B5555" w:rsidP="002B5555">
      <w:pPr>
        <w:rPr>
          <w:rFonts w:ascii="Arial" w:hAnsi="Arial" w:cs="Arial"/>
          <w:color w:val="000000"/>
          <w:sz w:val="20"/>
          <w:szCs w:val="20"/>
          <w:lang w:val="en-US"/>
        </w:rPr>
      </w:pPr>
      <w:r w:rsidRPr="00C066DC">
        <w:rPr>
          <w:rFonts w:ascii="Arial" w:hAnsi="Arial" w:cs="Arial"/>
          <w:color w:val="000000"/>
          <w:sz w:val="20"/>
          <w:szCs w:val="20"/>
          <w:lang w:val="en-US"/>
        </w:rPr>
        <w:lastRenderedPageBreak/>
        <w:t>Title:</w:t>
      </w:r>
      <w:r w:rsidR="00E11A81">
        <w:rPr>
          <w:rFonts w:ascii="Arial" w:hAnsi="Arial" w:cs="Arial"/>
          <w:color w:val="000000"/>
          <w:sz w:val="20"/>
          <w:szCs w:val="20"/>
          <w:lang w:val="en-US"/>
        </w:rPr>
        <w:t xml:space="preserve"> VET Course Information 2023</w:t>
      </w:r>
    </w:p>
    <w:p w:rsidR="002B5555" w:rsidRPr="00C066DC" w:rsidRDefault="002B5555" w:rsidP="002B5555">
      <w:pPr>
        <w:rPr>
          <w:rFonts w:ascii="Arial" w:hAnsi="Arial" w:cs="Arial"/>
          <w:color w:val="000000"/>
          <w:sz w:val="20"/>
          <w:szCs w:val="20"/>
          <w:lang w:val="en-US"/>
        </w:rPr>
      </w:pPr>
      <w:r>
        <w:rPr>
          <w:rFonts w:ascii="Arial" w:hAnsi="Arial" w:cs="Arial"/>
          <w:color w:val="000000"/>
          <w:sz w:val="20"/>
          <w:szCs w:val="20"/>
          <w:lang w:val="en-US"/>
        </w:rPr>
        <w:t>Doc# VET4055-082-4</w:t>
      </w:r>
    </w:p>
    <w:p w:rsidR="002B5555" w:rsidRPr="0016743F" w:rsidRDefault="002B5555" w:rsidP="002B5555">
      <w:pPr>
        <w:rPr>
          <w:rFonts w:ascii="Arial" w:hAnsi="Arial" w:cs="Arial"/>
          <w:b/>
          <w:color w:val="000000"/>
          <w:sz w:val="16"/>
          <w:szCs w:val="16"/>
          <w:u w:val="single"/>
          <w:lang w:val="en-US"/>
        </w:rPr>
      </w:pPr>
    </w:p>
    <w:p w:rsidR="002B5555" w:rsidRDefault="002B5555" w:rsidP="002B5555">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rsidR="002B5555" w:rsidRDefault="002B5555" w:rsidP="002B5555">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rsidR="002B5555" w:rsidRDefault="002B5555" w:rsidP="002B5555">
      <w:pPr>
        <w:rPr>
          <w:rFonts w:ascii="Arial" w:hAnsi="Arial" w:cs="Arial"/>
          <w:color w:val="000000"/>
          <w:sz w:val="20"/>
          <w:szCs w:val="20"/>
          <w:lang w:val="en-US"/>
        </w:rPr>
      </w:pPr>
      <w:r>
        <w:rPr>
          <w:rFonts w:ascii="Arial" w:hAnsi="Arial" w:cs="Arial"/>
          <w:color w:val="000000"/>
          <w:sz w:val="20"/>
          <w:szCs w:val="20"/>
          <w:lang w:val="en-US"/>
        </w:rPr>
        <w:t>Ovens Road</w:t>
      </w:r>
    </w:p>
    <w:p w:rsidR="002B5555" w:rsidRDefault="002B5555" w:rsidP="002B5555">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rsidR="002B5555" w:rsidRPr="0016743F" w:rsidRDefault="002B5555" w:rsidP="002B5555">
      <w:pPr>
        <w:rPr>
          <w:rFonts w:ascii="Arial" w:hAnsi="Arial" w:cs="Arial"/>
          <w:color w:val="000000"/>
          <w:sz w:val="16"/>
          <w:szCs w:val="16"/>
          <w:lang w:val="en-US"/>
        </w:rPr>
      </w:pPr>
    </w:p>
    <w:p w:rsidR="002B5555" w:rsidRDefault="002B5555" w:rsidP="002B5555">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rsidR="002B5555" w:rsidRDefault="002B5555" w:rsidP="002B5555">
      <w:pPr>
        <w:rPr>
          <w:rFonts w:ascii="Arial" w:hAnsi="Arial" w:cs="Arial"/>
          <w:color w:val="000000"/>
          <w:sz w:val="20"/>
          <w:szCs w:val="20"/>
          <w:lang w:val="en-US"/>
        </w:rPr>
      </w:pPr>
      <w:r>
        <w:rPr>
          <w:rFonts w:ascii="Arial" w:hAnsi="Arial" w:cs="Arial"/>
          <w:color w:val="000000"/>
          <w:sz w:val="20"/>
          <w:szCs w:val="20"/>
          <w:lang w:val="en-US"/>
        </w:rPr>
        <w:t>Linley Stewart</w:t>
      </w:r>
    </w:p>
    <w:p w:rsidR="002B5555" w:rsidRDefault="002B5555" w:rsidP="002B5555">
      <w:pPr>
        <w:rPr>
          <w:rFonts w:ascii="Arial" w:hAnsi="Arial" w:cs="Arial"/>
          <w:color w:val="000000"/>
          <w:sz w:val="20"/>
          <w:szCs w:val="20"/>
          <w:lang w:val="en-US"/>
        </w:rPr>
      </w:pPr>
      <w:r>
        <w:rPr>
          <w:rFonts w:ascii="Arial" w:hAnsi="Arial" w:cs="Arial"/>
          <w:color w:val="000000"/>
          <w:sz w:val="20"/>
          <w:szCs w:val="20"/>
          <w:lang w:val="en-US"/>
        </w:rPr>
        <w:t>RTO Manager</w:t>
      </w:r>
    </w:p>
    <w:p w:rsidR="002B5555" w:rsidRDefault="002B5555" w:rsidP="002B5555">
      <w:pPr>
        <w:rPr>
          <w:rFonts w:ascii="Arial" w:hAnsi="Arial" w:cs="Arial"/>
          <w:color w:val="000000"/>
          <w:sz w:val="20"/>
          <w:szCs w:val="20"/>
          <w:lang w:val="en-US"/>
        </w:rPr>
      </w:pPr>
      <w:r>
        <w:rPr>
          <w:rFonts w:ascii="Arial" w:hAnsi="Arial" w:cs="Arial"/>
          <w:color w:val="000000"/>
          <w:sz w:val="20"/>
          <w:szCs w:val="20"/>
          <w:lang w:val="en-US"/>
        </w:rPr>
        <w:t xml:space="preserve">T: +61 </w:t>
      </w:r>
      <w:r w:rsidR="00F360DE">
        <w:rPr>
          <w:rFonts w:ascii="Arial" w:hAnsi="Arial" w:cs="Arial"/>
          <w:color w:val="000000"/>
          <w:sz w:val="20"/>
          <w:szCs w:val="20"/>
          <w:lang w:val="en-US"/>
        </w:rPr>
        <w:t>8 6235 7927</w:t>
      </w:r>
    </w:p>
    <w:p w:rsidR="002B5555" w:rsidRDefault="00F360DE" w:rsidP="002B5555">
      <w:pPr>
        <w:rPr>
          <w:rFonts w:ascii="Arial" w:hAnsi="Arial" w:cs="Arial"/>
          <w:color w:val="000000"/>
          <w:sz w:val="20"/>
          <w:szCs w:val="20"/>
          <w:lang w:val="en-US"/>
        </w:rPr>
      </w:pPr>
      <w:r>
        <w:rPr>
          <w:rFonts w:ascii="Arial" w:hAnsi="Arial" w:cs="Arial"/>
          <w:color w:val="000000"/>
          <w:sz w:val="20"/>
          <w:szCs w:val="20"/>
          <w:lang w:val="en-US"/>
        </w:rPr>
        <w:t>F: +61 8</w:t>
      </w:r>
      <w:r w:rsidR="002B5555">
        <w:rPr>
          <w:rFonts w:ascii="Arial" w:hAnsi="Arial" w:cs="Arial"/>
          <w:color w:val="000000"/>
          <w:sz w:val="20"/>
          <w:szCs w:val="20"/>
          <w:lang w:val="en-US"/>
        </w:rPr>
        <w:t xml:space="preserve"> 9376 2146</w:t>
      </w:r>
    </w:p>
    <w:p w:rsidR="002B5555" w:rsidRDefault="002B5555" w:rsidP="002B5555">
      <w:pPr>
        <w:rPr>
          <w:rFonts w:ascii="Arial" w:hAnsi="Arial" w:cs="Arial"/>
          <w:color w:val="000000"/>
          <w:sz w:val="20"/>
          <w:szCs w:val="20"/>
          <w:lang w:val="en-US"/>
        </w:rPr>
      </w:pPr>
      <w:r>
        <w:rPr>
          <w:rFonts w:ascii="Arial" w:hAnsi="Arial" w:cs="Arial"/>
          <w:color w:val="000000"/>
          <w:sz w:val="20"/>
          <w:szCs w:val="20"/>
          <w:lang w:val="en-US"/>
        </w:rPr>
        <w:t>E: Linley.Stewart@education.wa.edu.au</w:t>
      </w:r>
    </w:p>
    <w:p w:rsidR="002B5555" w:rsidRPr="0016743F" w:rsidRDefault="002B5555" w:rsidP="002B5555">
      <w:pPr>
        <w:rPr>
          <w:sz w:val="16"/>
          <w:szCs w:val="16"/>
          <w:u w:val="single"/>
        </w:rPr>
      </w:pPr>
    </w:p>
    <w:p w:rsidR="002B5555" w:rsidRPr="00A43785" w:rsidRDefault="002B5555" w:rsidP="002B5555">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rsidR="002B5555" w:rsidRPr="00A43785" w:rsidRDefault="002B5555" w:rsidP="002B5555">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rsidR="002B5555" w:rsidRPr="00C764BA" w:rsidRDefault="002B5555" w:rsidP="002B5555">
      <w:pPr>
        <w:rPr>
          <w:rFonts w:ascii="Arial" w:hAnsi="Arial" w:cs="Arial"/>
          <w:color w:val="000000"/>
          <w:sz w:val="16"/>
          <w:szCs w:val="16"/>
        </w:rPr>
      </w:pPr>
    </w:p>
    <w:p w:rsidR="002B5555" w:rsidRPr="00A43785" w:rsidRDefault="002B5555" w:rsidP="002B5555">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rsidR="002B5555" w:rsidRPr="00A43785" w:rsidRDefault="002B5555" w:rsidP="002B5555">
      <w:pPr>
        <w:rPr>
          <w:rFonts w:ascii="Arial" w:hAnsi="Arial" w:cs="Arial"/>
          <w:color w:val="000000"/>
          <w:sz w:val="20"/>
          <w:szCs w:val="20"/>
        </w:rPr>
      </w:pPr>
    </w:p>
    <w:p w:rsidR="002B5555" w:rsidRPr="00A43785" w:rsidRDefault="002B5555" w:rsidP="002B5555">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rsidR="002B5555" w:rsidRPr="00A43785" w:rsidRDefault="002B5555" w:rsidP="002B5555">
      <w:pPr>
        <w:rPr>
          <w:rFonts w:ascii="Arial" w:hAnsi="Arial" w:cs="Arial"/>
          <w:color w:val="000000"/>
          <w:sz w:val="20"/>
          <w:szCs w:val="20"/>
        </w:rPr>
      </w:pPr>
    </w:p>
    <w:p w:rsidR="002B5555" w:rsidRDefault="002B5555" w:rsidP="002B5555">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rsidR="002B5555" w:rsidRDefault="002B5555" w:rsidP="002B5555">
      <w:pPr>
        <w:rPr>
          <w:rFonts w:ascii="Arial" w:hAnsi="Arial" w:cs="Arial"/>
          <w:color w:val="000000"/>
          <w:sz w:val="20"/>
          <w:szCs w:val="20"/>
        </w:rPr>
      </w:pPr>
    </w:p>
    <w:p w:rsidR="002B5555" w:rsidRDefault="002B5555" w:rsidP="002B5555">
      <w:pPr>
        <w:numPr>
          <w:ilvl w:val="0"/>
          <w:numId w:val="2"/>
        </w:numPr>
        <w:rPr>
          <w:rFonts w:ascii="Arial" w:hAnsi="Arial" w:cs="Arial"/>
          <w:color w:val="000000"/>
          <w:sz w:val="20"/>
          <w:szCs w:val="20"/>
        </w:rPr>
      </w:pPr>
      <w:r>
        <w:rPr>
          <w:rFonts w:ascii="Arial" w:hAnsi="Arial" w:cs="Arial"/>
          <w:color w:val="000000"/>
          <w:sz w:val="20"/>
          <w:szCs w:val="20"/>
        </w:rPr>
        <w:t xml:space="preserve">Certificate II in </w:t>
      </w:r>
      <w:r w:rsidR="00CD2998">
        <w:rPr>
          <w:rFonts w:ascii="Arial" w:hAnsi="Arial" w:cs="Arial"/>
          <w:color w:val="000000"/>
          <w:sz w:val="20"/>
          <w:szCs w:val="20"/>
        </w:rPr>
        <w:t>Workplace Skills</w:t>
      </w:r>
    </w:p>
    <w:p w:rsidR="002B5555" w:rsidRDefault="002B5555" w:rsidP="002B5555">
      <w:pPr>
        <w:numPr>
          <w:ilvl w:val="0"/>
          <w:numId w:val="2"/>
        </w:numPr>
        <w:rPr>
          <w:rFonts w:ascii="Arial" w:hAnsi="Arial" w:cs="Arial"/>
          <w:color w:val="000000"/>
          <w:sz w:val="20"/>
          <w:szCs w:val="20"/>
        </w:rPr>
      </w:pPr>
      <w:r>
        <w:rPr>
          <w:rFonts w:ascii="Arial" w:hAnsi="Arial" w:cs="Arial"/>
          <w:color w:val="000000"/>
          <w:sz w:val="20"/>
          <w:szCs w:val="20"/>
        </w:rPr>
        <w:t>Certificate II in Community Services</w:t>
      </w:r>
    </w:p>
    <w:p w:rsidR="002B5555" w:rsidRDefault="002B5555" w:rsidP="002B5555">
      <w:pPr>
        <w:numPr>
          <w:ilvl w:val="0"/>
          <w:numId w:val="2"/>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rsidR="002B5555" w:rsidRDefault="002B5555" w:rsidP="002B5555">
      <w:pPr>
        <w:numPr>
          <w:ilvl w:val="0"/>
          <w:numId w:val="2"/>
        </w:numPr>
        <w:rPr>
          <w:rFonts w:ascii="Arial" w:hAnsi="Arial" w:cs="Arial"/>
          <w:color w:val="000000"/>
          <w:sz w:val="20"/>
          <w:szCs w:val="20"/>
        </w:rPr>
      </w:pPr>
      <w:r w:rsidRPr="00C83A6C">
        <w:rPr>
          <w:rFonts w:ascii="Arial" w:hAnsi="Arial" w:cs="Arial"/>
          <w:color w:val="000000"/>
          <w:sz w:val="20"/>
          <w:szCs w:val="20"/>
        </w:rPr>
        <w:t>Certificate II in Dance</w:t>
      </w:r>
    </w:p>
    <w:p w:rsidR="002B5555" w:rsidRPr="00283F78" w:rsidRDefault="002B5555" w:rsidP="002B5555">
      <w:pPr>
        <w:numPr>
          <w:ilvl w:val="0"/>
          <w:numId w:val="2"/>
        </w:numPr>
        <w:rPr>
          <w:rFonts w:ascii="Arial" w:hAnsi="Arial" w:cs="Arial"/>
          <w:color w:val="000000"/>
          <w:sz w:val="20"/>
          <w:szCs w:val="20"/>
        </w:rPr>
      </w:pPr>
      <w:r>
        <w:rPr>
          <w:rFonts w:ascii="Arial" w:hAnsi="Arial" w:cs="Arial"/>
          <w:color w:val="000000"/>
          <w:sz w:val="20"/>
          <w:szCs w:val="20"/>
        </w:rPr>
        <w:t>Certificate II in Engineering Pathways</w:t>
      </w:r>
    </w:p>
    <w:p w:rsidR="002B5555" w:rsidRDefault="002B5555" w:rsidP="002B5555">
      <w:pPr>
        <w:numPr>
          <w:ilvl w:val="0"/>
          <w:numId w:val="2"/>
        </w:numPr>
        <w:rPr>
          <w:rFonts w:ascii="Arial" w:hAnsi="Arial" w:cs="Arial"/>
          <w:color w:val="000000"/>
          <w:sz w:val="20"/>
          <w:szCs w:val="20"/>
        </w:rPr>
      </w:pPr>
      <w:r w:rsidRPr="00E21BC8">
        <w:rPr>
          <w:rFonts w:ascii="Arial" w:hAnsi="Arial" w:cs="Arial"/>
          <w:color w:val="000000"/>
          <w:sz w:val="20"/>
          <w:szCs w:val="20"/>
        </w:rPr>
        <w:t>Certificate II in Hospitality</w:t>
      </w:r>
    </w:p>
    <w:p w:rsidR="002B5555" w:rsidRDefault="002B5555" w:rsidP="002B5555">
      <w:pPr>
        <w:numPr>
          <w:ilvl w:val="0"/>
          <w:numId w:val="2"/>
        </w:numPr>
        <w:rPr>
          <w:rFonts w:ascii="Arial" w:hAnsi="Arial" w:cs="Arial"/>
          <w:color w:val="000000"/>
          <w:sz w:val="20"/>
          <w:szCs w:val="20"/>
        </w:rPr>
      </w:pPr>
      <w:r>
        <w:rPr>
          <w:rFonts w:ascii="Arial" w:hAnsi="Arial" w:cs="Arial"/>
          <w:color w:val="000000"/>
          <w:sz w:val="20"/>
          <w:szCs w:val="20"/>
        </w:rPr>
        <w:t>Certificate</w:t>
      </w:r>
      <w:r w:rsidR="000B2DD0">
        <w:rPr>
          <w:rFonts w:ascii="Arial" w:hAnsi="Arial" w:cs="Arial"/>
          <w:color w:val="000000"/>
          <w:sz w:val="20"/>
          <w:szCs w:val="20"/>
        </w:rPr>
        <w:t xml:space="preserve"> II</w:t>
      </w:r>
      <w:r w:rsidRPr="00E21BC8">
        <w:rPr>
          <w:rFonts w:ascii="Arial" w:hAnsi="Arial" w:cs="Arial"/>
          <w:color w:val="000000"/>
          <w:sz w:val="20"/>
          <w:szCs w:val="20"/>
        </w:rPr>
        <w:t xml:space="preserve"> in </w:t>
      </w:r>
      <w:r w:rsidR="00E11A81">
        <w:rPr>
          <w:rFonts w:ascii="Arial" w:hAnsi="Arial" w:cs="Arial"/>
          <w:color w:val="000000"/>
          <w:sz w:val="20"/>
          <w:szCs w:val="20"/>
        </w:rPr>
        <w:t>Applied Digital Technologies</w:t>
      </w:r>
    </w:p>
    <w:p w:rsidR="002B5555" w:rsidRDefault="002B5555" w:rsidP="002B5555">
      <w:pPr>
        <w:numPr>
          <w:ilvl w:val="0"/>
          <w:numId w:val="2"/>
        </w:numPr>
        <w:rPr>
          <w:rFonts w:ascii="Arial" w:hAnsi="Arial" w:cs="Arial"/>
          <w:color w:val="000000"/>
          <w:sz w:val="20"/>
          <w:szCs w:val="20"/>
        </w:rPr>
      </w:pPr>
      <w:r w:rsidRPr="00E21BC8">
        <w:rPr>
          <w:rFonts w:ascii="Arial" w:hAnsi="Arial" w:cs="Arial"/>
          <w:color w:val="000000"/>
          <w:sz w:val="20"/>
          <w:szCs w:val="20"/>
        </w:rPr>
        <w:t>Certificate II in Sport and Recreation</w:t>
      </w:r>
    </w:p>
    <w:p w:rsidR="002B5555" w:rsidRDefault="002B5555" w:rsidP="002B5555">
      <w:pPr>
        <w:numPr>
          <w:ilvl w:val="0"/>
          <w:numId w:val="2"/>
        </w:numPr>
        <w:rPr>
          <w:rFonts w:ascii="Arial" w:hAnsi="Arial" w:cs="Arial"/>
          <w:sz w:val="20"/>
          <w:szCs w:val="20"/>
        </w:rPr>
      </w:pPr>
      <w:r>
        <w:rPr>
          <w:rFonts w:ascii="Arial" w:hAnsi="Arial" w:cs="Arial"/>
          <w:sz w:val="20"/>
          <w:szCs w:val="20"/>
        </w:rPr>
        <w:t>Certificate II in Visual Arts (Furniture Focus)</w:t>
      </w:r>
    </w:p>
    <w:p w:rsidR="002B5555" w:rsidRDefault="002B5555" w:rsidP="002B5555">
      <w:pPr>
        <w:numPr>
          <w:ilvl w:val="0"/>
          <w:numId w:val="2"/>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rsidR="002B5555" w:rsidRDefault="002B5555" w:rsidP="002B5555">
      <w:pPr>
        <w:rPr>
          <w:rFonts w:ascii="Arial" w:hAnsi="Arial" w:cs="Arial"/>
          <w:sz w:val="16"/>
          <w:szCs w:val="16"/>
        </w:rPr>
      </w:pPr>
    </w:p>
    <w:p w:rsidR="002B5555" w:rsidRPr="00C764BA" w:rsidRDefault="002B5555" w:rsidP="002B5555">
      <w:pPr>
        <w:rPr>
          <w:rFonts w:ascii="Arial" w:hAnsi="Arial" w:cs="Arial"/>
          <w:color w:val="000000"/>
          <w:sz w:val="16"/>
          <w:szCs w:val="16"/>
        </w:rPr>
      </w:pPr>
    </w:p>
    <w:p w:rsidR="002B5555" w:rsidRPr="00E21BC8" w:rsidRDefault="002B5555" w:rsidP="002B5555">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rsidR="002B5555" w:rsidRPr="0016743F" w:rsidRDefault="002B5555" w:rsidP="002B5555">
      <w:pPr>
        <w:ind w:left="360"/>
        <w:rPr>
          <w:rFonts w:ascii="Arial" w:hAnsi="Arial" w:cs="Arial"/>
          <w:color w:val="000000"/>
          <w:sz w:val="16"/>
          <w:szCs w:val="16"/>
        </w:rPr>
      </w:pPr>
    </w:p>
    <w:p w:rsidR="002B5555" w:rsidRPr="00A43785" w:rsidRDefault="002B5555" w:rsidP="002B5555">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rsidR="002B5555" w:rsidRPr="0016743F" w:rsidRDefault="002B5555" w:rsidP="002B5555">
      <w:pPr>
        <w:rPr>
          <w:rFonts w:ascii="Arial" w:hAnsi="Arial" w:cs="Arial"/>
          <w:color w:val="000000"/>
          <w:sz w:val="16"/>
          <w:szCs w:val="16"/>
        </w:rPr>
      </w:pPr>
    </w:p>
    <w:p w:rsidR="002B5555" w:rsidRPr="00A43785" w:rsidRDefault="002B5555" w:rsidP="002B5555">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rsidR="002B5555" w:rsidRPr="00C066DC" w:rsidRDefault="002B5555" w:rsidP="002B5555">
      <w:pPr>
        <w:rPr>
          <w:rFonts w:ascii="Arial" w:hAnsi="Arial" w:cs="Arial"/>
          <w:sz w:val="28"/>
          <w:szCs w:val="28"/>
          <w:u w:val="single"/>
        </w:rPr>
      </w:pPr>
      <w:r w:rsidRPr="00C066DC">
        <w:rPr>
          <w:rFonts w:ascii="Arial" w:hAnsi="Arial" w:cs="Arial"/>
          <w:sz w:val="28"/>
          <w:szCs w:val="28"/>
          <w:u w:val="single"/>
        </w:rPr>
        <w:t>Vision</w:t>
      </w:r>
    </w:p>
    <w:p w:rsidR="002B5555" w:rsidRPr="00C066DC" w:rsidRDefault="002B5555" w:rsidP="002B5555">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rsidR="002B5555" w:rsidRDefault="002B5555" w:rsidP="002B5555">
      <w:pPr>
        <w:rPr>
          <w:u w:val="single"/>
        </w:rPr>
      </w:pPr>
      <w:r>
        <w:rPr>
          <w:rFonts w:ascii="Arial" w:hAnsi="Arial" w:cs="Arial"/>
          <w:sz w:val="28"/>
          <w:szCs w:val="28"/>
          <w:u w:val="single"/>
        </w:rPr>
        <w:t>Goals</w:t>
      </w:r>
    </w:p>
    <w:p w:rsidR="002B5555" w:rsidRDefault="002B5555" w:rsidP="002B5555">
      <w:pPr>
        <w:rPr>
          <w:rFonts w:ascii="Arial" w:hAnsi="Arial" w:cs="Arial"/>
          <w:sz w:val="20"/>
          <w:szCs w:val="20"/>
        </w:rPr>
      </w:pPr>
      <w:r>
        <w:rPr>
          <w:rFonts w:ascii="Arial" w:hAnsi="Arial" w:cs="Arial"/>
          <w:sz w:val="20"/>
          <w:szCs w:val="20"/>
        </w:rPr>
        <w:t>In line with The Department of Education policy, to have VET students complete a full Certificate II by the end of Year 12.</w:t>
      </w:r>
    </w:p>
    <w:p w:rsidR="002B5555" w:rsidRDefault="002B5555" w:rsidP="002B5555">
      <w:pPr>
        <w:rPr>
          <w:u w:val="single"/>
        </w:rPr>
      </w:pPr>
      <w:r>
        <w:rPr>
          <w:rFonts w:ascii="Arial" w:hAnsi="Arial" w:cs="Arial"/>
          <w:sz w:val="28"/>
          <w:szCs w:val="28"/>
          <w:u w:val="single"/>
        </w:rPr>
        <w:t>Overview</w:t>
      </w:r>
    </w:p>
    <w:p w:rsidR="002B5555" w:rsidRDefault="002B5555" w:rsidP="002B5555">
      <w:pPr>
        <w:rPr>
          <w:rFonts w:ascii="Arial" w:hAnsi="Arial" w:cs="Arial"/>
          <w:sz w:val="20"/>
          <w:szCs w:val="20"/>
        </w:rPr>
      </w:pPr>
      <w:r>
        <w:rPr>
          <w:rFonts w:ascii="Arial" w:hAnsi="Arial" w:cs="Arial"/>
          <w:sz w:val="20"/>
          <w:szCs w:val="20"/>
        </w:rPr>
        <w:t>The following pages detail the qualifications that are delivered by Thornlie Senior High School as a Registered Training Organisation.</w:t>
      </w:r>
    </w:p>
    <w:p w:rsidR="002B5555" w:rsidRDefault="002B5555" w:rsidP="002B5555">
      <w:pPr>
        <w:rPr>
          <w:rFonts w:ascii="Arial" w:hAnsi="Arial" w:cs="Arial"/>
          <w:sz w:val="20"/>
          <w:szCs w:val="20"/>
        </w:rPr>
      </w:pPr>
    </w:p>
    <w:p w:rsidR="002B5555" w:rsidRDefault="002B5555" w:rsidP="002B5555">
      <w:pPr>
        <w:rPr>
          <w:rFonts w:ascii="Arial" w:hAnsi="Arial" w:cs="Arial"/>
          <w:sz w:val="20"/>
          <w:szCs w:val="20"/>
        </w:rPr>
      </w:pPr>
      <w:r>
        <w:rPr>
          <w:rFonts w:ascii="Arial" w:hAnsi="Arial" w:cs="Arial"/>
          <w:sz w:val="20"/>
          <w:szCs w:val="20"/>
        </w:rPr>
        <w:t>Information includes Career pathways, any pre-requisites and Qualification rules.</w:t>
      </w:r>
    </w:p>
    <w:p w:rsidR="002B5555" w:rsidRDefault="002B5555" w:rsidP="002B5555">
      <w:pPr>
        <w:rPr>
          <w:rFonts w:ascii="Arial" w:hAnsi="Arial" w:cs="Arial"/>
          <w:sz w:val="20"/>
          <w:szCs w:val="20"/>
        </w:rPr>
      </w:pPr>
    </w:p>
    <w:p w:rsidR="002B5555" w:rsidRDefault="002B5555" w:rsidP="002B5555">
      <w:pPr>
        <w:rPr>
          <w:rFonts w:ascii="Arial" w:hAnsi="Arial" w:cs="Arial"/>
          <w:sz w:val="20"/>
          <w:szCs w:val="20"/>
        </w:rPr>
      </w:pPr>
      <w:r>
        <w:rPr>
          <w:rFonts w:ascii="Arial" w:hAnsi="Arial" w:cs="Arial"/>
          <w:sz w:val="20"/>
          <w:szCs w:val="20"/>
        </w:rPr>
        <w:t>Full Qualifications are generally delivered over two years.</w:t>
      </w:r>
    </w:p>
    <w:p w:rsidR="002B5555" w:rsidRPr="0016743F" w:rsidRDefault="002B5555" w:rsidP="002B5555">
      <w:pPr>
        <w:rPr>
          <w:sz w:val="16"/>
          <w:szCs w:val="16"/>
          <w:u w:val="single"/>
        </w:rPr>
      </w:pPr>
    </w:p>
    <w:p w:rsidR="00273FDF" w:rsidRPr="00273FDF" w:rsidRDefault="00273FDF" w:rsidP="00273FDF">
      <w:pPr>
        <w:rPr>
          <w:rFonts w:ascii="Arial" w:hAnsi="Arial" w:cs="Arial"/>
          <w:b/>
          <w:bCs/>
          <w:iCs/>
          <w:sz w:val="28"/>
          <w:szCs w:val="28"/>
          <w:u w:val="single"/>
        </w:rPr>
      </w:pPr>
      <w:r w:rsidRPr="00273FDF">
        <w:rPr>
          <w:rFonts w:ascii="Arial" w:hAnsi="Arial" w:cs="Arial"/>
          <w:b/>
          <w:bCs/>
          <w:iCs/>
          <w:sz w:val="28"/>
          <w:szCs w:val="28"/>
          <w:u w:val="single"/>
        </w:rPr>
        <w:lastRenderedPageBreak/>
        <w:t xml:space="preserve">Quality Policy </w:t>
      </w:r>
    </w:p>
    <w:p w:rsidR="00273FDF" w:rsidRPr="00273FDF" w:rsidRDefault="00273FDF" w:rsidP="00273FDF">
      <w:pPr>
        <w:rPr>
          <w:rFonts w:ascii="Arial" w:hAnsi="Arial" w:cs="Arial"/>
          <w:b/>
          <w:bCs/>
          <w:sz w:val="16"/>
          <w:szCs w:val="16"/>
        </w:rPr>
      </w:pPr>
    </w:p>
    <w:p w:rsidR="00273FDF" w:rsidRPr="00273FDF" w:rsidRDefault="00273FDF" w:rsidP="00273FDF">
      <w:pPr>
        <w:rPr>
          <w:rFonts w:ascii="Arial" w:hAnsi="Arial" w:cs="Arial"/>
          <w:b/>
          <w:bCs/>
          <w:sz w:val="20"/>
          <w:szCs w:val="20"/>
        </w:rPr>
      </w:pPr>
      <w:smartTag w:uri="urn:schemas-microsoft-com:office:smarttags" w:element="place">
        <w:smartTag w:uri="urn:schemas-microsoft-com:office:smarttags" w:element="PlaceName">
          <w:r w:rsidRPr="00273FDF">
            <w:rPr>
              <w:rFonts w:ascii="Arial" w:hAnsi="Arial" w:cs="Arial"/>
              <w:b/>
              <w:bCs/>
              <w:sz w:val="20"/>
              <w:szCs w:val="20"/>
            </w:rPr>
            <w:t>Thornlie</w:t>
          </w:r>
        </w:smartTag>
        <w:r w:rsidRPr="00273FDF">
          <w:rPr>
            <w:rFonts w:ascii="Arial" w:hAnsi="Arial" w:cs="Arial"/>
            <w:b/>
            <w:bCs/>
            <w:sz w:val="20"/>
            <w:szCs w:val="20"/>
          </w:rPr>
          <w:t xml:space="preserve"> </w:t>
        </w:r>
        <w:smartTag w:uri="urn:schemas-microsoft-com:office:smarttags" w:element="PlaceType">
          <w:r w:rsidRPr="00273FDF">
            <w:rPr>
              <w:rFonts w:ascii="Arial" w:hAnsi="Arial" w:cs="Arial"/>
              <w:b/>
              <w:bCs/>
              <w:sz w:val="20"/>
              <w:szCs w:val="20"/>
            </w:rPr>
            <w:t>Senior High School</w:t>
          </w:r>
        </w:smartTag>
      </w:smartTag>
      <w:r w:rsidRPr="00273FDF">
        <w:rPr>
          <w:rFonts w:ascii="Arial" w:hAnsi="Arial" w:cs="Arial"/>
          <w:b/>
          <w:bCs/>
          <w:sz w:val="20"/>
          <w:szCs w:val="20"/>
        </w:rPr>
        <w:t xml:space="preserve"> operates under the following purpose statement</w:t>
      </w:r>
    </w:p>
    <w:p w:rsidR="00273FDF" w:rsidRPr="00273FDF" w:rsidRDefault="00273FDF" w:rsidP="00273FDF">
      <w:pPr>
        <w:rPr>
          <w:rFonts w:ascii="Arial" w:hAnsi="Arial" w:cs="Arial"/>
          <w:b/>
          <w:bCs/>
          <w:i/>
          <w:iCs/>
          <w:sz w:val="16"/>
          <w:szCs w:val="16"/>
        </w:rPr>
      </w:pPr>
    </w:p>
    <w:p w:rsidR="00273FDF" w:rsidRPr="00273FDF" w:rsidRDefault="00273FDF" w:rsidP="00273FDF">
      <w:pPr>
        <w:rPr>
          <w:rFonts w:ascii="Arial" w:hAnsi="Arial" w:cs="Arial"/>
          <w:iCs/>
          <w:sz w:val="20"/>
          <w:szCs w:val="20"/>
        </w:rPr>
      </w:pPr>
      <w:r w:rsidRPr="00273FDF">
        <w:rPr>
          <w:rFonts w:ascii="Arial" w:hAnsi="Arial" w:cs="Arial"/>
          <w:iCs/>
          <w:sz w:val="20"/>
          <w:szCs w:val="20"/>
        </w:rPr>
        <w:t>To provide a learning environment whereby students will develop academic, social and physical skills, which will enable them to participate as informed and active members of society.</w:t>
      </w:r>
    </w:p>
    <w:p w:rsidR="00273FDF" w:rsidRPr="00273FDF" w:rsidRDefault="00273FDF" w:rsidP="00273FDF">
      <w:pPr>
        <w:rPr>
          <w:rFonts w:ascii="Arial" w:hAnsi="Arial" w:cs="Arial"/>
          <w:iCs/>
          <w:sz w:val="20"/>
          <w:szCs w:val="20"/>
        </w:rPr>
      </w:pPr>
    </w:p>
    <w:p w:rsidR="00273FDF" w:rsidRPr="00273FDF" w:rsidRDefault="00273FDF" w:rsidP="00273FDF">
      <w:pPr>
        <w:rPr>
          <w:rFonts w:ascii="Arial" w:hAnsi="Arial" w:cs="Arial"/>
          <w:iCs/>
          <w:sz w:val="20"/>
          <w:szCs w:val="20"/>
        </w:rPr>
      </w:pPr>
      <w:r w:rsidRPr="00273FDF">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rsidR="00273FDF" w:rsidRPr="00273FDF" w:rsidRDefault="00273FDF" w:rsidP="00273FDF">
      <w:pPr>
        <w:rPr>
          <w:rFonts w:ascii="Arial" w:hAnsi="Arial" w:cs="Arial"/>
          <w:iCs/>
          <w:sz w:val="20"/>
          <w:szCs w:val="20"/>
        </w:rPr>
      </w:pPr>
      <w:r w:rsidRPr="00273FDF">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273FDF">
            <w:rPr>
              <w:rFonts w:ascii="Arial" w:hAnsi="Arial" w:cs="Arial"/>
              <w:iCs/>
              <w:sz w:val="20"/>
              <w:szCs w:val="20"/>
            </w:rPr>
            <w:t>Thornlie</w:t>
          </w:r>
        </w:smartTag>
        <w:r w:rsidRPr="00273FDF">
          <w:rPr>
            <w:rFonts w:ascii="Arial" w:hAnsi="Arial" w:cs="Arial"/>
            <w:iCs/>
            <w:sz w:val="20"/>
            <w:szCs w:val="20"/>
          </w:rPr>
          <w:t xml:space="preserve"> </w:t>
        </w:r>
        <w:smartTag w:uri="urn:schemas-microsoft-com:office:smarttags" w:element="PlaceType">
          <w:r w:rsidRPr="00273FDF">
            <w:rPr>
              <w:rFonts w:ascii="Arial" w:hAnsi="Arial" w:cs="Arial"/>
              <w:iCs/>
              <w:sz w:val="20"/>
              <w:szCs w:val="20"/>
            </w:rPr>
            <w:t>Senior High School</w:t>
          </w:r>
        </w:smartTag>
      </w:smartTag>
      <w:r w:rsidRPr="00273FDF">
        <w:rPr>
          <w:rFonts w:ascii="Arial" w:hAnsi="Arial" w:cs="Arial"/>
          <w:iCs/>
          <w:sz w:val="20"/>
          <w:szCs w:val="20"/>
        </w:rPr>
        <w:t xml:space="preserve"> and Department of Education.  </w:t>
      </w:r>
    </w:p>
    <w:p w:rsidR="00273FDF" w:rsidRPr="00273FDF" w:rsidRDefault="00273FDF" w:rsidP="00273FDF">
      <w:pPr>
        <w:rPr>
          <w:rFonts w:ascii="Arial" w:hAnsi="Arial" w:cs="Arial"/>
          <w:iCs/>
          <w:sz w:val="20"/>
          <w:szCs w:val="20"/>
        </w:rPr>
      </w:pPr>
    </w:p>
    <w:p w:rsidR="00273FDF" w:rsidRPr="00273FDF" w:rsidRDefault="00273FDF" w:rsidP="00273FDF">
      <w:pPr>
        <w:rPr>
          <w:rFonts w:ascii="Arial" w:hAnsi="Arial" w:cs="Arial"/>
          <w:iCs/>
          <w:sz w:val="20"/>
          <w:szCs w:val="20"/>
        </w:rPr>
      </w:pPr>
      <w:r w:rsidRPr="00273FDF">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rsidR="00273FDF" w:rsidRPr="00273FDF" w:rsidRDefault="00273FDF" w:rsidP="00273FDF">
      <w:pPr>
        <w:rPr>
          <w:rFonts w:ascii="Arial" w:hAnsi="Arial" w:cs="Arial"/>
          <w:iCs/>
          <w:sz w:val="20"/>
          <w:szCs w:val="20"/>
        </w:rPr>
      </w:pPr>
    </w:p>
    <w:p w:rsidR="00273FDF" w:rsidRPr="00273FDF" w:rsidRDefault="00273FDF" w:rsidP="00273FDF">
      <w:pPr>
        <w:rPr>
          <w:rFonts w:ascii="Arial" w:hAnsi="Arial" w:cs="Arial"/>
          <w:iCs/>
          <w:sz w:val="20"/>
          <w:szCs w:val="20"/>
        </w:rPr>
      </w:pPr>
      <w:r w:rsidRPr="00273FDF">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273FDF">
            <w:rPr>
              <w:rFonts w:ascii="Arial" w:hAnsi="Arial" w:cs="Arial"/>
              <w:iCs/>
              <w:sz w:val="20"/>
              <w:szCs w:val="20"/>
            </w:rPr>
            <w:t>Thornlie</w:t>
          </w:r>
        </w:smartTag>
        <w:r w:rsidRPr="00273FDF">
          <w:rPr>
            <w:rFonts w:ascii="Arial" w:hAnsi="Arial" w:cs="Arial"/>
            <w:iCs/>
            <w:sz w:val="20"/>
            <w:szCs w:val="20"/>
          </w:rPr>
          <w:t xml:space="preserve"> </w:t>
        </w:r>
        <w:smartTag w:uri="urn:schemas-microsoft-com:office:smarttags" w:element="PlaceType">
          <w:r w:rsidRPr="00273FDF">
            <w:rPr>
              <w:rFonts w:ascii="Arial" w:hAnsi="Arial" w:cs="Arial"/>
              <w:iCs/>
              <w:sz w:val="20"/>
              <w:szCs w:val="20"/>
            </w:rPr>
            <w:t>Senior High School</w:t>
          </w:r>
        </w:smartTag>
      </w:smartTag>
      <w:r w:rsidRPr="00273FDF">
        <w:rPr>
          <w:rFonts w:ascii="Arial" w:hAnsi="Arial" w:cs="Arial"/>
          <w:iCs/>
          <w:sz w:val="20"/>
          <w:szCs w:val="20"/>
        </w:rPr>
        <w:t xml:space="preserve"> that they follow the designated policies and procedures.</w:t>
      </w:r>
    </w:p>
    <w:p w:rsidR="00273FDF" w:rsidRPr="00273FDF" w:rsidRDefault="00273FDF" w:rsidP="00273FDF">
      <w:pPr>
        <w:rPr>
          <w:rFonts w:ascii="Arial" w:hAnsi="Arial" w:cs="Arial"/>
          <w:iCs/>
          <w:sz w:val="20"/>
          <w:szCs w:val="20"/>
        </w:rPr>
      </w:pPr>
      <w:r w:rsidRPr="00273FDF">
        <w:rPr>
          <w:rFonts w:ascii="Arial" w:hAnsi="Arial" w:cs="Arial"/>
          <w:iCs/>
          <w:sz w:val="20"/>
          <w:szCs w:val="20"/>
        </w:rPr>
        <w:t>Continuous improvement mechanisms have been developed to ensure procedures are constantly being updated.</w:t>
      </w:r>
    </w:p>
    <w:p w:rsidR="00273FDF" w:rsidRDefault="00273FDF" w:rsidP="002B5555">
      <w:pPr>
        <w:rPr>
          <w:rFonts w:ascii="Arial" w:hAnsi="Arial" w:cs="Arial"/>
          <w:b/>
          <w:sz w:val="28"/>
          <w:szCs w:val="28"/>
          <w:u w:val="single"/>
        </w:rPr>
      </w:pPr>
    </w:p>
    <w:p w:rsidR="002B5555" w:rsidRPr="00997B2F" w:rsidRDefault="002B5555" w:rsidP="002B5555">
      <w:pPr>
        <w:rPr>
          <w:b/>
          <w:u w:val="single"/>
        </w:rPr>
      </w:pPr>
      <w:r w:rsidRPr="00997B2F">
        <w:rPr>
          <w:rFonts w:ascii="Arial" w:hAnsi="Arial" w:cs="Arial"/>
          <w:b/>
          <w:u w:val="single"/>
        </w:rPr>
        <w:t>Qualifications</w:t>
      </w:r>
    </w:p>
    <w:p w:rsidR="002B5555" w:rsidRPr="00433514" w:rsidRDefault="002B5555" w:rsidP="002B5555">
      <w:pPr>
        <w:rPr>
          <w:sz w:val="20"/>
          <w:szCs w:val="20"/>
          <w:u w:val="single"/>
        </w:rPr>
      </w:pPr>
    </w:p>
    <w:p w:rsidR="002B5555" w:rsidRDefault="002B5555" w:rsidP="002B5555">
      <w:pPr>
        <w:rPr>
          <w:rFonts w:ascii="Arial" w:hAnsi="Arial" w:cs="Arial"/>
          <w:sz w:val="20"/>
          <w:szCs w:val="20"/>
        </w:rPr>
      </w:pPr>
      <w:r>
        <w:rPr>
          <w:rFonts w:ascii="Arial" w:hAnsi="Arial" w:cs="Arial"/>
          <w:sz w:val="20"/>
          <w:szCs w:val="20"/>
        </w:rPr>
        <w:t>Training Packages can incorporate the following six AQF qualifications.</w:t>
      </w:r>
    </w:p>
    <w:p w:rsidR="002B5555" w:rsidRDefault="002B5555" w:rsidP="002B5555">
      <w:pPr>
        <w:rPr>
          <w:rFonts w:ascii="Arial" w:hAnsi="Arial" w:cs="Arial"/>
          <w:sz w:val="20"/>
          <w:szCs w:val="20"/>
        </w:rPr>
      </w:pPr>
    </w:p>
    <w:p w:rsidR="002B5555" w:rsidRDefault="002B5555" w:rsidP="002B5555">
      <w:pPr>
        <w:numPr>
          <w:ilvl w:val="0"/>
          <w:numId w:val="1"/>
        </w:numPr>
        <w:rPr>
          <w:rFonts w:ascii="Arial" w:hAnsi="Arial" w:cs="Arial"/>
          <w:sz w:val="20"/>
          <w:szCs w:val="20"/>
        </w:rPr>
      </w:pPr>
      <w:r>
        <w:rPr>
          <w:rFonts w:ascii="Arial" w:hAnsi="Arial" w:cs="Arial"/>
          <w:sz w:val="20"/>
          <w:szCs w:val="20"/>
        </w:rPr>
        <w:t>Certificate I in …</w:t>
      </w:r>
    </w:p>
    <w:p w:rsidR="002B5555" w:rsidRDefault="002B5555" w:rsidP="002B5555">
      <w:pPr>
        <w:numPr>
          <w:ilvl w:val="0"/>
          <w:numId w:val="1"/>
        </w:numPr>
        <w:rPr>
          <w:rFonts w:ascii="Arial" w:hAnsi="Arial" w:cs="Arial"/>
          <w:sz w:val="20"/>
          <w:szCs w:val="20"/>
        </w:rPr>
      </w:pPr>
      <w:r>
        <w:rPr>
          <w:rFonts w:ascii="Arial" w:hAnsi="Arial" w:cs="Arial"/>
          <w:sz w:val="20"/>
          <w:szCs w:val="20"/>
        </w:rPr>
        <w:t>Certificate II in …</w:t>
      </w:r>
    </w:p>
    <w:p w:rsidR="002B5555" w:rsidRDefault="002B5555" w:rsidP="002B5555">
      <w:pPr>
        <w:numPr>
          <w:ilvl w:val="0"/>
          <w:numId w:val="1"/>
        </w:numPr>
        <w:rPr>
          <w:rFonts w:ascii="Arial" w:hAnsi="Arial" w:cs="Arial"/>
          <w:sz w:val="20"/>
          <w:szCs w:val="20"/>
        </w:rPr>
      </w:pPr>
      <w:r>
        <w:rPr>
          <w:rFonts w:ascii="Arial" w:hAnsi="Arial" w:cs="Arial"/>
          <w:sz w:val="20"/>
          <w:szCs w:val="20"/>
        </w:rPr>
        <w:t>Certificate III in …</w:t>
      </w:r>
    </w:p>
    <w:p w:rsidR="002B5555" w:rsidRDefault="002B5555" w:rsidP="002B5555">
      <w:pPr>
        <w:numPr>
          <w:ilvl w:val="0"/>
          <w:numId w:val="1"/>
        </w:numPr>
        <w:rPr>
          <w:rFonts w:ascii="Arial" w:hAnsi="Arial" w:cs="Arial"/>
          <w:sz w:val="20"/>
          <w:szCs w:val="20"/>
        </w:rPr>
      </w:pPr>
      <w:r>
        <w:rPr>
          <w:rFonts w:ascii="Arial" w:hAnsi="Arial" w:cs="Arial"/>
          <w:sz w:val="20"/>
          <w:szCs w:val="20"/>
        </w:rPr>
        <w:t>Certificate IV in …</w:t>
      </w:r>
    </w:p>
    <w:p w:rsidR="002B5555" w:rsidRDefault="002B5555" w:rsidP="002B5555">
      <w:pPr>
        <w:numPr>
          <w:ilvl w:val="0"/>
          <w:numId w:val="1"/>
        </w:numPr>
        <w:rPr>
          <w:rFonts w:ascii="Arial" w:hAnsi="Arial" w:cs="Arial"/>
          <w:sz w:val="20"/>
          <w:szCs w:val="20"/>
        </w:rPr>
      </w:pPr>
      <w:r>
        <w:rPr>
          <w:rFonts w:ascii="Arial" w:hAnsi="Arial" w:cs="Arial"/>
          <w:sz w:val="20"/>
          <w:szCs w:val="20"/>
        </w:rPr>
        <w:t>Diploma of …</w:t>
      </w:r>
    </w:p>
    <w:p w:rsidR="002B5555" w:rsidRDefault="002B5555" w:rsidP="002B5555">
      <w:pPr>
        <w:numPr>
          <w:ilvl w:val="0"/>
          <w:numId w:val="1"/>
        </w:numPr>
        <w:rPr>
          <w:rFonts w:ascii="Arial" w:hAnsi="Arial" w:cs="Arial"/>
          <w:sz w:val="20"/>
          <w:szCs w:val="20"/>
        </w:rPr>
      </w:pPr>
      <w:r>
        <w:rPr>
          <w:rFonts w:ascii="Arial" w:hAnsi="Arial" w:cs="Arial"/>
          <w:sz w:val="20"/>
          <w:szCs w:val="20"/>
        </w:rPr>
        <w:t>Advanced Diploma of …</w:t>
      </w:r>
    </w:p>
    <w:p w:rsidR="002B5555" w:rsidRDefault="002B5555" w:rsidP="002B5555">
      <w:pPr>
        <w:rPr>
          <w:rFonts w:ascii="Arial" w:hAnsi="Arial" w:cs="Arial"/>
          <w:sz w:val="20"/>
          <w:szCs w:val="20"/>
        </w:rPr>
      </w:pPr>
    </w:p>
    <w:p w:rsidR="002B5555" w:rsidRDefault="002B5555" w:rsidP="002B5555">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w:t>
      </w:r>
      <w:proofErr w:type="spellStart"/>
      <w:r>
        <w:rPr>
          <w:rFonts w:ascii="Arial" w:hAnsi="Arial" w:cs="Arial"/>
          <w:sz w:val="20"/>
          <w:szCs w:val="20"/>
        </w:rPr>
        <w:t>non Department</w:t>
      </w:r>
      <w:proofErr w:type="spellEnd"/>
      <w:r>
        <w:rPr>
          <w:rFonts w:ascii="Arial" w:hAnsi="Arial" w:cs="Arial"/>
          <w:sz w:val="20"/>
          <w:szCs w:val="20"/>
        </w:rPr>
        <w:t xml:space="preserve"> of Education RTOs.</w:t>
      </w:r>
    </w:p>
    <w:p w:rsidR="002B5555" w:rsidRDefault="002B5555" w:rsidP="002B5555">
      <w:pPr>
        <w:rPr>
          <w:rFonts w:ascii="Arial" w:hAnsi="Arial" w:cs="Arial"/>
          <w:sz w:val="20"/>
          <w:szCs w:val="20"/>
        </w:rPr>
      </w:pPr>
    </w:p>
    <w:p w:rsidR="002B5555" w:rsidRDefault="002B5555" w:rsidP="002B5555">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rsidR="002B5555" w:rsidRDefault="002B5555" w:rsidP="002B5555">
      <w:pPr>
        <w:rPr>
          <w:rFonts w:ascii="Arial" w:hAnsi="Arial" w:cs="Arial"/>
          <w:sz w:val="20"/>
          <w:szCs w:val="20"/>
        </w:rPr>
      </w:pPr>
    </w:p>
    <w:p w:rsidR="002B5555" w:rsidRPr="00522959" w:rsidRDefault="002B5555" w:rsidP="002B5555">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rsidR="002B5555" w:rsidRPr="0016743F" w:rsidRDefault="002B5555" w:rsidP="002B5555">
      <w:pPr>
        <w:rPr>
          <w:rFonts w:ascii="Arial" w:hAnsi="Arial" w:cs="Arial"/>
          <w:sz w:val="16"/>
          <w:szCs w:val="16"/>
          <w:u w:val="single"/>
        </w:rPr>
      </w:pPr>
    </w:p>
    <w:p w:rsidR="002B5555" w:rsidRDefault="002B5555" w:rsidP="002B5555">
      <w:pPr>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rsidR="00433514" w:rsidRPr="002B5555" w:rsidRDefault="00433514" w:rsidP="002B5555">
      <w:pPr>
        <w:rPr>
          <w:rFonts w:ascii="Arial" w:hAnsi="Arial" w:cs="Arial"/>
          <w:sz w:val="20"/>
          <w:szCs w:val="20"/>
        </w:rPr>
      </w:pPr>
    </w:p>
    <w:p w:rsidR="002B5555" w:rsidRDefault="002B5555" w:rsidP="00433514">
      <w:pPr>
        <w:jc w:val="both"/>
        <w:rPr>
          <w:rFonts w:ascii="Arial" w:eastAsia="Calibri" w:hAnsi="Arial" w:cs="Arial"/>
          <w:sz w:val="20"/>
          <w:szCs w:val="20"/>
          <w:lang w:eastAsia="en-US"/>
        </w:rPr>
      </w:pP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rsidR="00433514" w:rsidRPr="005F1AA9" w:rsidRDefault="00433514" w:rsidP="00433514">
      <w:pPr>
        <w:jc w:val="both"/>
        <w:rPr>
          <w:rFonts w:ascii="Arial" w:eastAsia="Calibri" w:hAnsi="Arial" w:cs="Arial"/>
          <w:sz w:val="20"/>
          <w:szCs w:val="20"/>
          <w:lang w:eastAsia="en-US"/>
        </w:rPr>
      </w:pPr>
    </w:p>
    <w:p w:rsidR="002B5555" w:rsidRDefault="002B5555" w:rsidP="00433514">
      <w:pPr>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rsidR="00433514" w:rsidRPr="005F1AA9" w:rsidRDefault="00433514" w:rsidP="00433514">
      <w:pPr>
        <w:jc w:val="both"/>
        <w:rPr>
          <w:rFonts w:ascii="Arial" w:hAnsi="Arial" w:cs="Arial"/>
          <w:sz w:val="20"/>
          <w:szCs w:val="20"/>
        </w:rPr>
      </w:pPr>
    </w:p>
    <w:p w:rsidR="002B5555" w:rsidRDefault="002B5555" w:rsidP="00433514">
      <w:pPr>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rsidR="00433514" w:rsidRPr="005F1AA9" w:rsidRDefault="00433514" w:rsidP="00433514">
      <w:pPr>
        <w:jc w:val="both"/>
        <w:rPr>
          <w:rFonts w:ascii="Arial" w:hAnsi="Arial" w:cs="Arial"/>
          <w:sz w:val="20"/>
          <w:szCs w:val="20"/>
        </w:rPr>
      </w:pPr>
    </w:p>
    <w:p w:rsidR="002B5555" w:rsidRDefault="002B5555" w:rsidP="00433514">
      <w:pPr>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rsidR="00433514" w:rsidRDefault="00433514" w:rsidP="00433514">
      <w:pPr>
        <w:jc w:val="both"/>
        <w:rPr>
          <w:rFonts w:ascii="Arial" w:eastAsia="Calibri" w:hAnsi="Arial" w:cs="Arial"/>
          <w:sz w:val="20"/>
          <w:szCs w:val="20"/>
          <w:lang w:eastAsia="en-US"/>
        </w:rPr>
      </w:pPr>
    </w:p>
    <w:p w:rsidR="002B5555" w:rsidRPr="005F1AA9" w:rsidRDefault="002B5555" w:rsidP="00433514">
      <w:pPr>
        <w:spacing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rsidR="002B5555" w:rsidRDefault="002B5555" w:rsidP="00433514">
      <w:pPr>
        <w:spacing w:after="200"/>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rsidR="00997B2F" w:rsidRDefault="00997B2F" w:rsidP="002B5555">
      <w:pPr>
        <w:outlineLvl w:val="0"/>
        <w:rPr>
          <w:rFonts w:ascii="Arial" w:hAnsi="Arial" w:cs="Arial"/>
          <w:b/>
          <w:sz w:val="28"/>
          <w:szCs w:val="20"/>
          <w:u w:val="single"/>
        </w:rPr>
      </w:pPr>
    </w:p>
    <w:p w:rsidR="002B5555" w:rsidRPr="00C50585" w:rsidRDefault="002B5555" w:rsidP="002B5555">
      <w:pPr>
        <w:outlineLvl w:val="0"/>
        <w:rPr>
          <w:rFonts w:ascii="Arial" w:hAnsi="Arial" w:cs="Arial"/>
          <w:b/>
          <w:sz w:val="28"/>
          <w:szCs w:val="20"/>
          <w:u w:val="single"/>
        </w:rPr>
      </w:pPr>
      <w:r>
        <w:rPr>
          <w:rFonts w:ascii="Arial" w:hAnsi="Arial" w:cs="Arial"/>
          <w:b/>
          <w:sz w:val="28"/>
          <w:szCs w:val="20"/>
          <w:u w:val="single"/>
        </w:rPr>
        <w:lastRenderedPageBreak/>
        <w:t>MEM20413</w:t>
      </w:r>
      <w:r w:rsidRPr="00C50585">
        <w:rPr>
          <w:rFonts w:ascii="Arial" w:hAnsi="Arial" w:cs="Arial"/>
          <w:b/>
          <w:sz w:val="28"/>
          <w:szCs w:val="20"/>
          <w:u w:val="single"/>
        </w:rPr>
        <w:t xml:space="preserve">: Certificate II in </w:t>
      </w:r>
      <w:r>
        <w:rPr>
          <w:rFonts w:ascii="Arial" w:hAnsi="Arial" w:cs="Arial"/>
          <w:b/>
          <w:sz w:val="28"/>
          <w:szCs w:val="20"/>
          <w:u w:val="single"/>
        </w:rPr>
        <w:t>Engineering Pathways</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11100"/>
      </w:tblGrid>
      <w:tr w:rsidR="002B5555" w:rsidRPr="00043E46" w:rsidTr="002B5555">
        <w:trPr>
          <w:tblCellSpacing w:w="0" w:type="dxa"/>
        </w:trPr>
        <w:tc>
          <w:tcPr>
            <w:tcW w:w="0" w:type="auto"/>
            <w:shd w:val="clear" w:color="auto" w:fill="FFFFFF"/>
            <w:tcMar>
              <w:top w:w="105" w:type="dxa"/>
              <w:left w:w="150" w:type="dxa"/>
              <w:bottom w:w="105" w:type="dxa"/>
              <w:right w:w="150" w:type="dxa"/>
            </w:tcMar>
          </w:tcPr>
          <w:p w:rsidR="002B5555" w:rsidRPr="00043E46" w:rsidRDefault="002B5555" w:rsidP="002B5555">
            <w:pPr>
              <w:rPr>
                <w:rFonts w:ascii="Arial" w:hAnsi="Arial" w:cs="Arial"/>
                <w:b/>
                <w:bCs/>
                <w:sz w:val="20"/>
                <w:szCs w:val="20"/>
              </w:rPr>
            </w:pPr>
          </w:p>
          <w:p w:rsidR="002B5555" w:rsidRPr="002B5555" w:rsidRDefault="002B5555" w:rsidP="002B5555">
            <w:pPr>
              <w:autoSpaceDE w:val="0"/>
              <w:autoSpaceDN w:val="0"/>
              <w:adjustRightInd w:val="0"/>
              <w:rPr>
                <w:rFonts w:ascii="Arial" w:hAnsi="Arial" w:cs="Arial"/>
                <w:color w:val="000000"/>
                <w:sz w:val="20"/>
                <w:szCs w:val="20"/>
                <w:lang w:val="en-US" w:eastAsia="en-US"/>
              </w:rPr>
            </w:pPr>
            <w:r w:rsidRPr="00043E46">
              <w:rPr>
                <w:rFonts w:ascii="Arial" w:hAnsi="Arial" w:cs="Arial"/>
                <w:b/>
                <w:bCs/>
                <w:color w:val="000000"/>
                <w:sz w:val="20"/>
                <w:szCs w:val="20"/>
                <w:lang w:val="en-US" w:eastAsia="en-US"/>
              </w:rPr>
              <w:t xml:space="preserve">Description </w:t>
            </w:r>
          </w:p>
          <w:p w:rsidR="002B5555" w:rsidRPr="002B5555" w:rsidRDefault="002B5555" w:rsidP="002B5555">
            <w:pPr>
              <w:autoSpaceDE w:val="0"/>
              <w:autoSpaceDN w:val="0"/>
              <w:adjustRightInd w:val="0"/>
              <w:rPr>
                <w:rFonts w:ascii="Arial" w:hAnsi="Arial" w:cs="Arial"/>
                <w:color w:val="000000"/>
                <w:sz w:val="20"/>
                <w:szCs w:val="20"/>
                <w:lang w:eastAsia="en-US"/>
              </w:rPr>
            </w:pPr>
            <w:r>
              <w:rPr>
                <w:rFonts w:ascii="Arial" w:hAnsi="Arial" w:cs="Arial"/>
                <w:color w:val="000000"/>
                <w:sz w:val="20"/>
                <w:szCs w:val="20"/>
                <w:lang w:eastAsia="en-US"/>
              </w:rPr>
              <w:t>This</w:t>
            </w:r>
            <w:r w:rsidRPr="002B5555">
              <w:rPr>
                <w:rFonts w:ascii="Arial" w:hAnsi="Arial" w:cs="Arial"/>
                <w:color w:val="000000"/>
                <w:sz w:val="20"/>
                <w:szCs w:val="20"/>
                <w:lang w:eastAsia="en-US"/>
              </w:rPr>
              <w:t xml:space="preserve"> qualification is intended for people interested in exposure to an engineering or related working environment with a view to entering i</w:t>
            </w:r>
            <w:r>
              <w:rPr>
                <w:rFonts w:ascii="Arial" w:hAnsi="Arial" w:cs="Arial"/>
                <w:color w:val="000000"/>
                <w:sz w:val="20"/>
                <w:szCs w:val="20"/>
                <w:lang w:eastAsia="en-US"/>
              </w:rPr>
              <w:t>nto employment in that area. The</w:t>
            </w:r>
            <w:r w:rsidRPr="002B5555">
              <w:rPr>
                <w:rFonts w:ascii="Arial" w:hAnsi="Arial" w:cs="Arial"/>
                <w:color w:val="000000"/>
                <w:sz w:val="20"/>
                <w:szCs w:val="20"/>
                <w:lang w:eastAsia="en-US"/>
              </w:rPr>
              <w:t xml:space="preserve"> qualification will equip graduates with knowledge and skills which will enhance their prospects of employment in an engineering or related working environment.</w:t>
            </w:r>
          </w:p>
          <w:p w:rsidR="002B5555" w:rsidRPr="002B5555" w:rsidRDefault="002B5555" w:rsidP="002B5555">
            <w:pPr>
              <w:autoSpaceDE w:val="0"/>
              <w:autoSpaceDN w:val="0"/>
              <w:adjustRightInd w:val="0"/>
              <w:rPr>
                <w:rFonts w:ascii="Arial" w:hAnsi="Arial" w:cs="Arial"/>
                <w:color w:val="000000"/>
                <w:sz w:val="20"/>
                <w:szCs w:val="20"/>
                <w:lang w:val="en-US" w:eastAsia="en-US"/>
              </w:rPr>
            </w:pPr>
            <w:r w:rsidRPr="00043E46">
              <w:rPr>
                <w:rFonts w:ascii="Arial" w:hAnsi="Arial" w:cs="Arial"/>
                <w:color w:val="000000"/>
                <w:sz w:val="20"/>
                <w:szCs w:val="20"/>
                <w:lang w:val="en-US" w:eastAsia="en-US"/>
              </w:rPr>
              <w:t xml:space="preserve"> </w:t>
            </w:r>
          </w:p>
          <w:p w:rsidR="00F247A3" w:rsidRDefault="00F247A3" w:rsidP="00F247A3">
            <w:pPr>
              <w:autoSpaceDE w:val="0"/>
              <w:autoSpaceDN w:val="0"/>
              <w:adjustRightInd w:val="0"/>
              <w:rPr>
                <w:rFonts w:ascii="Arial" w:hAnsi="Arial" w:cs="Arial"/>
                <w:b/>
                <w:bCs/>
                <w:color w:val="000000"/>
                <w:sz w:val="20"/>
                <w:szCs w:val="20"/>
                <w:lang w:val="en-US" w:eastAsia="en-US"/>
              </w:rPr>
            </w:pPr>
            <w:r>
              <w:rPr>
                <w:rFonts w:ascii="Arial" w:hAnsi="Arial" w:cs="Arial"/>
                <w:b/>
                <w:bCs/>
                <w:color w:val="000000"/>
                <w:sz w:val="20"/>
                <w:szCs w:val="20"/>
                <w:lang w:val="en-US" w:eastAsia="en-US"/>
              </w:rPr>
              <w:t>Career Opportunities and Pathways from Qualification</w:t>
            </w:r>
          </w:p>
          <w:p w:rsidR="002B5555" w:rsidRPr="00F247A3" w:rsidRDefault="00F247A3" w:rsidP="00F247A3">
            <w:pPr>
              <w:autoSpaceDE w:val="0"/>
              <w:autoSpaceDN w:val="0"/>
              <w:adjustRightInd w:val="0"/>
              <w:rPr>
                <w:rFonts w:ascii="Arial" w:hAnsi="Arial" w:cs="Arial"/>
                <w:b/>
                <w:bCs/>
                <w:color w:val="000000"/>
                <w:sz w:val="20"/>
                <w:szCs w:val="20"/>
                <w:lang w:val="en-US" w:eastAsia="en-US"/>
              </w:rPr>
            </w:pPr>
            <w:r w:rsidRPr="00F247A3">
              <w:rPr>
                <w:rFonts w:ascii="Arial" w:hAnsi="Arial" w:cs="Arial"/>
                <w:color w:val="000000"/>
                <w:sz w:val="20"/>
                <w:szCs w:val="20"/>
                <w:lang w:eastAsia="en-US"/>
              </w:rPr>
              <w:t xml:space="preserve">There are no specific job outcomes to this qualification, but the skills achieved will assist in successfully facilitate entry into an Australian Apprenticeship. The Certificate II in Engineering Pathways qualification will be used predominantly by students seeking to enter or just entering the workforce. </w:t>
            </w:r>
            <w:r w:rsidR="002B5555" w:rsidRPr="00FD7178">
              <w:rPr>
                <w:rFonts w:ascii="Arial" w:hAnsi="Arial" w:cs="Arial"/>
                <w:color w:val="000000"/>
                <w:sz w:val="20"/>
                <w:szCs w:val="20"/>
                <w:lang w:val="en-US" w:eastAsia="en-US"/>
              </w:rPr>
              <w:t xml:space="preserve"> </w:t>
            </w:r>
          </w:p>
          <w:p w:rsidR="002B5555" w:rsidRPr="00043E46" w:rsidRDefault="002B5555" w:rsidP="002B5555">
            <w:pPr>
              <w:autoSpaceDE w:val="0"/>
              <w:autoSpaceDN w:val="0"/>
              <w:adjustRightInd w:val="0"/>
              <w:rPr>
                <w:rFonts w:ascii="Arial" w:hAnsi="Arial" w:cs="Arial"/>
                <w:sz w:val="20"/>
                <w:szCs w:val="20"/>
                <w:lang w:val="en-US" w:eastAsia="en-US"/>
              </w:rPr>
            </w:pPr>
          </w:p>
          <w:p w:rsidR="002B5555" w:rsidRPr="00043E46" w:rsidRDefault="002B5555" w:rsidP="002B5555">
            <w:pPr>
              <w:autoSpaceDE w:val="0"/>
              <w:autoSpaceDN w:val="0"/>
              <w:adjustRightInd w:val="0"/>
              <w:rPr>
                <w:rFonts w:ascii="Arial" w:hAnsi="Arial" w:cs="Arial"/>
                <w:sz w:val="20"/>
                <w:szCs w:val="20"/>
                <w:lang w:val="en-US" w:eastAsia="en-US"/>
              </w:rPr>
            </w:pPr>
            <w:r w:rsidRPr="00043E46">
              <w:rPr>
                <w:rFonts w:ascii="Arial" w:hAnsi="Arial" w:cs="Arial"/>
                <w:b/>
                <w:bCs/>
                <w:sz w:val="20"/>
                <w:szCs w:val="20"/>
                <w:lang w:val="en-US" w:eastAsia="en-US"/>
              </w:rPr>
              <w:t xml:space="preserve">Entry Requirements </w:t>
            </w:r>
          </w:p>
          <w:p w:rsidR="002B5555" w:rsidRDefault="002B5555" w:rsidP="002B5555">
            <w:pPr>
              <w:rPr>
                <w:rFonts w:ascii="Arial" w:hAnsi="Arial" w:cs="Arial"/>
                <w:sz w:val="20"/>
                <w:szCs w:val="20"/>
                <w:lang w:val="en-US" w:eastAsia="en-US"/>
              </w:rPr>
            </w:pPr>
            <w:r w:rsidRPr="00043E46">
              <w:rPr>
                <w:rFonts w:ascii="Arial" w:hAnsi="Arial" w:cs="Arial"/>
                <w:sz w:val="20"/>
                <w:szCs w:val="20"/>
                <w:lang w:val="en-US" w:eastAsia="en-US"/>
              </w:rPr>
              <w:t>There are no entry requirements for this qualification.</w:t>
            </w:r>
          </w:p>
          <w:p w:rsidR="002B5555" w:rsidRPr="00043E46" w:rsidRDefault="002B5555" w:rsidP="002B5555">
            <w:pPr>
              <w:rPr>
                <w:rFonts w:ascii="Arial" w:hAnsi="Arial" w:cs="Arial"/>
                <w:sz w:val="20"/>
                <w:szCs w:val="20"/>
                <w:lang w:val="en-US" w:eastAsia="en-US"/>
              </w:rPr>
            </w:pPr>
          </w:p>
          <w:tbl>
            <w:tblPr>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000" w:firstRow="0" w:lastRow="0" w:firstColumn="0" w:lastColumn="0" w:noHBand="0" w:noVBand="0"/>
            </w:tblPr>
            <w:tblGrid>
              <w:gridCol w:w="10790"/>
            </w:tblGrid>
            <w:tr w:rsidR="002B5555" w:rsidRPr="00043E46" w:rsidTr="002B5555">
              <w:trPr>
                <w:tblCellSpacing w:w="0" w:type="dxa"/>
              </w:trPr>
              <w:tc>
                <w:tcPr>
                  <w:tcW w:w="0" w:type="auto"/>
                  <w:shd w:val="clear" w:color="auto" w:fill="FFFFFF"/>
                  <w:tcMar>
                    <w:top w:w="30" w:type="dxa"/>
                    <w:left w:w="225" w:type="dxa"/>
                    <w:bottom w:w="75" w:type="dxa"/>
                    <w:right w:w="225" w:type="dxa"/>
                  </w:tcMar>
                </w:tcPr>
                <w:p w:rsidR="002B5555" w:rsidRPr="00043E46" w:rsidRDefault="002B5555" w:rsidP="002B5555">
                  <w:pPr>
                    <w:rPr>
                      <w:rFonts w:ascii="Arial" w:hAnsi="Arial" w:cs="Arial"/>
                      <w:sz w:val="20"/>
                      <w:szCs w:val="20"/>
                    </w:rPr>
                  </w:pPr>
                  <w:r w:rsidRPr="00043E46">
                    <w:rPr>
                      <w:rFonts w:ascii="Arial" w:hAnsi="Arial" w:cs="Arial"/>
                      <w:b/>
                      <w:bCs/>
                      <w:sz w:val="20"/>
                      <w:szCs w:val="20"/>
                    </w:rPr>
                    <w:t>Qualification Rules</w:t>
                  </w:r>
                  <w:r w:rsidRPr="00043E46">
                    <w:rPr>
                      <w:rFonts w:ascii="Arial" w:hAnsi="Arial" w:cs="Arial"/>
                      <w:sz w:val="20"/>
                      <w:szCs w:val="20"/>
                    </w:rPr>
                    <w:t xml:space="preserve"> </w:t>
                  </w:r>
                </w:p>
              </w:tc>
            </w:tr>
            <w:tr w:rsidR="002B5555" w:rsidRPr="00043E46" w:rsidTr="002B5555">
              <w:trPr>
                <w:tblCellSpacing w:w="0" w:type="dxa"/>
              </w:trPr>
              <w:tc>
                <w:tcPr>
                  <w:tcW w:w="0" w:type="auto"/>
                  <w:shd w:val="clear" w:color="auto" w:fill="E0E0E0"/>
                  <w:tcMar>
                    <w:top w:w="30" w:type="dxa"/>
                    <w:left w:w="225" w:type="dxa"/>
                    <w:bottom w:w="75" w:type="dxa"/>
                    <w:right w:w="225" w:type="dxa"/>
                  </w:tcMar>
                </w:tcPr>
                <w:p w:rsidR="002B5555" w:rsidRPr="00043E46" w:rsidRDefault="002B5555" w:rsidP="002B5555">
                  <w:pPr>
                    <w:rPr>
                      <w:rFonts w:ascii="Arial" w:hAnsi="Arial" w:cs="Arial"/>
                      <w:sz w:val="20"/>
                      <w:szCs w:val="20"/>
                    </w:rPr>
                  </w:pPr>
                  <w:r w:rsidRPr="00043E46">
                    <w:rPr>
                      <w:rFonts w:ascii="Arial" w:hAnsi="Arial" w:cs="Arial"/>
                      <w:b/>
                      <w:bCs/>
                      <w:sz w:val="20"/>
                      <w:szCs w:val="20"/>
                    </w:rPr>
                    <w:t>Total number of units = 1</w:t>
                  </w:r>
                  <w:r w:rsidR="00F247A3">
                    <w:rPr>
                      <w:rFonts w:ascii="Arial" w:hAnsi="Arial" w:cs="Arial"/>
                      <w:b/>
                      <w:bCs/>
                      <w:sz w:val="20"/>
                      <w:szCs w:val="20"/>
                    </w:rPr>
                    <w:t>2</w:t>
                  </w:r>
                  <w:r w:rsidRPr="00043E46">
                    <w:rPr>
                      <w:rFonts w:ascii="Arial" w:hAnsi="Arial" w:cs="Arial"/>
                      <w:sz w:val="20"/>
                      <w:szCs w:val="20"/>
                    </w:rPr>
                    <w:t xml:space="preserve"> </w:t>
                  </w:r>
                </w:p>
                <w:p w:rsidR="002B5555" w:rsidRPr="00043E46" w:rsidRDefault="00C33BB8" w:rsidP="002B5555">
                  <w:pPr>
                    <w:rPr>
                      <w:rFonts w:ascii="Arial" w:hAnsi="Arial" w:cs="Arial"/>
                      <w:sz w:val="20"/>
                      <w:szCs w:val="20"/>
                    </w:rPr>
                  </w:pPr>
                  <w:r>
                    <w:rPr>
                      <w:rFonts w:ascii="Arial" w:hAnsi="Arial" w:cs="Arial"/>
                      <w:b/>
                      <w:bCs/>
                      <w:sz w:val="20"/>
                      <w:szCs w:val="20"/>
                    </w:rPr>
                    <w:t>4</w:t>
                  </w:r>
                  <w:r w:rsidR="002B5555" w:rsidRPr="00043E46">
                    <w:rPr>
                      <w:rFonts w:ascii="Arial" w:hAnsi="Arial" w:cs="Arial"/>
                      <w:b/>
                      <w:bCs/>
                      <w:sz w:val="20"/>
                      <w:szCs w:val="20"/>
                    </w:rPr>
                    <w:t xml:space="preserve"> core unit</w:t>
                  </w:r>
                  <w:r>
                    <w:rPr>
                      <w:rFonts w:ascii="Arial" w:hAnsi="Arial" w:cs="Arial"/>
                      <w:b/>
                      <w:bCs/>
                      <w:sz w:val="20"/>
                      <w:szCs w:val="20"/>
                    </w:rPr>
                    <w:t>s</w:t>
                  </w:r>
                  <w:r w:rsidR="002B5555" w:rsidRPr="00043E46">
                    <w:rPr>
                      <w:rFonts w:ascii="Arial" w:hAnsi="Arial" w:cs="Arial"/>
                      <w:b/>
                      <w:bCs/>
                      <w:sz w:val="20"/>
                      <w:szCs w:val="20"/>
                    </w:rPr>
                    <w:t xml:space="preserve"> plus</w:t>
                  </w:r>
                  <w:r w:rsidR="002B5555" w:rsidRPr="00043E46">
                    <w:rPr>
                      <w:rFonts w:ascii="Arial" w:hAnsi="Arial" w:cs="Arial"/>
                      <w:sz w:val="20"/>
                      <w:szCs w:val="20"/>
                    </w:rPr>
                    <w:t xml:space="preserve"> </w:t>
                  </w:r>
                </w:p>
                <w:p w:rsidR="002B5555" w:rsidRPr="00043E46" w:rsidRDefault="00C33BB8" w:rsidP="00C33BB8">
                  <w:pPr>
                    <w:rPr>
                      <w:rFonts w:ascii="Arial" w:hAnsi="Arial" w:cs="Arial"/>
                      <w:sz w:val="20"/>
                      <w:szCs w:val="20"/>
                    </w:rPr>
                  </w:pPr>
                  <w:r>
                    <w:rPr>
                      <w:rFonts w:ascii="Arial" w:hAnsi="Arial" w:cs="Arial"/>
                      <w:b/>
                      <w:bCs/>
                      <w:sz w:val="20"/>
                      <w:szCs w:val="20"/>
                    </w:rPr>
                    <w:t>8</w:t>
                  </w:r>
                  <w:r w:rsidR="002B5555" w:rsidRPr="00043E46">
                    <w:rPr>
                      <w:rFonts w:ascii="Arial" w:hAnsi="Arial" w:cs="Arial"/>
                      <w:b/>
                      <w:bCs/>
                      <w:sz w:val="20"/>
                      <w:szCs w:val="20"/>
                    </w:rPr>
                    <w:t xml:space="preserve"> elective units</w:t>
                  </w:r>
                  <w:r w:rsidR="002B5555" w:rsidRPr="00043E46">
                    <w:rPr>
                      <w:rFonts w:ascii="Arial" w:hAnsi="Arial" w:cs="Arial"/>
                      <w:sz w:val="20"/>
                      <w:szCs w:val="20"/>
                    </w:rPr>
                    <w:t xml:space="preserve"> </w:t>
                  </w:r>
                </w:p>
              </w:tc>
            </w:tr>
          </w:tbl>
          <w:p w:rsidR="002B5555" w:rsidRPr="00043E46" w:rsidRDefault="002B5555" w:rsidP="002B5555">
            <w:pPr>
              <w:rPr>
                <w:rFonts w:ascii="Arial" w:hAnsi="Arial" w:cs="Arial"/>
                <w:sz w:val="20"/>
                <w:szCs w:val="20"/>
              </w:rPr>
            </w:pPr>
          </w:p>
        </w:tc>
      </w:tr>
    </w:tbl>
    <w:p w:rsidR="002B5555" w:rsidRPr="00043E46" w:rsidRDefault="002B5555" w:rsidP="002B5555">
      <w:pPr>
        <w:jc w:val="cente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2841"/>
        <w:gridCol w:w="5200"/>
      </w:tblGrid>
      <w:tr w:rsidR="009B0264" w:rsidRPr="00352CE6" w:rsidTr="009B0264">
        <w:tc>
          <w:tcPr>
            <w:tcW w:w="2732" w:type="dxa"/>
            <w:shd w:val="clear" w:color="auto" w:fill="auto"/>
          </w:tcPr>
          <w:p w:rsidR="009B0264" w:rsidRPr="00352CE6" w:rsidRDefault="009B0264" w:rsidP="006864AB">
            <w:pPr>
              <w:rPr>
                <w:rFonts w:ascii="Arial" w:hAnsi="Arial" w:cs="Arial"/>
                <w:color w:val="000000"/>
                <w:lang w:val="en-US"/>
              </w:rPr>
            </w:pPr>
            <w:r w:rsidRPr="00352CE6">
              <w:rPr>
                <w:rFonts w:ascii="Arial" w:hAnsi="Arial" w:cs="Arial"/>
                <w:color w:val="000000"/>
                <w:lang w:val="en-US"/>
              </w:rPr>
              <w:t>Year 11/12</w:t>
            </w:r>
          </w:p>
        </w:tc>
        <w:tc>
          <w:tcPr>
            <w:tcW w:w="2841" w:type="dxa"/>
            <w:shd w:val="clear" w:color="auto" w:fill="auto"/>
          </w:tcPr>
          <w:p w:rsidR="009B0264" w:rsidRPr="00352CE6" w:rsidRDefault="009B0264" w:rsidP="009B0264">
            <w:pPr>
              <w:rPr>
                <w:rFonts w:ascii="Arial" w:hAnsi="Arial" w:cs="Arial"/>
                <w:color w:val="000000"/>
                <w:lang w:val="en-US"/>
              </w:rPr>
            </w:pPr>
            <w:r w:rsidRPr="00352CE6">
              <w:rPr>
                <w:rFonts w:ascii="Arial" w:hAnsi="Arial" w:cs="Arial"/>
                <w:color w:val="000000"/>
                <w:lang w:val="en-US"/>
              </w:rPr>
              <w:t>D</w:t>
            </w:r>
            <w:r>
              <w:rPr>
                <w:rFonts w:ascii="Arial" w:hAnsi="Arial" w:cs="Arial"/>
                <w:color w:val="000000"/>
                <w:lang w:val="en-US"/>
              </w:rPr>
              <w:t>ENP</w:t>
            </w:r>
            <w:r w:rsidRPr="00352CE6">
              <w:rPr>
                <w:rFonts w:ascii="Arial" w:hAnsi="Arial" w:cs="Arial"/>
                <w:color w:val="000000"/>
                <w:lang w:val="en-US"/>
              </w:rPr>
              <w:t>/E</w:t>
            </w:r>
            <w:r>
              <w:rPr>
                <w:rFonts w:ascii="Arial" w:hAnsi="Arial" w:cs="Arial"/>
                <w:color w:val="000000"/>
                <w:lang w:val="en-US"/>
              </w:rPr>
              <w:t>ENP</w:t>
            </w:r>
          </w:p>
        </w:tc>
        <w:tc>
          <w:tcPr>
            <w:tcW w:w="5200" w:type="dxa"/>
            <w:shd w:val="clear" w:color="auto" w:fill="auto"/>
          </w:tcPr>
          <w:p w:rsidR="009B0264" w:rsidRPr="00352CE6" w:rsidRDefault="009B0264" w:rsidP="009B0264">
            <w:pPr>
              <w:rPr>
                <w:rFonts w:ascii="Arial" w:hAnsi="Arial" w:cs="Arial"/>
                <w:color w:val="000000"/>
                <w:lang w:val="en-US"/>
              </w:rPr>
            </w:pPr>
            <w:r w:rsidRPr="00352CE6">
              <w:rPr>
                <w:rFonts w:ascii="Arial" w:hAnsi="Arial" w:cs="Arial"/>
                <w:color w:val="000000"/>
                <w:lang w:val="en-US"/>
              </w:rPr>
              <w:t xml:space="preserve">Certificate II in </w:t>
            </w:r>
            <w:r>
              <w:rPr>
                <w:rFonts w:ascii="Arial" w:hAnsi="Arial" w:cs="Arial"/>
                <w:color w:val="000000"/>
                <w:lang w:val="en-US"/>
              </w:rPr>
              <w:t>Engineering Pathways</w:t>
            </w:r>
          </w:p>
        </w:tc>
      </w:tr>
    </w:tbl>
    <w:p w:rsidR="00273FDF" w:rsidRPr="00273FDF" w:rsidRDefault="00273FDF" w:rsidP="00273FDF">
      <w:pPr>
        <w:rPr>
          <w:rFonts w:ascii="Arial" w:hAnsi="Arial" w:cs="Arial"/>
          <w:b/>
          <w:color w:val="000000"/>
          <w:sz w:val="32"/>
          <w:szCs w:val="32"/>
          <w:u w:val="single"/>
          <w:lang w:val="en-US"/>
        </w:rPr>
      </w:pPr>
    </w:p>
    <w:p w:rsidR="00273FDF" w:rsidRPr="00997B2F" w:rsidRDefault="00273FDF" w:rsidP="00273FDF">
      <w:pPr>
        <w:rPr>
          <w:rFonts w:ascii="Arial" w:hAnsi="Arial" w:cs="Arial"/>
          <w:b/>
          <w:color w:val="000000"/>
          <w:u w:val="single"/>
          <w:lang w:val="en-US"/>
        </w:rPr>
      </w:pPr>
      <w:r w:rsidRPr="00997B2F">
        <w:rPr>
          <w:rFonts w:ascii="Arial" w:hAnsi="Arial" w:cs="Arial"/>
          <w:b/>
          <w:color w:val="000000"/>
          <w:u w:val="single"/>
          <w:lang w:val="en-US"/>
        </w:rPr>
        <w:t>Effective Assessment</w:t>
      </w:r>
    </w:p>
    <w:p w:rsidR="00273FDF" w:rsidRPr="00273FDF" w:rsidRDefault="00273FDF" w:rsidP="00273FDF">
      <w:pPr>
        <w:rPr>
          <w:rFonts w:asciiTheme="majorHAnsi" w:hAnsiTheme="majorHAnsi" w:cs="Arial"/>
          <w:b/>
          <w:bCs/>
        </w:rPr>
      </w:pPr>
    </w:p>
    <w:p w:rsidR="00273FDF" w:rsidRPr="00273FDF" w:rsidRDefault="00273FDF" w:rsidP="00273FDF">
      <w:pPr>
        <w:rPr>
          <w:rFonts w:ascii="Arial" w:hAnsi="Arial" w:cs="Arial"/>
          <w:b/>
          <w:bCs/>
        </w:rPr>
      </w:pPr>
      <w:r w:rsidRPr="00273FDF">
        <w:rPr>
          <w:rFonts w:ascii="Arial" w:hAnsi="Arial" w:cs="Arial"/>
          <w:b/>
          <w:bCs/>
        </w:rPr>
        <w:t>Table 1.8-1: Principles of assessment</w:t>
      </w:r>
    </w:p>
    <w:p w:rsidR="00273FDF" w:rsidRPr="00273FDF" w:rsidRDefault="00273FDF" w:rsidP="00273FDF">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273FDF" w:rsidRPr="00273FDF" w:rsidTr="00863799">
        <w:tc>
          <w:tcPr>
            <w:tcW w:w="3085" w:type="dxa"/>
          </w:tcPr>
          <w:p w:rsidR="00273FDF" w:rsidRPr="00273FDF" w:rsidRDefault="00273FDF" w:rsidP="00273FDF">
            <w:pPr>
              <w:rPr>
                <w:rFonts w:ascii="Arial" w:hAnsi="Arial" w:cs="Arial"/>
                <w:bCs/>
                <w:sz w:val="20"/>
                <w:szCs w:val="20"/>
              </w:rPr>
            </w:pPr>
            <w:r w:rsidRPr="00273FDF">
              <w:rPr>
                <w:rFonts w:ascii="Arial" w:hAnsi="Arial" w:cs="Arial"/>
                <w:bCs/>
                <w:sz w:val="20"/>
                <w:szCs w:val="20"/>
              </w:rPr>
              <w:t>Fairness</w:t>
            </w:r>
          </w:p>
        </w:tc>
        <w:tc>
          <w:tcPr>
            <w:tcW w:w="6763" w:type="dxa"/>
          </w:tcPr>
          <w:p w:rsidR="00273FDF" w:rsidRPr="00273FDF" w:rsidRDefault="00273FDF" w:rsidP="00273FDF">
            <w:pPr>
              <w:rPr>
                <w:rFonts w:ascii="Arial" w:hAnsi="Arial" w:cs="Arial"/>
                <w:bCs/>
                <w:sz w:val="20"/>
                <w:szCs w:val="20"/>
              </w:rPr>
            </w:pPr>
            <w:r w:rsidRPr="00273FDF">
              <w:rPr>
                <w:rFonts w:ascii="Arial" w:hAnsi="Arial" w:cs="Arial"/>
                <w:bCs/>
                <w:sz w:val="20"/>
                <w:szCs w:val="20"/>
              </w:rPr>
              <w:t>The individual learner’s needs are considered in the assessment process(IEP)</w:t>
            </w:r>
          </w:p>
          <w:p w:rsidR="00273FDF" w:rsidRPr="00273FDF" w:rsidRDefault="00273FDF" w:rsidP="00273FDF">
            <w:pPr>
              <w:spacing w:before="100" w:beforeAutospacing="1" w:after="100" w:afterAutospacing="1"/>
              <w:rPr>
                <w:rFonts w:ascii="Arial" w:hAnsi="Arial" w:cs="Arial"/>
                <w:sz w:val="20"/>
                <w:szCs w:val="20"/>
              </w:rPr>
            </w:pPr>
            <w:r w:rsidRPr="00273FDF">
              <w:rPr>
                <w:rFonts w:ascii="Arial" w:hAnsi="Arial" w:cs="Arial"/>
                <w:sz w:val="20"/>
                <w:szCs w:val="20"/>
              </w:rPr>
              <w:t>Where appropriate, reasonable adjustments are applied by the RTO to take into account the individual learner’s needs.</w:t>
            </w:r>
          </w:p>
          <w:p w:rsidR="00273FDF" w:rsidRPr="00273FDF" w:rsidRDefault="00273FDF" w:rsidP="00273FDF">
            <w:pPr>
              <w:spacing w:before="100" w:beforeAutospacing="1" w:after="100" w:afterAutospacing="1"/>
              <w:rPr>
                <w:rFonts w:ascii="Arial" w:hAnsi="Arial" w:cs="Arial"/>
                <w:sz w:val="20"/>
                <w:szCs w:val="20"/>
              </w:rPr>
            </w:pPr>
            <w:r w:rsidRPr="00273FDF">
              <w:rPr>
                <w:rFonts w:ascii="Arial" w:hAnsi="Arial" w:cs="Arial"/>
                <w:sz w:val="20"/>
                <w:szCs w:val="20"/>
              </w:rPr>
              <w:t>The RTO informs the learner about the assessment process, and provides the learner with the opportunity to challenge the result of the assessment and be reassessed if necessary.</w:t>
            </w:r>
          </w:p>
          <w:p w:rsidR="00273FDF" w:rsidRPr="00273FDF" w:rsidRDefault="00273FDF" w:rsidP="00273FDF">
            <w:pPr>
              <w:rPr>
                <w:rFonts w:ascii="Arial" w:hAnsi="Arial" w:cs="Arial"/>
                <w:bCs/>
                <w:sz w:val="20"/>
                <w:szCs w:val="20"/>
              </w:rPr>
            </w:pPr>
          </w:p>
        </w:tc>
      </w:tr>
      <w:tr w:rsidR="00273FDF" w:rsidRPr="00273FDF" w:rsidTr="00863799">
        <w:tc>
          <w:tcPr>
            <w:tcW w:w="3085" w:type="dxa"/>
          </w:tcPr>
          <w:p w:rsidR="00273FDF" w:rsidRPr="00273FDF" w:rsidRDefault="00273FDF" w:rsidP="00273FDF">
            <w:pPr>
              <w:rPr>
                <w:rFonts w:ascii="Arial" w:hAnsi="Arial" w:cs="Arial"/>
                <w:bCs/>
                <w:sz w:val="20"/>
                <w:szCs w:val="20"/>
              </w:rPr>
            </w:pPr>
            <w:r w:rsidRPr="00273FDF">
              <w:rPr>
                <w:rFonts w:ascii="Arial" w:hAnsi="Arial" w:cs="Arial"/>
                <w:bCs/>
                <w:sz w:val="20"/>
                <w:szCs w:val="20"/>
              </w:rPr>
              <w:t>Flexibility</w:t>
            </w:r>
          </w:p>
        </w:tc>
        <w:tc>
          <w:tcPr>
            <w:tcW w:w="6763" w:type="dxa"/>
          </w:tcPr>
          <w:p w:rsidR="00273FDF" w:rsidRPr="00273FDF" w:rsidRDefault="00273FDF" w:rsidP="00273FDF">
            <w:pPr>
              <w:ind w:left="720"/>
              <w:contextualSpacing/>
              <w:rPr>
                <w:rFonts w:ascii="Arial" w:hAnsi="Arial" w:cs="Arial"/>
                <w:sz w:val="20"/>
                <w:szCs w:val="20"/>
              </w:rPr>
            </w:pPr>
            <w:r w:rsidRPr="00273FDF">
              <w:rPr>
                <w:rFonts w:ascii="Arial" w:hAnsi="Arial" w:cs="Arial"/>
                <w:sz w:val="20"/>
                <w:szCs w:val="20"/>
              </w:rPr>
              <w:t>Assessment is flexible to the individual learner by:</w:t>
            </w:r>
          </w:p>
          <w:p w:rsidR="00273FDF" w:rsidRPr="00273FDF" w:rsidRDefault="00273FDF" w:rsidP="00273FDF">
            <w:pPr>
              <w:numPr>
                <w:ilvl w:val="0"/>
                <w:numId w:val="18"/>
              </w:numPr>
              <w:contextualSpacing/>
              <w:rPr>
                <w:rFonts w:ascii="Arial" w:hAnsi="Arial" w:cs="Arial"/>
                <w:sz w:val="20"/>
                <w:szCs w:val="20"/>
              </w:rPr>
            </w:pPr>
            <w:r w:rsidRPr="00273FDF">
              <w:rPr>
                <w:rFonts w:ascii="Arial" w:hAnsi="Arial" w:cs="Arial"/>
                <w:sz w:val="20"/>
                <w:szCs w:val="20"/>
              </w:rPr>
              <w:t>reflecting the learner’s needs</w:t>
            </w:r>
          </w:p>
          <w:p w:rsidR="00273FDF" w:rsidRPr="00273FDF" w:rsidRDefault="00273FDF" w:rsidP="00273FDF">
            <w:pPr>
              <w:numPr>
                <w:ilvl w:val="0"/>
                <w:numId w:val="18"/>
              </w:numPr>
              <w:contextualSpacing/>
              <w:rPr>
                <w:rFonts w:ascii="Arial" w:hAnsi="Arial" w:cs="Arial"/>
                <w:sz w:val="20"/>
                <w:szCs w:val="20"/>
              </w:rPr>
            </w:pPr>
            <w:r w:rsidRPr="00273FDF">
              <w:rPr>
                <w:rFonts w:ascii="Arial" w:hAnsi="Arial" w:cs="Arial"/>
                <w:sz w:val="20"/>
                <w:szCs w:val="20"/>
              </w:rPr>
              <w:t>assessing competencies held by the learner no matter how or where they have been acquired; and</w:t>
            </w:r>
          </w:p>
          <w:p w:rsidR="00273FDF" w:rsidRPr="00273FDF" w:rsidRDefault="00273FDF" w:rsidP="00273FDF">
            <w:pPr>
              <w:numPr>
                <w:ilvl w:val="0"/>
                <w:numId w:val="18"/>
              </w:numPr>
              <w:contextualSpacing/>
              <w:rPr>
                <w:rFonts w:ascii="Arial" w:hAnsi="Arial" w:cs="Arial"/>
                <w:sz w:val="20"/>
                <w:szCs w:val="20"/>
              </w:rPr>
            </w:pPr>
            <w:r w:rsidRPr="00273FDF">
              <w:rPr>
                <w:rFonts w:ascii="Arial" w:hAnsi="Arial" w:cs="Arial"/>
                <w:sz w:val="20"/>
                <w:szCs w:val="20"/>
              </w:rPr>
              <w:t>drawing from a range of assessment methods and using those that are appropriate to the context, the unit of competency and associated assessment requirements, and the individual.</w:t>
            </w:r>
          </w:p>
          <w:p w:rsidR="00273FDF" w:rsidRPr="00273FDF" w:rsidRDefault="00273FDF" w:rsidP="00273FDF">
            <w:pPr>
              <w:rPr>
                <w:rFonts w:ascii="Arial" w:hAnsi="Arial" w:cs="Arial"/>
                <w:bCs/>
                <w:sz w:val="20"/>
                <w:szCs w:val="20"/>
              </w:rPr>
            </w:pPr>
          </w:p>
        </w:tc>
      </w:tr>
      <w:tr w:rsidR="00273FDF" w:rsidRPr="00273FDF" w:rsidTr="00863799">
        <w:tc>
          <w:tcPr>
            <w:tcW w:w="3085" w:type="dxa"/>
          </w:tcPr>
          <w:p w:rsidR="00273FDF" w:rsidRPr="00273FDF" w:rsidRDefault="00273FDF" w:rsidP="00273FDF">
            <w:pPr>
              <w:rPr>
                <w:rFonts w:ascii="Arial" w:hAnsi="Arial" w:cs="Arial"/>
                <w:bCs/>
                <w:sz w:val="20"/>
                <w:szCs w:val="20"/>
              </w:rPr>
            </w:pPr>
            <w:r w:rsidRPr="00273FDF">
              <w:rPr>
                <w:rFonts w:ascii="Arial" w:hAnsi="Arial" w:cs="Arial"/>
                <w:bCs/>
                <w:sz w:val="20"/>
                <w:szCs w:val="20"/>
              </w:rPr>
              <w:t>Validity</w:t>
            </w:r>
          </w:p>
        </w:tc>
        <w:tc>
          <w:tcPr>
            <w:tcW w:w="6763" w:type="dxa"/>
          </w:tcPr>
          <w:p w:rsidR="00273FDF" w:rsidRPr="00273FDF" w:rsidRDefault="00273FDF" w:rsidP="00273FDF">
            <w:pPr>
              <w:rPr>
                <w:rFonts w:ascii="Arial" w:hAnsi="Arial" w:cs="Arial"/>
                <w:sz w:val="20"/>
                <w:szCs w:val="20"/>
              </w:rPr>
            </w:pPr>
            <w:r w:rsidRPr="00273FDF">
              <w:rPr>
                <w:rFonts w:ascii="Arial" w:hAnsi="Arial" w:cs="Arial"/>
                <w:sz w:val="20"/>
                <w:szCs w:val="20"/>
              </w:rPr>
              <w:t>Any assessment decision of the RTO is justified, based on the evidence of performance of the individual learner.</w:t>
            </w:r>
          </w:p>
          <w:p w:rsidR="00273FDF" w:rsidRPr="00273FDF" w:rsidRDefault="00273FDF" w:rsidP="00273FDF">
            <w:pPr>
              <w:spacing w:before="100" w:beforeAutospacing="1" w:after="100" w:afterAutospacing="1"/>
              <w:rPr>
                <w:rFonts w:ascii="Arial" w:hAnsi="Arial" w:cs="Arial"/>
                <w:sz w:val="20"/>
                <w:szCs w:val="20"/>
              </w:rPr>
            </w:pPr>
            <w:r w:rsidRPr="00273FDF">
              <w:rPr>
                <w:rFonts w:ascii="Arial" w:hAnsi="Arial" w:cs="Arial"/>
                <w:sz w:val="20"/>
                <w:szCs w:val="20"/>
              </w:rPr>
              <w:t>Validity requires:</w:t>
            </w:r>
          </w:p>
          <w:p w:rsidR="00273FDF" w:rsidRPr="00273FDF" w:rsidRDefault="00273FDF" w:rsidP="00273FDF">
            <w:pPr>
              <w:numPr>
                <w:ilvl w:val="0"/>
                <w:numId w:val="19"/>
              </w:numPr>
              <w:spacing w:before="100" w:beforeAutospacing="1" w:after="100" w:afterAutospacing="1"/>
              <w:rPr>
                <w:rFonts w:ascii="Arial" w:hAnsi="Arial" w:cs="Arial"/>
                <w:sz w:val="20"/>
                <w:szCs w:val="20"/>
              </w:rPr>
            </w:pPr>
            <w:r w:rsidRPr="00273FDF">
              <w:rPr>
                <w:rFonts w:ascii="Arial" w:hAnsi="Arial" w:cs="Arial"/>
                <w:sz w:val="20"/>
                <w:szCs w:val="20"/>
              </w:rPr>
              <w:t>assessment against the unit/s of competency and the associated assessment requirements covers the broad range of skills and knowledge that are essential to competent performance</w:t>
            </w:r>
          </w:p>
          <w:p w:rsidR="00273FDF" w:rsidRPr="00273FDF" w:rsidRDefault="00273FDF" w:rsidP="00273FDF">
            <w:pPr>
              <w:numPr>
                <w:ilvl w:val="0"/>
                <w:numId w:val="19"/>
              </w:numPr>
              <w:spacing w:before="100" w:beforeAutospacing="1" w:after="100" w:afterAutospacing="1"/>
              <w:rPr>
                <w:rFonts w:ascii="Arial" w:hAnsi="Arial" w:cs="Arial"/>
                <w:sz w:val="20"/>
                <w:szCs w:val="20"/>
              </w:rPr>
            </w:pPr>
            <w:r w:rsidRPr="00273FDF">
              <w:rPr>
                <w:rFonts w:ascii="Arial" w:hAnsi="Arial" w:cs="Arial"/>
                <w:sz w:val="20"/>
                <w:szCs w:val="20"/>
              </w:rPr>
              <w:t>assessment of knowledge and skills is integrated with their practical application</w:t>
            </w:r>
          </w:p>
          <w:p w:rsidR="00273FDF" w:rsidRPr="00273FDF" w:rsidRDefault="00273FDF" w:rsidP="00273FDF">
            <w:pPr>
              <w:numPr>
                <w:ilvl w:val="0"/>
                <w:numId w:val="19"/>
              </w:numPr>
              <w:spacing w:before="100" w:beforeAutospacing="1" w:after="100" w:afterAutospacing="1"/>
              <w:rPr>
                <w:rFonts w:ascii="Arial" w:hAnsi="Arial" w:cs="Arial"/>
                <w:sz w:val="20"/>
                <w:szCs w:val="20"/>
              </w:rPr>
            </w:pPr>
            <w:r w:rsidRPr="00273FDF">
              <w:rPr>
                <w:rFonts w:ascii="Arial" w:hAnsi="Arial" w:cs="Arial"/>
                <w:sz w:val="20"/>
                <w:szCs w:val="20"/>
              </w:rPr>
              <w:t xml:space="preserve">assessment to be based on evidence that demonstrates that a </w:t>
            </w:r>
            <w:r w:rsidRPr="00273FDF">
              <w:rPr>
                <w:rFonts w:ascii="Arial" w:hAnsi="Arial" w:cs="Arial"/>
                <w:sz w:val="20"/>
                <w:szCs w:val="20"/>
              </w:rPr>
              <w:lastRenderedPageBreak/>
              <w:t>learner could demonstrate these skills and knowledge in other similar situations; and</w:t>
            </w:r>
          </w:p>
          <w:p w:rsidR="00273FDF" w:rsidRPr="00273FDF" w:rsidRDefault="00273FDF" w:rsidP="00273FDF">
            <w:pPr>
              <w:numPr>
                <w:ilvl w:val="0"/>
                <w:numId w:val="19"/>
              </w:numPr>
              <w:spacing w:before="100" w:beforeAutospacing="1" w:after="100" w:afterAutospacing="1"/>
              <w:rPr>
                <w:rFonts w:ascii="Arial" w:hAnsi="Arial" w:cs="Arial"/>
                <w:sz w:val="20"/>
                <w:szCs w:val="20"/>
              </w:rPr>
            </w:pPr>
            <w:r w:rsidRPr="00273FDF">
              <w:rPr>
                <w:rFonts w:ascii="Arial" w:hAnsi="Arial" w:cs="Arial"/>
                <w:sz w:val="20"/>
                <w:szCs w:val="20"/>
              </w:rPr>
              <w:t>judgement of competence is based on evidence of learner performance that is aligned to the unit/s of competency and associated assessment requirements.</w:t>
            </w:r>
          </w:p>
        </w:tc>
      </w:tr>
      <w:tr w:rsidR="00273FDF" w:rsidRPr="00273FDF" w:rsidTr="00863799">
        <w:tc>
          <w:tcPr>
            <w:tcW w:w="3085" w:type="dxa"/>
          </w:tcPr>
          <w:p w:rsidR="00273FDF" w:rsidRPr="00273FDF" w:rsidRDefault="00273FDF" w:rsidP="00273FDF">
            <w:pPr>
              <w:rPr>
                <w:rFonts w:ascii="Arial" w:hAnsi="Arial" w:cs="Arial"/>
                <w:bCs/>
                <w:sz w:val="20"/>
                <w:szCs w:val="20"/>
              </w:rPr>
            </w:pPr>
            <w:r w:rsidRPr="00273FDF">
              <w:rPr>
                <w:rFonts w:ascii="Arial" w:hAnsi="Arial" w:cs="Arial"/>
                <w:bCs/>
                <w:sz w:val="20"/>
                <w:szCs w:val="20"/>
              </w:rPr>
              <w:lastRenderedPageBreak/>
              <w:t>Reliability</w:t>
            </w:r>
          </w:p>
        </w:tc>
        <w:tc>
          <w:tcPr>
            <w:tcW w:w="6763" w:type="dxa"/>
          </w:tcPr>
          <w:p w:rsidR="00273FDF" w:rsidRPr="00273FDF" w:rsidRDefault="00273FDF" w:rsidP="00273FDF">
            <w:pPr>
              <w:numPr>
                <w:ilvl w:val="0"/>
                <w:numId w:val="20"/>
              </w:numPr>
              <w:contextualSpacing/>
              <w:rPr>
                <w:rFonts w:ascii="Arial" w:hAnsi="Arial" w:cs="Arial"/>
                <w:bCs/>
                <w:sz w:val="20"/>
                <w:szCs w:val="20"/>
              </w:rPr>
            </w:pPr>
            <w:r w:rsidRPr="00273FDF">
              <w:rPr>
                <w:rFonts w:ascii="Arial" w:hAnsi="Arial" w:cs="Arial"/>
                <w:sz w:val="20"/>
                <w:szCs w:val="20"/>
              </w:rPr>
              <w:t>Evidence presented for assessment is consistently interpreted and assessment results are comparable irrespective of the assessor conducting the assessment.</w:t>
            </w:r>
          </w:p>
        </w:tc>
      </w:tr>
    </w:tbl>
    <w:p w:rsidR="00273FDF" w:rsidRPr="00273FDF" w:rsidRDefault="00273FDF" w:rsidP="00273FDF">
      <w:pPr>
        <w:rPr>
          <w:rFonts w:ascii="Arial" w:hAnsi="Arial" w:cs="Arial"/>
          <w:b/>
          <w:bCs/>
          <w:sz w:val="20"/>
          <w:szCs w:val="20"/>
        </w:rPr>
      </w:pPr>
    </w:p>
    <w:p w:rsidR="00273FDF" w:rsidRPr="00273FDF" w:rsidRDefault="00273FDF" w:rsidP="00273FDF">
      <w:pPr>
        <w:rPr>
          <w:rFonts w:ascii="Arial" w:hAnsi="Arial" w:cs="Arial"/>
          <w:b/>
          <w:bCs/>
        </w:rPr>
      </w:pPr>
      <w:r w:rsidRPr="00273FDF">
        <w:rPr>
          <w:rFonts w:ascii="Arial" w:hAnsi="Arial" w:cs="Arial"/>
          <w:b/>
          <w:bCs/>
        </w:rPr>
        <w:t>Table 1.8-2 Rules of evidence</w:t>
      </w:r>
    </w:p>
    <w:p w:rsidR="00273FDF" w:rsidRPr="00273FDF" w:rsidRDefault="00273FDF" w:rsidP="00273FDF">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273FDF" w:rsidRPr="00273FDF" w:rsidTr="00863799">
        <w:tc>
          <w:tcPr>
            <w:tcW w:w="1526" w:type="dxa"/>
          </w:tcPr>
          <w:p w:rsidR="00273FDF" w:rsidRPr="00273FDF" w:rsidRDefault="00273FDF" w:rsidP="00273FDF">
            <w:pPr>
              <w:rPr>
                <w:rFonts w:ascii="Arial" w:hAnsi="Arial" w:cs="Arial"/>
                <w:bCs/>
                <w:sz w:val="20"/>
                <w:szCs w:val="20"/>
              </w:rPr>
            </w:pPr>
            <w:r w:rsidRPr="00273FDF">
              <w:rPr>
                <w:rFonts w:ascii="Arial" w:hAnsi="Arial" w:cs="Arial"/>
                <w:bCs/>
                <w:sz w:val="20"/>
                <w:szCs w:val="20"/>
              </w:rPr>
              <w:t>Validity</w:t>
            </w:r>
          </w:p>
        </w:tc>
        <w:tc>
          <w:tcPr>
            <w:tcW w:w="8322" w:type="dxa"/>
          </w:tcPr>
          <w:p w:rsidR="00273FDF" w:rsidRPr="00273FDF" w:rsidRDefault="00273FDF" w:rsidP="00273FDF">
            <w:pPr>
              <w:rPr>
                <w:rFonts w:ascii="Arial" w:hAnsi="Arial" w:cs="Arial"/>
                <w:bCs/>
                <w:sz w:val="20"/>
                <w:szCs w:val="20"/>
              </w:rPr>
            </w:pPr>
            <w:r w:rsidRPr="00273FDF">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273FDF" w:rsidRPr="00273FDF" w:rsidTr="00863799">
        <w:tc>
          <w:tcPr>
            <w:tcW w:w="1526" w:type="dxa"/>
          </w:tcPr>
          <w:p w:rsidR="00273FDF" w:rsidRPr="00273FDF" w:rsidRDefault="00273FDF" w:rsidP="00273FDF">
            <w:pPr>
              <w:rPr>
                <w:rFonts w:ascii="Arial" w:hAnsi="Arial" w:cs="Arial"/>
                <w:bCs/>
                <w:sz w:val="20"/>
                <w:szCs w:val="20"/>
              </w:rPr>
            </w:pPr>
            <w:r w:rsidRPr="00273FDF">
              <w:rPr>
                <w:rFonts w:ascii="Arial" w:hAnsi="Arial" w:cs="Arial"/>
                <w:bCs/>
                <w:sz w:val="20"/>
                <w:szCs w:val="20"/>
              </w:rPr>
              <w:t>Sufficiency</w:t>
            </w:r>
          </w:p>
        </w:tc>
        <w:tc>
          <w:tcPr>
            <w:tcW w:w="8322" w:type="dxa"/>
          </w:tcPr>
          <w:p w:rsidR="00273FDF" w:rsidRPr="00273FDF" w:rsidRDefault="00273FDF" w:rsidP="00273FDF">
            <w:pPr>
              <w:rPr>
                <w:rFonts w:ascii="Arial" w:hAnsi="Arial" w:cs="Arial"/>
                <w:bCs/>
                <w:sz w:val="20"/>
                <w:szCs w:val="20"/>
              </w:rPr>
            </w:pPr>
            <w:r w:rsidRPr="00273FDF">
              <w:rPr>
                <w:rFonts w:ascii="Arial" w:hAnsi="Arial" w:cs="Arial"/>
                <w:sz w:val="20"/>
                <w:szCs w:val="20"/>
              </w:rPr>
              <w:t>The assessor is assured that the quality, quantity and relevance of the assessment evidence enables a judgement to be made of a learner’s competency.</w:t>
            </w:r>
          </w:p>
        </w:tc>
      </w:tr>
      <w:tr w:rsidR="00273FDF" w:rsidRPr="00273FDF" w:rsidTr="00863799">
        <w:tc>
          <w:tcPr>
            <w:tcW w:w="1526" w:type="dxa"/>
          </w:tcPr>
          <w:p w:rsidR="00273FDF" w:rsidRPr="00273FDF" w:rsidRDefault="00273FDF" w:rsidP="00273FDF">
            <w:pPr>
              <w:rPr>
                <w:rFonts w:ascii="Arial" w:hAnsi="Arial" w:cs="Arial"/>
                <w:bCs/>
                <w:sz w:val="20"/>
                <w:szCs w:val="20"/>
              </w:rPr>
            </w:pPr>
            <w:r w:rsidRPr="00273FDF">
              <w:rPr>
                <w:rFonts w:ascii="Arial" w:hAnsi="Arial" w:cs="Arial"/>
                <w:bCs/>
                <w:sz w:val="20"/>
                <w:szCs w:val="20"/>
              </w:rPr>
              <w:t>Authenticity</w:t>
            </w:r>
          </w:p>
        </w:tc>
        <w:tc>
          <w:tcPr>
            <w:tcW w:w="8322" w:type="dxa"/>
          </w:tcPr>
          <w:p w:rsidR="00273FDF" w:rsidRPr="00273FDF" w:rsidRDefault="00273FDF" w:rsidP="00273FDF">
            <w:pPr>
              <w:rPr>
                <w:rFonts w:ascii="Arial" w:hAnsi="Arial" w:cs="Arial"/>
                <w:bCs/>
                <w:sz w:val="20"/>
                <w:szCs w:val="20"/>
              </w:rPr>
            </w:pPr>
            <w:r w:rsidRPr="00273FDF">
              <w:rPr>
                <w:rFonts w:ascii="Arial" w:hAnsi="Arial" w:cs="Arial"/>
                <w:bCs/>
                <w:sz w:val="20"/>
                <w:szCs w:val="20"/>
              </w:rPr>
              <w:t>The assessor is assured that the evidence presented for assessment is the learner’s own work.</w:t>
            </w:r>
          </w:p>
        </w:tc>
      </w:tr>
      <w:tr w:rsidR="00273FDF" w:rsidRPr="00273FDF" w:rsidTr="00863799">
        <w:tc>
          <w:tcPr>
            <w:tcW w:w="1526" w:type="dxa"/>
          </w:tcPr>
          <w:p w:rsidR="00273FDF" w:rsidRPr="00273FDF" w:rsidRDefault="00273FDF" w:rsidP="00273FDF">
            <w:pPr>
              <w:rPr>
                <w:rFonts w:ascii="Arial" w:hAnsi="Arial" w:cs="Arial"/>
                <w:bCs/>
                <w:sz w:val="20"/>
                <w:szCs w:val="20"/>
              </w:rPr>
            </w:pPr>
            <w:r w:rsidRPr="00273FDF">
              <w:rPr>
                <w:rFonts w:ascii="Arial" w:hAnsi="Arial" w:cs="Arial"/>
                <w:bCs/>
                <w:sz w:val="20"/>
                <w:szCs w:val="20"/>
              </w:rPr>
              <w:t>Currency</w:t>
            </w:r>
          </w:p>
        </w:tc>
        <w:tc>
          <w:tcPr>
            <w:tcW w:w="8322" w:type="dxa"/>
          </w:tcPr>
          <w:p w:rsidR="00273FDF" w:rsidRPr="00273FDF" w:rsidRDefault="00273FDF" w:rsidP="00273FDF">
            <w:pPr>
              <w:rPr>
                <w:rFonts w:ascii="Arial" w:hAnsi="Arial" w:cs="Arial"/>
                <w:bCs/>
                <w:sz w:val="20"/>
                <w:szCs w:val="20"/>
              </w:rPr>
            </w:pPr>
            <w:r w:rsidRPr="00273FDF">
              <w:rPr>
                <w:rFonts w:ascii="Arial" w:hAnsi="Arial" w:cs="Arial"/>
                <w:bCs/>
                <w:sz w:val="20"/>
                <w:szCs w:val="20"/>
              </w:rPr>
              <w:t>The assessor is assured that the assessment evidence demonstrates current competency. This requires the assessment evidence to be from the present or the very recent past.</w:t>
            </w:r>
          </w:p>
        </w:tc>
      </w:tr>
    </w:tbl>
    <w:p w:rsidR="00C33BB8" w:rsidRDefault="00C33BB8" w:rsidP="00C33BB8">
      <w:pPr>
        <w:rPr>
          <w:rFonts w:ascii="Arial" w:hAnsi="Arial" w:cs="Arial"/>
          <w:b/>
          <w:color w:val="000000"/>
          <w:sz w:val="32"/>
          <w:szCs w:val="32"/>
          <w:u w:val="single"/>
          <w:lang w:val="en-US"/>
        </w:rPr>
      </w:pPr>
    </w:p>
    <w:p w:rsidR="00C33BB8" w:rsidRPr="00997B2F" w:rsidRDefault="00C33BB8" w:rsidP="00C33BB8">
      <w:pPr>
        <w:rPr>
          <w:rFonts w:ascii="Arial" w:hAnsi="Arial" w:cs="Arial"/>
          <w:b/>
          <w:color w:val="000000"/>
          <w:u w:val="single"/>
          <w:lang w:val="en-US"/>
        </w:rPr>
      </w:pPr>
      <w:r w:rsidRPr="00997B2F">
        <w:rPr>
          <w:rFonts w:ascii="Arial" w:hAnsi="Arial" w:cs="Arial"/>
          <w:b/>
          <w:color w:val="000000"/>
          <w:u w:val="single"/>
          <w:lang w:val="en-US"/>
        </w:rPr>
        <w:t>Workplace Learning Program</w:t>
      </w:r>
    </w:p>
    <w:p w:rsidR="00C33BB8" w:rsidRPr="00C066DC" w:rsidRDefault="00C33BB8" w:rsidP="00C33BB8">
      <w:pPr>
        <w:rPr>
          <w:b/>
          <w:color w:val="000000"/>
          <w:sz w:val="32"/>
          <w:szCs w:val="32"/>
          <w:u w:val="single"/>
          <w:lang w:val="en-US"/>
        </w:rPr>
      </w:pPr>
    </w:p>
    <w:p w:rsidR="00C33BB8" w:rsidRPr="00C066DC" w:rsidRDefault="00C33BB8" w:rsidP="00C33BB8">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rsidR="00C33BB8" w:rsidRPr="00C066DC" w:rsidRDefault="00C33BB8" w:rsidP="00C33BB8">
      <w:pPr>
        <w:rPr>
          <w:rFonts w:ascii="Arial" w:hAnsi="Arial" w:cs="Arial"/>
          <w:sz w:val="20"/>
          <w:szCs w:val="20"/>
        </w:rPr>
      </w:pPr>
    </w:p>
    <w:p w:rsidR="00C33BB8" w:rsidRPr="00C066DC" w:rsidRDefault="00C33BB8" w:rsidP="00C33BB8">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rsidR="00C33BB8" w:rsidRPr="00C066DC" w:rsidRDefault="00C33BB8" w:rsidP="00C33BB8">
      <w:pPr>
        <w:rPr>
          <w:rFonts w:ascii="Arial" w:hAnsi="Arial" w:cs="Arial"/>
          <w:sz w:val="20"/>
          <w:szCs w:val="20"/>
        </w:rPr>
      </w:pPr>
    </w:p>
    <w:p w:rsidR="00C33BB8" w:rsidRPr="00C066DC" w:rsidRDefault="00C33BB8" w:rsidP="00C33BB8">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rsidR="00C33BB8" w:rsidRPr="00C066DC" w:rsidRDefault="00C33BB8" w:rsidP="00C33BB8">
      <w:pPr>
        <w:rPr>
          <w:rFonts w:ascii="Arial" w:hAnsi="Arial" w:cs="Arial"/>
          <w:sz w:val="20"/>
          <w:szCs w:val="20"/>
        </w:rPr>
      </w:pPr>
    </w:p>
    <w:p w:rsidR="00C33BB8" w:rsidRPr="00C066DC" w:rsidRDefault="00C33BB8" w:rsidP="00C33BB8">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rsidR="00C33BB8" w:rsidRPr="00C066DC" w:rsidRDefault="00C33BB8" w:rsidP="00C33BB8">
      <w:pPr>
        <w:rPr>
          <w:rFonts w:ascii="Arial" w:hAnsi="Arial" w:cs="Arial"/>
          <w:sz w:val="20"/>
          <w:szCs w:val="20"/>
        </w:rPr>
      </w:pPr>
    </w:p>
    <w:p w:rsidR="00C33BB8" w:rsidRPr="00C066DC" w:rsidRDefault="00C33BB8" w:rsidP="00C33BB8">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rsidR="00C33BB8" w:rsidRDefault="00C33BB8" w:rsidP="00C33BB8">
      <w:pPr>
        <w:rPr>
          <w:rFonts w:ascii="Arial" w:hAnsi="Arial" w:cs="Arial"/>
          <w:b/>
          <w:sz w:val="20"/>
          <w:szCs w:val="20"/>
        </w:rPr>
      </w:pPr>
    </w:p>
    <w:p w:rsidR="00C33BB8" w:rsidRPr="00C066DC" w:rsidRDefault="00C33BB8" w:rsidP="00C33BB8">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rsidR="00C33BB8" w:rsidRPr="00C066DC" w:rsidRDefault="00C33BB8" w:rsidP="00C33BB8">
      <w:pPr>
        <w:rPr>
          <w:rFonts w:ascii="Arial" w:hAnsi="Arial" w:cs="Arial"/>
          <w:sz w:val="20"/>
          <w:szCs w:val="20"/>
        </w:rPr>
      </w:pPr>
    </w:p>
    <w:p w:rsidR="00C33BB8" w:rsidRPr="00C066DC" w:rsidRDefault="00C33BB8" w:rsidP="00C33BB8">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rsidR="00C33BB8" w:rsidRPr="00C066DC" w:rsidRDefault="00C33BB8" w:rsidP="00C33BB8">
      <w:pPr>
        <w:ind w:left="720" w:hanging="720"/>
        <w:rPr>
          <w:rFonts w:ascii="Arial" w:hAnsi="Arial" w:cs="Arial"/>
          <w:sz w:val="20"/>
          <w:szCs w:val="20"/>
        </w:rPr>
      </w:pPr>
    </w:p>
    <w:p w:rsidR="00C33BB8" w:rsidRPr="00C066DC" w:rsidRDefault="00C33BB8" w:rsidP="00C33BB8">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rsidR="00C33BB8" w:rsidRPr="00C066DC" w:rsidRDefault="00C33BB8" w:rsidP="00C33BB8">
      <w:pPr>
        <w:rPr>
          <w:rFonts w:ascii="Arial" w:hAnsi="Arial" w:cs="Arial"/>
          <w:sz w:val="20"/>
          <w:szCs w:val="20"/>
        </w:rPr>
      </w:pPr>
    </w:p>
    <w:p w:rsidR="00C33BB8" w:rsidRPr="00C066DC" w:rsidRDefault="00C33BB8" w:rsidP="00C33BB8">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a daily </w:t>
      </w:r>
      <w:proofErr w:type="spellStart"/>
      <w:r w:rsidRPr="00C066DC">
        <w:rPr>
          <w:rFonts w:ascii="Arial" w:hAnsi="Arial" w:cs="Arial"/>
          <w:sz w:val="20"/>
          <w:szCs w:val="20"/>
        </w:rPr>
        <w:t>self reflection</w:t>
      </w:r>
      <w:proofErr w:type="spellEnd"/>
      <w:r w:rsidRPr="00C066DC">
        <w:rPr>
          <w:rFonts w:ascii="Arial" w:hAnsi="Arial" w:cs="Arial"/>
          <w:sz w:val="20"/>
          <w:szCs w:val="20"/>
        </w:rPr>
        <w:t xml:space="preserve"> section where students record their progress towards achieving skills and strategies to further develop skills not yet achieved.</w:t>
      </w:r>
    </w:p>
    <w:p w:rsidR="00C33BB8" w:rsidRPr="00C066DC" w:rsidRDefault="00C33BB8" w:rsidP="00C33BB8">
      <w:pPr>
        <w:rPr>
          <w:rFonts w:ascii="Arial" w:hAnsi="Arial" w:cs="Arial"/>
          <w:sz w:val="20"/>
          <w:szCs w:val="20"/>
        </w:rPr>
      </w:pPr>
    </w:p>
    <w:p w:rsidR="00C33BB8" w:rsidRDefault="00C33BB8" w:rsidP="00C33BB8">
      <w:pPr>
        <w:rPr>
          <w:rFonts w:ascii="Arial" w:hAnsi="Arial" w:cs="Arial"/>
          <w:sz w:val="20"/>
          <w:szCs w:val="20"/>
        </w:rPr>
      </w:pPr>
      <w:r>
        <w:rPr>
          <w:rFonts w:ascii="Arial" w:hAnsi="Arial" w:cs="Arial"/>
          <w:b/>
          <w:sz w:val="20"/>
          <w:szCs w:val="20"/>
        </w:rPr>
        <w:t xml:space="preserve">Each 55 hour block </w:t>
      </w:r>
      <w:r>
        <w:rPr>
          <w:rFonts w:ascii="Arial" w:hAnsi="Arial" w:cs="Arial"/>
          <w:sz w:val="20"/>
          <w:szCs w:val="20"/>
        </w:rPr>
        <w:t>of training in the workplace gains one point towards graduation.</w:t>
      </w:r>
    </w:p>
    <w:p w:rsidR="000B2DD0" w:rsidRDefault="00C33BB8" w:rsidP="00C33BB8">
      <w:pPr>
        <w:rPr>
          <w:rFonts w:ascii="Arial" w:hAnsi="Arial" w:cs="Arial"/>
          <w:sz w:val="20"/>
          <w:szCs w:val="20"/>
        </w:rPr>
      </w:pPr>
      <w:r>
        <w:rPr>
          <w:rFonts w:ascii="Arial" w:hAnsi="Arial" w:cs="Arial"/>
          <w:sz w:val="20"/>
          <w:szCs w:val="20"/>
        </w:rPr>
        <w:t>Students must complete a Skills Journal at the end of each block of WL for this point to be counted.</w:t>
      </w:r>
    </w:p>
    <w:p w:rsidR="000B2DD0" w:rsidRDefault="000B2DD0" w:rsidP="00C33BB8">
      <w:pPr>
        <w:rPr>
          <w:rFonts w:ascii="Arial" w:hAnsi="Arial" w:cs="Arial"/>
          <w:sz w:val="20"/>
          <w:szCs w:val="20"/>
        </w:rPr>
      </w:pPr>
    </w:p>
    <w:p w:rsidR="00C33BB8" w:rsidRPr="009D1FAF" w:rsidRDefault="00C33BB8" w:rsidP="000B2DD0">
      <w:pPr>
        <w:pStyle w:val="ListParagraph"/>
        <w:numPr>
          <w:ilvl w:val="0"/>
          <w:numId w:val="17"/>
        </w:numPr>
        <w:rPr>
          <w:rFonts w:ascii="Arial" w:hAnsi="Arial" w:cs="Arial"/>
          <w:sz w:val="20"/>
          <w:szCs w:val="20"/>
        </w:rPr>
      </w:pPr>
      <w:r w:rsidRPr="009D1FAF">
        <w:rPr>
          <w:rFonts w:ascii="Arial" w:hAnsi="Arial" w:cs="Arial"/>
          <w:sz w:val="20"/>
          <w:szCs w:val="20"/>
        </w:rPr>
        <w:t>Students must attend WL for the full block, except in case of illness covered by a medical Certificate.</w:t>
      </w:r>
    </w:p>
    <w:p w:rsidR="000B2DD0" w:rsidRPr="009D1FAF" w:rsidRDefault="000B2DD0" w:rsidP="000B2DD0">
      <w:pPr>
        <w:numPr>
          <w:ilvl w:val="0"/>
          <w:numId w:val="16"/>
        </w:numPr>
        <w:spacing w:after="160" w:line="259" w:lineRule="auto"/>
        <w:contextualSpacing/>
        <w:rPr>
          <w:rFonts w:ascii="Arial" w:eastAsiaTheme="minorHAnsi" w:hAnsi="Arial" w:cs="Arial"/>
          <w:sz w:val="20"/>
          <w:szCs w:val="20"/>
          <w:lang w:eastAsia="en-US"/>
        </w:rPr>
      </w:pPr>
      <w:r w:rsidRPr="009D1FAF">
        <w:rPr>
          <w:rFonts w:ascii="Arial" w:eastAsiaTheme="minorHAnsi" w:hAnsi="Arial" w:cs="Arial"/>
          <w:sz w:val="20"/>
          <w:szCs w:val="20"/>
          <w:lang w:eastAsia="en-US"/>
        </w:rPr>
        <w:t>Complete work placement in the appropriate industry at the required levels for the number of work days and hours as indicated by my trainer</w:t>
      </w:r>
    </w:p>
    <w:p w:rsidR="000B2DD0" w:rsidRPr="009D1FAF" w:rsidRDefault="000B2DD0" w:rsidP="000B2DD0">
      <w:pPr>
        <w:numPr>
          <w:ilvl w:val="0"/>
          <w:numId w:val="16"/>
        </w:numPr>
        <w:spacing w:after="160" w:line="259" w:lineRule="auto"/>
        <w:contextualSpacing/>
        <w:rPr>
          <w:rFonts w:ascii="Arial" w:eastAsiaTheme="minorHAnsi" w:hAnsi="Arial" w:cs="Arial"/>
          <w:sz w:val="20"/>
          <w:szCs w:val="20"/>
          <w:lang w:eastAsia="en-US"/>
        </w:rPr>
      </w:pPr>
      <w:r w:rsidRPr="009D1FAF">
        <w:rPr>
          <w:rFonts w:ascii="Arial" w:eastAsiaTheme="minorHAnsi" w:hAnsi="Arial" w:cs="Arial"/>
          <w:sz w:val="20"/>
          <w:szCs w:val="20"/>
          <w:lang w:eastAsia="en-US"/>
        </w:rPr>
        <w:t>As per Department of Health guidelines, proof of current and full vaccination is required prior to commencing a work placement in industry</w:t>
      </w:r>
    </w:p>
    <w:p w:rsidR="000B2DD0" w:rsidRPr="00C066DC" w:rsidRDefault="000B2DD0" w:rsidP="00C33BB8">
      <w:pPr>
        <w:rPr>
          <w:rFonts w:ascii="Arial" w:hAnsi="Arial" w:cs="Arial"/>
          <w:sz w:val="20"/>
          <w:szCs w:val="20"/>
        </w:rPr>
      </w:pPr>
    </w:p>
    <w:p w:rsidR="00C33BB8" w:rsidRPr="00C10196" w:rsidRDefault="00C33BB8" w:rsidP="00C33BB8">
      <w:pPr>
        <w:rPr>
          <w:rFonts w:ascii="Arial" w:hAnsi="Arial" w:cs="Arial"/>
        </w:rPr>
      </w:pPr>
    </w:p>
    <w:p w:rsidR="00C33BB8" w:rsidRDefault="00C33BB8" w:rsidP="00C33BB8">
      <w:pPr>
        <w:rPr>
          <w:rFonts w:ascii="Arial" w:hAnsi="Arial" w:cs="Arial"/>
          <w:b/>
          <w:u w:val="single"/>
        </w:rPr>
      </w:pPr>
    </w:p>
    <w:p w:rsidR="00997B2F" w:rsidRDefault="00997B2F" w:rsidP="00C33BB8">
      <w:pPr>
        <w:rPr>
          <w:rFonts w:ascii="Arial" w:hAnsi="Arial" w:cs="Arial"/>
          <w:b/>
          <w:u w:val="single"/>
        </w:rPr>
      </w:pPr>
    </w:p>
    <w:p w:rsidR="00997B2F" w:rsidRDefault="00997B2F" w:rsidP="00C33BB8">
      <w:pPr>
        <w:rPr>
          <w:rFonts w:ascii="Arial" w:hAnsi="Arial" w:cs="Arial"/>
          <w:b/>
          <w:u w:val="single"/>
        </w:rPr>
      </w:pPr>
    </w:p>
    <w:p w:rsidR="00C33BB8" w:rsidRPr="00DC6BF4" w:rsidRDefault="00C33BB8" w:rsidP="00C33BB8">
      <w:pPr>
        <w:rPr>
          <w:rFonts w:ascii="Arial" w:hAnsi="Arial" w:cs="Arial"/>
          <w:b/>
          <w:u w:val="single"/>
        </w:rPr>
      </w:pPr>
      <w:r w:rsidRPr="00DC6BF4">
        <w:rPr>
          <w:rFonts w:ascii="Arial" w:hAnsi="Arial" w:cs="Arial"/>
          <w:b/>
          <w:u w:val="single"/>
        </w:rPr>
        <w:lastRenderedPageBreak/>
        <w:t>Work Safe Certificate</w:t>
      </w:r>
    </w:p>
    <w:p w:rsidR="00C33BB8" w:rsidRPr="00DC6BF4" w:rsidRDefault="00C33BB8" w:rsidP="00C33BB8">
      <w:pPr>
        <w:rPr>
          <w:rFonts w:ascii="Arial" w:hAnsi="Arial" w:cs="Arial"/>
          <w:b/>
          <w:sz w:val="20"/>
          <w:szCs w:val="20"/>
        </w:rPr>
      </w:pPr>
    </w:p>
    <w:p w:rsidR="00C33BB8" w:rsidRDefault="00C33BB8" w:rsidP="00C33BB8">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rsidR="00C33BB8" w:rsidRPr="00DC6BF4" w:rsidRDefault="00C33BB8" w:rsidP="00C33BB8">
      <w:pPr>
        <w:rPr>
          <w:rFonts w:ascii="Arial" w:hAnsi="Arial" w:cs="Arial"/>
          <w:sz w:val="20"/>
          <w:szCs w:val="20"/>
        </w:rPr>
      </w:pPr>
    </w:p>
    <w:p w:rsidR="00C33BB8" w:rsidRDefault="008F0FC8" w:rsidP="00C33BB8">
      <w:pPr>
        <w:jc w:val="center"/>
        <w:rPr>
          <w:rFonts w:ascii="Arial" w:hAnsi="Arial" w:cs="Arial"/>
          <w:b/>
        </w:rPr>
      </w:pPr>
      <w:hyperlink r:id="rId10" w:history="1">
        <w:r w:rsidR="00C33BB8" w:rsidRPr="00B01746">
          <w:rPr>
            <w:rStyle w:val="Hyperlink"/>
            <w:rFonts w:ascii="Arial" w:hAnsi="Arial" w:cs="Arial"/>
            <w:b/>
          </w:rPr>
          <w:t>www.smartmove.safetyline.wa.gov.au</w:t>
        </w:r>
      </w:hyperlink>
    </w:p>
    <w:p w:rsidR="00C33BB8" w:rsidRPr="00DC6BF4" w:rsidRDefault="00C33BB8" w:rsidP="00C33BB8">
      <w:pPr>
        <w:jc w:val="center"/>
        <w:rPr>
          <w:rFonts w:ascii="Arial" w:hAnsi="Arial" w:cs="Arial"/>
          <w:b/>
          <w:sz w:val="20"/>
          <w:szCs w:val="20"/>
        </w:rPr>
      </w:pPr>
    </w:p>
    <w:p w:rsidR="00C33BB8" w:rsidRPr="00DC6BF4" w:rsidRDefault="00C33BB8" w:rsidP="00C33BB8">
      <w:pPr>
        <w:numPr>
          <w:ilvl w:val="0"/>
          <w:numId w:val="12"/>
        </w:numPr>
        <w:rPr>
          <w:rFonts w:ascii="Arial" w:hAnsi="Arial" w:cs="Arial"/>
          <w:b/>
          <w:sz w:val="20"/>
          <w:szCs w:val="20"/>
        </w:rPr>
      </w:pPr>
      <w:r w:rsidRPr="00DC6BF4">
        <w:rPr>
          <w:rFonts w:ascii="Arial" w:hAnsi="Arial" w:cs="Arial"/>
          <w:b/>
          <w:sz w:val="20"/>
          <w:szCs w:val="20"/>
        </w:rPr>
        <w:t>General Module</w:t>
      </w:r>
    </w:p>
    <w:p w:rsidR="00C33BB8" w:rsidRPr="00DC6BF4" w:rsidRDefault="00C33BB8" w:rsidP="00C33BB8">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rsidR="00C33BB8" w:rsidRPr="00DC6BF4" w:rsidRDefault="00C33BB8" w:rsidP="00C33BB8">
      <w:pPr>
        <w:rPr>
          <w:rFonts w:ascii="Arial" w:hAnsi="Arial" w:cs="Arial"/>
          <w:sz w:val="20"/>
          <w:szCs w:val="20"/>
        </w:rPr>
      </w:pPr>
      <w:r w:rsidRPr="00DC6BF4">
        <w:rPr>
          <w:rFonts w:ascii="Arial" w:hAnsi="Arial" w:cs="Arial"/>
          <w:sz w:val="20"/>
          <w:szCs w:val="20"/>
        </w:rPr>
        <w:t>No certificate will be generated after completing the General Module.</w:t>
      </w:r>
    </w:p>
    <w:p w:rsidR="00C33BB8" w:rsidRDefault="00C33BB8" w:rsidP="00C33BB8">
      <w:pPr>
        <w:rPr>
          <w:rFonts w:ascii="Arial" w:hAnsi="Arial" w:cs="Arial"/>
          <w:b/>
          <w:sz w:val="20"/>
          <w:szCs w:val="20"/>
        </w:rPr>
      </w:pPr>
    </w:p>
    <w:p w:rsidR="00C33BB8" w:rsidRPr="00DC6BF4" w:rsidRDefault="00C33BB8" w:rsidP="00C33BB8">
      <w:pPr>
        <w:numPr>
          <w:ilvl w:val="0"/>
          <w:numId w:val="12"/>
        </w:numPr>
        <w:rPr>
          <w:rFonts w:ascii="Arial" w:hAnsi="Arial" w:cs="Arial"/>
          <w:b/>
          <w:sz w:val="20"/>
          <w:szCs w:val="20"/>
        </w:rPr>
      </w:pPr>
      <w:r w:rsidRPr="00DC6BF4">
        <w:rPr>
          <w:rFonts w:ascii="Arial" w:hAnsi="Arial" w:cs="Arial"/>
          <w:b/>
          <w:sz w:val="20"/>
          <w:szCs w:val="20"/>
        </w:rPr>
        <w:t>Industry Modules</w:t>
      </w:r>
    </w:p>
    <w:p w:rsidR="00C33BB8" w:rsidRDefault="00C33BB8" w:rsidP="00C33BB8">
      <w:pPr>
        <w:rPr>
          <w:rFonts w:ascii="Arial" w:hAnsi="Arial" w:cs="Arial"/>
          <w:sz w:val="20"/>
          <w:szCs w:val="20"/>
        </w:rPr>
      </w:pPr>
    </w:p>
    <w:p w:rsidR="00C33BB8" w:rsidRDefault="00C33BB8" w:rsidP="00C33BB8">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rsidR="00C33BB8" w:rsidRDefault="00C33BB8" w:rsidP="00C33BB8">
      <w:pPr>
        <w:rPr>
          <w:rFonts w:ascii="Arial" w:hAnsi="Arial" w:cs="Arial"/>
          <w:sz w:val="20"/>
          <w:szCs w:val="20"/>
        </w:rPr>
      </w:pPr>
    </w:p>
    <w:p w:rsidR="00C33BB8" w:rsidRDefault="00C33BB8" w:rsidP="00C33BB8">
      <w:pPr>
        <w:rPr>
          <w:rFonts w:ascii="Arial" w:hAnsi="Arial" w:cs="Arial"/>
          <w:sz w:val="20"/>
          <w:szCs w:val="20"/>
        </w:rPr>
      </w:pPr>
      <w:r w:rsidRPr="00DC6BF4">
        <w:rPr>
          <w:rFonts w:ascii="Arial" w:hAnsi="Arial" w:cs="Arial"/>
          <w:sz w:val="20"/>
          <w:szCs w:val="20"/>
        </w:rPr>
        <w:t>The 10 Modules are as follows:</w:t>
      </w:r>
    </w:p>
    <w:p w:rsidR="00C33BB8" w:rsidRPr="00DC6BF4" w:rsidRDefault="00C33BB8" w:rsidP="00C33BB8">
      <w:pPr>
        <w:rPr>
          <w:rFonts w:ascii="Arial" w:hAnsi="Arial" w:cs="Arial"/>
          <w:sz w:val="20"/>
          <w:szCs w:val="20"/>
        </w:rPr>
      </w:pPr>
    </w:p>
    <w:p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Building and Construction</w:t>
      </w:r>
    </w:p>
    <w:p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Health and Community Services</w:t>
      </w:r>
    </w:p>
    <w:p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Electrical and Electronics</w:t>
      </w:r>
    </w:p>
    <w:p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Hairdressing</w:t>
      </w:r>
    </w:p>
    <w:p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Hospitality and Tourism</w:t>
      </w:r>
    </w:p>
    <w:p w:rsidR="00C33BB8"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Manufacturing</w:t>
      </w:r>
    </w:p>
    <w:p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Metals and Engineering</w:t>
      </w:r>
    </w:p>
    <w:p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Office and Business Services</w:t>
      </w:r>
    </w:p>
    <w:p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Farming and Forestry</w:t>
      </w:r>
    </w:p>
    <w:p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Retail</w:t>
      </w:r>
    </w:p>
    <w:p w:rsidR="00C33BB8" w:rsidRPr="0050385A" w:rsidRDefault="00C33BB8" w:rsidP="00C33BB8">
      <w:pPr>
        <w:rPr>
          <w:rFonts w:ascii="Arial" w:hAnsi="Arial" w:cs="Arial"/>
          <w:b/>
          <w:sz w:val="20"/>
          <w:szCs w:val="20"/>
        </w:rPr>
      </w:pPr>
    </w:p>
    <w:p w:rsidR="00C33BB8" w:rsidRPr="0050385A" w:rsidRDefault="00C33BB8" w:rsidP="00C33BB8">
      <w:pPr>
        <w:rPr>
          <w:rFonts w:ascii="Arial" w:hAnsi="Arial" w:cs="Arial"/>
          <w:b/>
          <w:sz w:val="20"/>
          <w:szCs w:val="20"/>
        </w:rPr>
      </w:pPr>
      <w:r w:rsidRPr="0050385A">
        <w:rPr>
          <w:rFonts w:ascii="Arial" w:hAnsi="Arial" w:cs="Arial"/>
          <w:b/>
          <w:sz w:val="20"/>
          <w:szCs w:val="20"/>
        </w:rPr>
        <w:t>Tests and Certificates</w:t>
      </w:r>
    </w:p>
    <w:p w:rsidR="00C33BB8" w:rsidRPr="00630883" w:rsidRDefault="00C33BB8" w:rsidP="00C33BB8">
      <w:pPr>
        <w:rPr>
          <w:rFonts w:ascii="Arial" w:hAnsi="Arial" w:cs="Arial"/>
          <w:sz w:val="16"/>
          <w:szCs w:val="16"/>
        </w:rPr>
      </w:pPr>
    </w:p>
    <w:p w:rsidR="00C33BB8" w:rsidRPr="00DC6BF4" w:rsidRDefault="00C33BB8" w:rsidP="00C33BB8">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rsidR="00C33BB8" w:rsidRPr="00630883" w:rsidRDefault="00C33BB8" w:rsidP="00C33BB8">
      <w:pPr>
        <w:jc w:val="center"/>
        <w:rPr>
          <w:rFonts w:ascii="Arial" w:hAnsi="Arial" w:cs="Arial"/>
          <w:b/>
          <w:sz w:val="16"/>
          <w:szCs w:val="16"/>
        </w:rPr>
      </w:pPr>
    </w:p>
    <w:p w:rsidR="00C33BB8" w:rsidRPr="00DC6BF4" w:rsidRDefault="00C33BB8" w:rsidP="00C33BB8">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rsidR="00C33BB8" w:rsidRPr="00DC6BF4" w:rsidRDefault="00C33BB8" w:rsidP="00C33BB8">
      <w:pPr>
        <w:rPr>
          <w:rFonts w:ascii="Arial" w:hAnsi="Arial" w:cs="Arial"/>
          <w:sz w:val="20"/>
          <w:szCs w:val="20"/>
        </w:rPr>
      </w:pPr>
      <w:r w:rsidRPr="00DC6BF4">
        <w:rPr>
          <w:rFonts w:ascii="Arial" w:hAnsi="Arial" w:cs="Arial"/>
          <w:sz w:val="20"/>
          <w:szCs w:val="20"/>
        </w:rPr>
        <w:t>This must be done prior to the student attending the workplace.</w:t>
      </w:r>
    </w:p>
    <w:p w:rsidR="00C33BB8" w:rsidRPr="005F1AA9" w:rsidRDefault="00C33BB8" w:rsidP="00C33BB8">
      <w:pPr>
        <w:rPr>
          <w:rFonts w:ascii="Arial" w:hAnsi="Arial" w:cs="Arial"/>
          <w:b/>
          <w:sz w:val="16"/>
          <w:szCs w:val="16"/>
        </w:rPr>
      </w:pPr>
    </w:p>
    <w:p w:rsidR="00C33BB8" w:rsidRDefault="00C33BB8" w:rsidP="00C33BB8">
      <w:pPr>
        <w:rPr>
          <w:rFonts w:ascii="Arial" w:hAnsi="Arial" w:cs="Arial"/>
          <w:b/>
          <w:u w:val="single"/>
        </w:rPr>
      </w:pPr>
    </w:p>
    <w:p w:rsidR="00C33BB8" w:rsidRPr="00DC6BF4" w:rsidRDefault="00C33BB8" w:rsidP="00C33BB8">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rsidR="00C33BB8" w:rsidRPr="005F1AA9" w:rsidRDefault="00C33BB8" w:rsidP="00C33BB8">
      <w:pPr>
        <w:rPr>
          <w:rFonts w:ascii="Arial" w:hAnsi="Arial" w:cs="Arial"/>
          <w:b/>
          <w:sz w:val="16"/>
          <w:szCs w:val="16"/>
        </w:rPr>
      </w:pPr>
    </w:p>
    <w:p w:rsidR="00C33BB8" w:rsidRPr="00DC6BF4" w:rsidRDefault="00C33BB8" w:rsidP="00C33BB8">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rsidR="00C33BB8" w:rsidRPr="00630883" w:rsidRDefault="00C33BB8" w:rsidP="00C33BB8">
      <w:pPr>
        <w:rPr>
          <w:rFonts w:ascii="Arial" w:hAnsi="Arial" w:cs="Arial"/>
          <w:b/>
          <w:sz w:val="16"/>
          <w:szCs w:val="16"/>
          <w:u w:val="single"/>
        </w:rPr>
      </w:pPr>
    </w:p>
    <w:p w:rsidR="00C33BB8" w:rsidRPr="00DC6BF4" w:rsidRDefault="00C33BB8" w:rsidP="00C33BB8">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rsidR="00C33BB8" w:rsidRPr="00CC280E" w:rsidRDefault="00C33BB8" w:rsidP="00C33BB8">
      <w:pPr>
        <w:rPr>
          <w:rFonts w:ascii="Arial" w:hAnsi="Arial" w:cs="Arial"/>
          <w:b/>
          <w:sz w:val="16"/>
          <w:szCs w:val="16"/>
        </w:rPr>
      </w:pPr>
    </w:p>
    <w:p w:rsidR="00C33BB8" w:rsidRPr="00DC6BF4" w:rsidRDefault="00C33BB8" w:rsidP="00C33BB8">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rsidR="00C33BB8" w:rsidRDefault="00C33BB8" w:rsidP="00C33BB8">
      <w:pPr>
        <w:rPr>
          <w:rFonts w:ascii="Arial" w:hAnsi="Arial" w:cs="Arial"/>
          <w:b/>
          <w:sz w:val="20"/>
          <w:szCs w:val="20"/>
        </w:rPr>
      </w:pPr>
      <w:r w:rsidRPr="005F1AA9">
        <w:rPr>
          <w:rFonts w:ascii="Arial" w:hAnsi="Arial" w:cs="Arial"/>
          <w:b/>
          <w:sz w:val="20"/>
          <w:szCs w:val="20"/>
        </w:rPr>
        <w:t>Please note: The student MAY NOT serve alcohol.</w:t>
      </w:r>
    </w:p>
    <w:p w:rsidR="00D47345" w:rsidRDefault="00D47345" w:rsidP="00C33BB8">
      <w:pPr>
        <w:rPr>
          <w:rFonts w:ascii="Arial" w:hAnsi="Arial" w:cs="Arial"/>
          <w:b/>
          <w:sz w:val="20"/>
          <w:szCs w:val="20"/>
        </w:rPr>
      </w:pPr>
    </w:p>
    <w:p w:rsidR="00D47345" w:rsidRDefault="00D47345" w:rsidP="00D47345">
      <w:pPr>
        <w:rPr>
          <w:rFonts w:ascii="Arial" w:hAnsi="Arial" w:cs="Arial"/>
          <w:b/>
          <w:u w:val="single"/>
        </w:rPr>
      </w:pPr>
      <w:r w:rsidRPr="00D47345">
        <w:rPr>
          <w:rFonts w:ascii="Arial" w:hAnsi="Arial" w:cs="Arial"/>
          <w:b/>
          <w:u w:val="single"/>
        </w:rPr>
        <w:t>AHA Hospitality and Tourism Covid-19 Hygiene Course (or current equivalent)</w:t>
      </w:r>
    </w:p>
    <w:p w:rsidR="00997B2F" w:rsidRDefault="00997B2F" w:rsidP="00D47345">
      <w:pPr>
        <w:rPr>
          <w:rFonts w:ascii="Arial" w:hAnsi="Arial" w:cs="Arial"/>
          <w:b/>
          <w:u w:val="single"/>
        </w:rPr>
      </w:pPr>
    </w:p>
    <w:p w:rsidR="00997B2F" w:rsidRPr="00997B2F" w:rsidRDefault="00997B2F" w:rsidP="00997B2F">
      <w:pPr>
        <w:rPr>
          <w:rFonts w:ascii="Arial" w:hAnsi="Arial" w:cs="Arial"/>
          <w:sz w:val="20"/>
          <w:szCs w:val="20"/>
        </w:rPr>
      </w:pPr>
      <w:r w:rsidRPr="00997B2F">
        <w:rPr>
          <w:rFonts w:ascii="Arial" w:hAnsi="Arial" w:cs="Arial"/>
          <w:sz w:val="20"/>
          <w:szCs w:val="20"/>
        </w:rPr>
        <w:t>Certificate II in Hospitality students are required to obtain this accreditation prior to working in Hospitality workplaces. This will be completed in class. Please check with your Hospitality trainer for details.</w:t>
      </w:r>
    </w:p>
    <w:p w:rsidR="00997B2F" w:rsidRPr="00D47345" w:rsidRDefault="00997B2F" w:rsidP="00D47345">
      <w:pPr>
        <w:rPr>
          <w:rFonts w:ascii="Arial" w:hAnsi="Arial" w:cs="Arial"/>
          <w:b/>
          <w:u w:val="single"/>
        </w:rPr>
      </w:pPr>
    </w:p>
    <w:p w:rsidR="00C33BB8" w:rsidRPr="00DC6BF4" w:rsidRDefault="00C33BB8" w:rsidP="00C33BB8">
      <w:pPr>
        <w:rPr>
          <w:rFonts w:ascii="Arial" w:hAnsi="Arial" w:cs="Arial"/>
          <w:b/>
          <w:u w:val="single"/>
        </w:rPr>
      </w:pPr>
      <w:r w:rsidRPr="00DC6BF4">
        <w:rPr>
          <w:rFonts w:ascii="Arial" w:hAnsi="Arial" w:cs="Arial"/>
          <w:b/>
          <w:u w:val="single"/>
        </w:rPr>
        <w:t>Misconduct in the Workplace</w:t>
      </w:r>
    </w:p>
    <w:p w:rsidR="00C33BB8" w:rsidRPr="00C764BA" w:rsidRDefault="00C33BB8" w:rsidP="00C33BB8">
      <w:pPr>
        <w:rPr>
          <w:rFonts w:ascii="Arial" w:hAnsi="Arial" w:cs="Arial"/>
          <w:sz w:val="16"/>
          <w:szCs w:val="16"/>
        </w:rPr>
      </w:pPr>
    </w:p>
    <w:p w:rsidR="00C33BB8" w:rsidRPr="00DC6BF4" w:rsidRDefault="00C33BB8" w:rsidP="00C33BB8">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rsidR="00C33BB8" w:rsidRPr="00C764BA" w:rsidRDefault="00C33BB8" w:rsidP="00C33BB8">
      <w:pPr>
        <w:rPr>
          <w:rFonts w:ascii="Arial" w:hAnsi="Arial" w:cs="Arial"/>
          <w:sz w:val="16"/>
          <w:szCs w:val="16"/>
        </w:rPr>
      </w:pPr>
    </w:p>
    <w:p w:rsidR="00C33BB8" w:rsidRPr="00DC6BF4" w:rsidRDefault="00C33BB8" w:rsidP="00C33BB8">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rsidR="00C33BB8" w:rsidRDefault="00C33BB8" w:rsidP="00C33BB8">
      <w:pPr>
        <w:rPr>
          <w:rFonts w:ascii="Arial" w:hAnsi="Arial" w:cs="Arial"/>
          <w:b/>
          <w:sz w:val="20"/>
          <w:szCs w:val="20"/>
        </w:rPr>
      </w:pPr>
    </w:p>
    <w:p w:rsidR="00465C92" w:rsidRDefault="00465C92" w:rsidP="00C33BB8">
      <w:pPr>
        <w:rPr>
          <w:rFonts w:ascii="Arial" w:hAnsi="Arial" w:cs="Arial"/>
          <w:b/>
          <w:sz w:val="20"/>
          <w:szCs w:val="20"/>
        </w:rPr>
      </w:pPr>
    </w:p>
    <w:p w:rsidR="00465C92" w:rsidRDefault="00465C92" w:rsidP="00C33BB8">
      <w:pPr>
        <w:rPr>
          <w:rFonts w:ascii="Arial" w:hAnsi="Arial" w:cs="Arial"/>
          <w:b/>
          <w:sz w:val="20"/>
          <w:szCs w:val="20"/>
        </w:rPr>
      </w:pPr>
    </w:p>
    <w:p w:rsidR="00C33BB8" w:rsidRPr="00DC6BF4" w:rsidRDefault="00C33BB8" w:rsidP="00C33BB8">
      <w:pPr>
        <w:rPr>
          <w:rFonts w:ascii="Arial" w:hAnsi="Arial" w:cs="Arial"/>
          <w:b/>
          <w:sz w:val="20"/>
          <w:szCs w:val="20"/>
        </w:rPr>
      </w:pPr>
      <w:r w:rsidRPr="00DC6BF4">
        <w:rPr>
          <w:rFonts w:ascii="Arial" w:hAnsi="Arial" w:cs="Arial"/>
          <w:b/>
          <w:sz w:val="20"/>
          <w:szCs w:val="20"/>
        </w:rPr>
        <w:t>Notification of Misconduct</w:t>
      </w:r>
    </w:p>
    <w:p w:rsidR="00C33BB8" w:rsidRPr="00DC6BF4" w:rsidRDefault="00C33BB8" w:rsidP="00C33BB8">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rsidR="00C33BB8" w:rsidRPr="00CC280E" w:rsidRDefault="00C33BB8" w:rsidP="00C33BB8">
      <w:pPr>
        <w:rPr>
          <w:rFonts w:ascii="Arial" w:hAnsi="Arial" w:cs="Arial"/>
          <w:b/>
          <w:sz w:val="16"/>
          <w:szCs w:val="16"/>
        </w:rPr>
      </w:pPr>
    </w:p>
    <w:p w:rsidR="00C33BB8" w:rsidRPr="00DC6BF4" w:rsidRDefault="00C33BB8" w:rsidP="00C33BB8">
      <w:pPr>
        <w:rPr>
          <w:rFonts w:ascii="Arial" w:hAnsi="Arial" w:cs="Arial"/>
          <w:b/>
          <w:sz w:val="20"/>
          <w:szCs w:val="20"/>
        </w:rPr>
      </w:pPr>
      <w:r w:rsidRPr="00DC6BF4">
        <w:rPr>
          <w:rFonts w:ascii="Arial" w:hAnsi="Arial" w:cs="Arial"/>
          <w:b/>
          <w:sz w:val="20"/>
          <w:szCs w:val="20"/>
        </w:rPr>
        <w:t>Serious Misconduct</w:t>
      </w:r>
    </w:p>
    <w:p w:rsidR="00C33BB8" w:rsidRPr="00DC6BF4" w:rsidRDefault="00C33BB8" w:rsidP="00C33BB8">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rsidR="00C33BB8" w:rsidRPr="00DC6BF4" w:rsidRDefault="00C33BB8" w:rsidP="00C33BB8">
      <w:pPr>
        <w:rPr>
          <w:rFonts w:ascii="Arial" w:hAnsi="Arial" w:cs="Arial"/>
          <w:sz w:val="20"/>
          <w:szCs w:val="20"/>
        </w:rPr>
      </w:pPr>
      <w:r w:rsidRPr="00DC6BF4">
        <w:rPr>
          <w:rFonts w:ascii="Arial" w:hAnsi="Arial" w:cs="Arial"/>
          <w:sz w:val="20"/>
          <w:szCs w:val="20"/>
        </w:rPr>
        <w:t>Students will be referred to the school’s Behaviour Management in School Policy.</w:t>
      </w:r>
    </w:p>
    <w:p w:rsidR="00C33BB8" w:rsidRPr="00DC6BF4" w:rsidRDefault="00C33BB8" w:rsidP="00C33BB8">
      <w:pPr>
        <w:rPr>
          <w:b/>
          <w:color w:val="000000"/>
          <w:sz w:val="20"/>
          <w:szCs w:val="20"/>
          <w:u w:val="single"/>
          <w:lang w:val="en-US"/>
        </w:rPr>
      </w:pPr>
    </w:p>
    <w:p w:rsidR="00C33BB8" w:rsidRPr="003D69F8" w:rsidRDefault="00C33BB8" w:rsidP="00C33BB8">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rsidR="00C33BB8" w:rsidRPr="003D69F8" w:rsidRDefault="00C33BB8" w:rsidP="00C33BB8">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rsidR="00C33BB8" w:rsidRPr="003D69F8" w:rsidRDefault="00C33BB8" w:rsidP="00C33BB8">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rsidR="00C33BB8" w:rsidRPr="00A40F10" w:rsidRDefault="00C33BB8" w:rsidP="00C33BB8">
      <w:pPr>
        <w:rPr>
          <w:rFonts w:ascii="Arial" w:hAnsi="Arial" w:cs="Arial"/>
          <w:b/>
        </w:rPr>
      </w:pPr>
      <w:r w:rsidRPr="00A40F10">
        <w:rPr>
          <w:rFonts w:ascii="Arial" w:hAnsi="Arial" w:cs="Arial"/>
          <w:b/>
          <w:color w:val="000000"/>
          <w:u w:val="single"/>
          <w:lang w:val="en-US"/>
        </w:rPr>
        <w:t>School Based Traineeships</w:t>
      </w:r>
    </w:p>
    <w:p w:rsidR="00C33BB8" w:rsidRPr="005F1AA9" w:rsidRDefault="00C33BB8" w:rsidP="00C33BB8">
      <w:pPr>
        <w:rPr>
          <w:b/>
          <w:color w:val="000000"/>
          <w:sz w:val="16"/>
          <w:szCs w:val="16"/>
          <w:u w:val="single"/>
          <w:lang w:val="en-US"/>
        </w:rPr>
      </w:pPr>
    </w:p>
    <w:p w:rsidR="00C33BB8" w:rsidRDefault="00C33BB8" w:rsidP="00C33BB8">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rsidR="00C33BB8" w:rsidRPr="00C764BA" w:rsidRDefault="00C33BB8" w:rsidP="00C33BB8">
      <w:pPr>
        <w:rPr>
          <w:rFonts w:ascii="Arial" w:hAnsi="Arial" w:cs="Arial"/>
          <w:color w:val="000000"/>
          <w:sz w:val="16"/>
          <w:szCs w:val="16"/>
          <w:lang w:val="en-US"/>
        </w:rPr>
      </w:pPr>
    </w:p>
    <w:p w:rsidR="00C33BB8" w:rsidRPr="003D69F8" w:rsidRDefault="00C33BB8" w:rsidP="00C33BB8">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rsidR="00C33BB8" w:rsidRPr="00CC280E" w:rsidRDefault="00C33BB8" w:rsidP="00C33BB8">
      <w:pPr>
        <w:rPr>
          <w:rFonts w:ascii="Arial" w:hAnsi="Arial" w:cs="Arial"/>
          <w:color w:val="000000"/>
          <w:sz w:val="16"/>
          <w:szCs w:val="16"/>
          <w:lang w:val="en-US"/>
        </w:rPr>
      </w:pPr>
    </w:p>
    <w:p w:rsidR="00C33BB8" w:rsidRPr="003D69F8" w:rsidRDefault="00C33BB8" w:rsidP="00C33BB8">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rsidR="00C33BB8" w:rsidRDefault="00C33BB8" w:rsidP="00C33BB8">
      <w:pPr>
        <w:rPr>
          <w:rFonts w:ascii="Arial" w:hAnsi="Arial" w:cs="Arial"/>
          <w:b/>
          <w:color w:val="000000"/>
          <w:sz w:val="16"/>
          <w:szCs w:val="16"/>
          <w:u w:val="single"/>
          <w:lang w:val="en-US"/>
        </w:rPr>
      </w:pPr>
    </w:p>
    <w:p w:rsidR="00C33BB8" w:rsidRPr="00A40F10" w:rsidRDefault="00C33BB8" w:rsidP="00C33BB8">
      <w:pPr>
        <w:rPr>
          <w:rFonts w:ascii="Arial" w:hAnsi="Arial" w:cs="Arial"/>
          <w:b/>
        </w:rPr>
      </w:pPr>
      <w:r w:rsidRPr="00A40F10">
        <w:rPr>
          <w:rFonts w:ascii="Arial" w:hAnsi="Arial" w:cs="Arial"/>
          <w:b/>
          <w:color w:val="000000"/>
          <w:u w:val="single"/>
          <w:lang w:val="en-US"/>
        </w:rPr>
        <w:t>Aboriginal School Based Traineeships</w:t>
      </w:r>
    </w:p>
    <w:p w:rsidR="00C33BB8" w:rsidRPr="005F1AA9" w:rsidRDefault="00C33BB8" w:rsidP="00C33BB8">
      <w:pPr>
        <w:rPr>
          <w:b/>
          <w:color w:val="000000"/>
          <w:sz w:val="16"/>
          <w:szCs w:val="16"/>
          <w:u w:val="single"/>
          <w:lang w:val="en-US"/>
        </w:rPr>
      </w:pPr>
    </w:p>
    <w:p w:rsidR="00C33BB8" w:rsidRPr="00F70E8E" w:rsidRDefault="00C33BB8" w:rsidP="00C33BB8">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rsidR="000B2DD0" w:rsidRDefault="000B2DD0" w:rsidP="000B2DD0">
      <w:pPr>
        <w:rPr>
          <w:rFonts w:ascii="Arial" w:hAnsi="Arial" w:cs="Arial"/>
          <w:b/>
          <w:color w:val="000000"/>
          <w:sz w:val="28"/>
          <w:szCs w:val="28"/>
          <w:u w:val="single"/>
          <w:lang w:val="en-US"/>
        </w:rPr>
      </w:pPr>
    </w:p>
    <w:p w:rsidR="000B2DD0" w:rsidRPr="00A40F10" w:rsidRDefault="000B2DD0" w:rsidP="000B2DD0">
      <w:pPr>
        <w:rPr>
          <w:rFonts w:ascii="Arial" w:hAnsi="Arial" w:cs="Arial"/>
          <w:b/>
          <w:color w:val="000000"/>
          <w:u w:val="single"/>
          <w:lang w:val="en-US"/>
        </w:rPr>
      </w:pPr>
      <w:r w:rsidRPr="00A40F10">
        <w:rPr>
          <w:rFonts w:ascii="Arial" w:hAnsi="Arial" w:cs="Arial"/>
          <w:b/>
          <w:color w:val="000000"/>
          <w:u w:val="single"/>
          <w:lang w:val="en-US"/>
        </w:rPr>
        <w:t>VETDSS</w:t>
      </w:r>
    </w:p>
    <w:p w:rsidR="000B2DD0" w:rsidRPr="00997B2F" w:rsidRDefault="000B2DD0" w:rsidP="000B2DD0">
      <w:pPr>
        <w:spacing w:after="240"/>
        <w:rPr>
          <w:rFonts w:ascii="Arial" w:hAnsi="Arial" w:cs="Arial"/>
          <w:color w:val="000000"/>
          <w:sz w:val="20"/>
          <w:szCs w:val="20"/>
          <w:lang w:val="en-US"/>
        </w:rPr>
      </w:pPr>
      <w:r w:rsidRPr="00997B2F">
        <w:rPr>
          <w:rFonts w:ascii="Arial" w:hAnsi="Arial" w:cs="Arial"/>
          <w:color w:val="000000"/>
          <w:sz w:val="20"/>
          <w:szCs w:val="20"/>
          <w:lang w:val="en-US"/>
        </w:rPr>
        <w:t xml:space="preserve">Students may apply to </w:t>
      </w:r>
      <w:proofErr w:type="spellStart"/>
      <w:r w:rsidRPr="00997B2F">
        <w:rPr>
          <w:rFonts w:ascii="Arial" w:hAnsi="Arial" w:cs="Arial"/>
          <w:color w:val="000000"/>
          <w:sz w:val="20"/>
          <w:szCs w:val="20"/>
          <w:lang w:val="en-US"/>
        </w:rPr>
        <w:t>Tafe</w:t>
      </w:r>
      <w:proofErr w:type="spellEnd"/>
      <w:r w:rsidRPr="00997B2F">
        <w:rPr>
          <w:rFonts w:ascii="Arial" w:hAnsi="Arial" w:cs="Arial"/>
          <w:color w:val="000000"/>
          <w:sz w:val="20"/>
          <w:szCs w:val="20"/>
          <w:lang w:val="en-US"/>
        </w:rPr>
        <w:t xml:space="preserve"> in August of the prior year to attend </w:t>
      </w:r>
      <w:proofErr w:type="spellStart"/>
      <w:r w:rsidRPr="00997B2F">
        <w:rPr>
          <w:rFonts w:ascii="Arial" w:hAnsi="Arial" w:cs="Arial"/>
          <w:color w:val="000000"/>
          <w:sz w:val="20"/>
          <w:szCs w:val="20"/>
          <w:lang w:val="en-US"/>
        </w:rPr>
        <w:t>Tafe</w:t>
      </w:r>
      <w:proofErr w:type="spellEnd"/>
      <w:r w:rsidRPr="00997B2F">
        <w:rPr>
          <w:rFonts w:ascii="Arial" w:hAnsi="Arial" w:cs="Arial"/>
          <w:color w:val="000000"/>
          <w:sz w:val="20"/>
          <w:szCs w:val="20"/>
          <w:lang w:val="en-US"/>
        </w:rPr>
        <w:t xml:space="preserve"> one or two days a week for certificates not delivered at TSHS. Application and enrolments are subject to school and </w:t>
      </w:r>
      <w:proofErr w:type="spellStart"/>
      <w:r w:rsidRPr="00997B2F">
        <w:rPr>
          <w:rFonts w:ascii="Arial" w:hAnsi="Arial" w:cs="Arial"/>
          <w:color w:val="000000"/>
          <w:sz w:val="20"/>
          <w:szCs w:val="20"/>
          <w:lang w:val="en-US"/>
        </w:rPr>
        <w:t>Tafe</w:t>
      </w:r>
      <w:proofErr w:type="spellEnd"/>
      <w:r w:rsidRPr="00997B2F">
        <w:rPr>
          <w:rFonts w:ascii="Arial" w:hAnsi="Arial" w:cs="Arial"/>
          <w:color w:val="000000"/>
          <w:sz w:val="20"/>
          <w:szCs w:val="20"/>
          <w:lang w:val="en-US"/>
        </w:rPr>
        <w:t xml:space="preserve"> approval.</w:t>
      </w:r>
      <w:r w:rsidRPr="00997B2F">
        <w:rPr>
          <w:rFonts w:ascii="Arial" w:hAnsi="Arial" w:cs="Arial"/>
          <w:b/>
          <w:color w:val="000000"/>
          <w:sz w:val="20"/>
          <w:szCs w:val="20"/>
          <w:lang w:val="en-US"/>
        </w:rPr>
        <w:t xml:space="preserve"> </w:t>
      </w:r>
      <w:r w:rsidRPr="00997B2F">
        <w:rPr>
          <w:rFonts w:ascii="Arial" w:hAnsi="Arial" w:cs="Arial"/>
          <w:color w:val="000000"/>
          <w:sz w:val="20"/>
          <w:szCs w:val="20"/>
          <w:lang w:val="en-US"/>
        </w:rPr>
        <w:t xml:space="preserve">Students must speak with </w:t>
      </w:r>
      <w:proofErr w:type="spellStart"/>
      <w:r w:rsidRPr="00997B2F">
        <w:rPr>
          <w:rFonts w:ascii="Arial" w:hAnsi="Arial" w:cs="Arial"/>
          <w:color w:val="000000"/>
          <w:sz w:val="20"/>
          <w:szCs w:val="20"/>
          <w:lang w:val="en-US"/>
        </w:rPr>
        <w:t>Mrs</w:t>
      </w:r>
      <w:proofErr w:type="spellEnd"/>
      <w:r w:rsidRPr="00997B2F">
        <w:rPr>
          <w:rFonts w:ascii="Arial" w:hAnsi="Arial" w:cs="Arial"/>
          <w:color w:val="000000"/>
          <w:sz w:val="20"/>
          <w:szCs w:val="20"/>
          <w:lang w:val="en-US"/>
        </w:rPr>
        <w:t xml:space="preserve"> Stewart in the Careers Centre prior to application.</w:t>
      </w:r>
    </w:p>
    <w:p w:rsidR="00C33BB8" w:rsidRPr="00A40F10" w:rsidRDefault="00C33BB8" w:rsidP="00C33BB8">
      <w:pPr>
        <w:rPr>
          <w:rFonts w:ascii="Arial" w:hAnsi="Arial" w:cs="Arial"/>
          <w:b/>
        </w:rPr>
      </w:pPr>
      <w:r w:rsidRPr="00A40F10">
        <w:rPr>
          <w:rFonts w:ascii="Arial" w:hAnsi="Arial" w:cs="Arial"/>
          <w:b/>
          <w:color w:val="000000"/>
          <w:u w:val="single"/>
          <w:lang w:val="en-US"/>
        </w:rPr>
        <w:t>Policies &amp; Procedures</w:t>
      </w:r>
    </w:p>
    <w:p w:rsidR="00C33BB8" w:rsidRPr="002D430F" w:rsidRDefault="00C33BB8" w:rsidP="00C33BB8">
      <w:pPr>
        <w:rPr>
          <w:rFonts w:ascii="Arial" w:hAnsi="Arial" w:cs="Arial"/>
          <w:bCs/>
          <w:iCs/>
          <w:u w:val="single"/>
        </w:rPr>
      </w:pPr>
    </w:p>
    <w:p w:rsidR="00C33BB8" w:rsidRPr="00997B2F" w:rsidRDefault="00C33BB8" w:rsidP="00C33BB8">
      <w:pPr>
        <w:rPr>
          <w:rFonts w:ascii="Arial" w:hAnsi="Arial" w:cs="Arial"/>
          <w:b/>
          <w:bCs/>
          <w:iCs/>
          <w:u w:val="single"/>
        </w:rPr>
      </w:pPr>
      <w:r w:rsidRPr="00997B2F">
        <w:rPr>
          <w:rFonts w:ascii="Arial" w:hAnsi="Arial" w:cs="Arial"/>
          <w:b/>
          <w:bCs/>
          <w:iCs/>
          <w:u w:val="single"/>
        </w:rPr>
        <w:t>Thornlie Senior High School Code of Practice</w:t>
      </w:r>
    </w:p>
    <w:p w:rsidR="00C33BB8" w:rsidRPr="002261CF" w:rsidRDefault="00C33BB8" w:rsidP="00C33BB8">
      <w:pPr>
        <w:rPr>
          <w:rFonts w:ascii="Arial" w:hAnsi="Arial" w:cs="Arial"/>
          <w:b/>
          <w:bCs/>
          <w:sz w:val="16"/>
          <w:szCs w:val="16"/>
        </w:rPr>
      </w:pPr>
    </w:p>
    <w:p w:rsidR="00C33BB8" w:rsidRPr="00954670" w:rsidRDefault="00C33BB8" w:rsidP="00C33BB8">
      <w:pPr>
        <w:rPr>
          <w:rFonts w:ascii="Arial" w:hAnsi="Arial" w:cs="Arial"/>
          <w:sz w:val="20"/>
          <w:szCs w:val="20"/>
        </w:rPr>
      </w:pPr>
      <w:r w:rsidRPr="00954670">
        <w:rPr>
          <w:rFonts w:ascii="Arial" w:hAnsi="Arial" w:cs="Arial"/>
          <w:b/>
          <w:bCs/>
          <w:sz w:val="20"/>
          <w:szCs w:val="20"/>
        </w:rPr>
        <w:t>Promotion &amp; Marketing</w:t>
      </w:r>
    </w:p>
    <w:p w:rsidR="00C33BB8" w:rsidRPr="00954670" w:rsidRDefault="00C33BB8" w:rsidP="00C33BB8">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rsidR="00C33BB8" w:rsidRPr="00954670" w:rsidRDefault="00C33BB8" w:rsidP="00C33BB8">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rsidR="00C33BB8" w:rsidRPr="00954670" w:rsidRDefault="00C33BB8" w:rsidP="00C33BB8">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rsidR="00C33BB8" w:rsidRPr="00954670" w:rsidRDefault="00C33BB8" w:rsidP="00C33BB8">
      <w:pPr>
        <w:rPr>
          <w:rFonts w:ascii="Arial" w:hAnsi="Arial" w:cs="Arial"/>
          <w:b/>
          <w:bCs/>
          <w:sz w:val="20"/>
          <w:szCs w:val="20"/>
        </w:rPr>
      </w:pPr>
      <w:r w:rsidRPr="00954670">
        <w:rPr>
          <w:rFonts w:ascii="Arial" w:hAnsi="Arial" w:cs="Arial"/>
          <w:sz w:val="20"/>
          <w:szCs w:val="20"/>
        </w:rPr>
        <w:t>material.  National protocols for marketing will be complied with.</w:t>
      </w:r>
    </w:p>
    <w:p w:rsidR="00C33BB8" w:rsidRPr="00C764BA" w:rsidRDefault="00C33BB8" w:rsidP="00C33BB8">
      <w:pPr>
        <w:rPr>
          <w:rFonts w:ascii="Arial" w:hAnsi="Arial" w:cs="Arial"/>
          <w:b/>
          <w:bCs/>
          <w:sz w:val="16"/>
          <w:szCs w:val="16"/>
        </w:rPr>
      </w:pPr>
    </w:p>
    <w:p w:rsidR="00C33BB8" w:rsidRPr="00954670" w:rsidRDefault="00C33BB8" w:rsidP="00C33BB8">
      <w:pPr>
        <w:rPr>
          <w:rFonts w:ascii="Arial" w:hAnsi="Arial" w:cs="Arial"/>
          <w:sz w:val="20"/>
          <w:szCs w:val="20"/>
        </w:rPr>
      </w:pPr>
      <w:r w:rsidRPr="00954670">
        <w:rPr>
          <w:rFonts w:ascii="Arial" w:hAnsi="Arial" w:cs="Arial"/>
          <w:b/>
          <w:bCs/>
          <w:sz w:val="20"/>
          <w:szCs w:val="20"/>
        </w:rPr>
        <w:t>Admissions</w:t>
      </w:r>
    </w:p>
    <w:p w:rsidR="00C33BB8" w:rsidRPr="00954670" w:rsidRDefault="00C33BB8" w:rsidP="00C33BB8">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rsidR="00C33BB8" w:rsidRPr="00954670" w:rsidRDefault="00C33BB8" w:rsidP="00C33BB8">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rsidR="00C33BB8" w:rsidRPr="00954670" w:rsidRDefault="00C33BB8" w:rsidP="00C33BB8">
      <w:pPr>
        <w:rPr>
          <w:rFonts w:ascii="Arial" w:hAnsi="Arial" w:cs="Arial"/>
          <w:b/>
          <w:bCs/>
          <w:sz w:val="20"/>
          <w:szCs w:val="20"/>
        </w:rPr>
      </w:pPr>
      <w:r w:rsidRPr="00954670">
        <w:rPr>
          <w:rFonts w:ascii="Arial" w:hAnsi="Arial" w:cs="Arial"/>
          <w:sz w:val="20"/>
          <w:szCs w:val="20"/>
        </w:rPr>
        <w:t>training products or services being provided.</w:t>
      </w:r>
    </w:p>
    <w:p w:rsidR="00C33BB8" w:rsidRPr="00C764BA" w:rsidRDefault="00C33BB8" w:rsidP="00C33BB8">
      <w:pPr>
        <w:rPr>
          <w:rFonts w:ascii="Arial" w:hAnsi="Arial" w:cs="Arial"/>
          <w:b/>
          <w:bCs/>
          <w:sz w:val="16"/>
          <w:szCs w:val="16"/>
        </w:rPr>
      </w:pPr>
    </w:p>
    <w:p w:rsidR="00C33BB8" w:rsidRPr="00954670" w:rsidRDefault="00C33BB8" w:rsidP="00C33BB8">
      <w:pPr>
        <w:rPr>
          <w:rFonts w:ascii="Arial" w:hAnsi="Arial" w:cs="Arial"/>
          <w:sz w:val="20"/>
          <w:szCs w:val="20"/>
        </w:rPr>
      </w:pPr>
      <w:r w:rsidRPr="00954670">
        <w:rPr>
          <w:rFonts w:ascii="Arial" w:hAnsi="Arial" w:cs="Arial"/>
          <w:b/>
          <w:bCs/>
          <w:sz w:val="20"/>
          <w:szCs w:val="20"/>
        </w:rPr>
        <w:t>Equal Opportunity</w:t>
      </w:r>
    </w:p>
    <w:p w:rsidR="00C33BB8" w:rsidRPr="00954670" w:rsidRDefault="00C33BB8" w:rsidP="00C33BB8">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rsidR="00C33BB8" w:rsidRPr="00954670" w:rsidRDefault="00C33BB8" w:rsidP="00C33BB8">
      <w:pPr>
        <w:rPr>
          <w:rFonts w:ascii="Arial" w:hAnsi="Arial" w:cs="Arial"/>
          <w:b/>
          <w:bCs/>
          <w:sz w:val="20"/>
          <w:szCs w:val="20"/>
        </w:rPr>
      </w:pPr>
      <w:r w:rsidRPr="00954670">
        <w:rPr>
          <w:rFonts w:ascii="Arial" w:hAnsi="Arial" w:cs="Arial"/>
          <w:sz w:val="20"/>
          <w:szCs w:val="20"/>
        </w:rPr>
        <w:t>clients, staff, management and suppliers.</w:t>
      </w:r>
    </w:p>
    <w:p w:rsidR="00C33BB8" w:rsidRPr="00C764BA" w:rsidRDefault="00C33BB8" w:rsidP="00C33BB8">
      <w:pPr>
        <w:rPr>
          <w:rFonts w:ascii="Arial" w:hAnsi="Arial" w:cs="Arial"/>
          <w:b/>
          <w:bCs/>
          <w:sz w:val="16"/>
          <w:szCs w:val="16"/>
        </w:rPr>
      </w:pPr>
    </w:p>
    <w:p w:rsidR="00C33BB8" w:rsidRPr="00954670" w:rsidRDefault="00C33BB8" w:rsidP="00C33BB8">
      <w:pPr>
        <w:rPr>
          <w:rFonts w:ascii="Arial" w:hAnsi="Arial" w:cs="Arial"/>
          <w:sz w:val="20"/>
          <w:szCs w:val="20"/>
        </w:rPr>
      </w:pPr>
      <w:r w:rsidRPr="00954670">
        <w:rPr>
          <w:rFonts w:ascii="Arial" w:hAnsi="Arial" w:cs="Arial"/>
          <w:b/>
          <w:bCs/>
          <w:sz w:val="20"/>
          <w:szCs w:val="20"/>
        </w:rPr>
        <w:t>Access to Services</w:t>
      </w:r>
    </w:p>
    <w:p w:rsidR="00C33BB8" w:rsidRPr="00954670" w:rsidRDefault="00C33BB8" w:rsidP="00C33BB8">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rsidR="00C33BB8" w:rsidRPr="00954670" w:rsidRDefault="00C33BB8" w:rsidP="00C33BB8">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rsidR="00C33BB8" w:rsidRDefault="00C33BB8" w:rsidP="00C33BB8">
      <w:pPr>
        <w:rPr>
          <w:rFonts w:ascii="Arial" w:hAnsi="Arial" w:cs="Arial"/>
          <w:b/>
          <w:bCs/>
          <w:sz w:val="20"/>
          <w:szCs w:val="20"/>
        </w:rPr>
      </w:pPr>
      <w:r w:rsidRPr="00954670">
        <w:rPr>
          <w:rFonts w:ascii="Arial" w:hAnsi="Arial" w:cs="Arial"/>
          <w:sz w:val="20"/>
          <w:szCs w:val="20"/>
        </w:rPr>
        <w:t>stated on promotional material and will be followed closely.</w:t>
      </w:r>
    </w:p>
    <w:p w:rsidR="00C33BB8" w:rsidRDefault="00C33BB8" w:rsidP="00C33BB8">
      <w:pPr>
        <w:rPr>
          <w:rFonts w:ascii="Arial" w:hAnsi="Arial" w:cs="Arial"/>
          <w:b/>
          <w:bCs/>
          <w:sz w:val="20"/>
          <w:szCs w:val="20"/>
        </w:rPr>
      </w:pPr>
    </w:p>
    <w:p w:rsidR="00465C92" w:rsidRDefault="00465C92" w:rsidP="00C33BB8">
      <w:pPr>
        <w:rPr>
          <w:rFonts w:ascii="Arial" w:hAnsi="Arial" w:cs="Arial"/>
          <w:b/>
          <w:bCs/>
          <w:sz w:val="20"/>
          <w:szCs w:val="20"/>
        </w:rPr>
      </w:pPr>
    </w:p>
    <w:p w:rsidR="00465C92" w:rsidRDefault="00465C92" w:rsidP="00C33BB8">
      <w:pPr>
        <w:rPr>
          <w:rFonts w:ascii="Arial" w:hAnsi="Arial" w:cs="Arial"/>
          <w:b/>
          <w:bCs/>
          <w:sz w:val="20"/>
          <w:szCs w:val="20"/>
        </w:rPr>
      </w:pPr>
    </w:p>
    <w:p w:rsidR="00C33BB8" w:rsidRPr="00954670" w:rsidRDefault="00C33BB8" w:rsidP="00C33BB8">
      <w:pPr>
        <w:rPr>
          <w:rFonts w:ascii="Arial" w:hAnsi="Arial" w:cs="Arial"/>
          <w:sz w:val="20"/>
          <w:szCs w:val="20"/>
        </w:rPr>
      </w:pPr>
      <w:r w:rsidRPr="00954670">
        <w:rPr>
          <w:rFonts w:ascii="Arial" w:hAnsi="Arial" w:cs="Arial"/>
          <w:b/>
          <w:bCs/>
          <w:sz w:val="20"/>
          <w:szCs w:val="20"/>
        </w:rPr>
        <w:t>Qualified Staff</w:t>
      </w:r>
    </w:p>
    <w:p w:rsidR="00C33BB8" w:rsidRPr="00954670" w:rsidRDefault="00C33BB8" w:rsidP="00C33BB8">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rsidR="00C33BB8" w:rsidRPr="00954670" w:rsidRDefault="00C33BB8" w:rsidP="00C33BB8">
      <w:pPr>
        <w:rPr>
          <w:rFonts w:ascii="Arial" w:hAnsi="Arial" w:cs="Arial"/>
          <w:b/>
          <w:bCs/>
          <w:sz w:val="20"/>
          <w:szCs w:val="20"/>
        </w:rPr>
      </w:pPr>
      <w:r w:rsidRPr="00954670">
        <w:rPr>
          <w:rFonts w:ascii="Arial" w:hAnsi="Arial" w:cs="Arial"/>
          <w:sz w:val="20"/>
          <w:szCs w:val="20"/>
        </w:rPr>
        <w:t>qualified and experienced.</w:t>
      </w:r>
    </w:p>
    <w:p w:rsidR="00C33BB8" w:rsidRPr="00CC280E" w:rsidRDefault="00C33BB8" w:rsidP="00C33BB8">
      <w:pPr>
        <w:rPr>
          <w:rFonts w:ascii="Arial" w:hAnsi="Arial" w:cs="Arial"/>
          <w:b/>
          <w:bCs/>
          <w:sz w:val="16"/>
          <w:szCs w:val="16"/>
        </w:rPr>
      </w:pPr>
    </w:p>
    <w:p w:rsidR="00C33BB8" w:rsidRPr="00954670" w:rsidRDefault="00C33BB8" w:rsidP="00C33BB8">
      <w:pPr>
        <w:rPr>
          <w:rFonts w:ascii="Arial" w:hAnsi="Arial" w:cs="Arial"/>
          <w:sz w:val="20"/>
          <w:szCs w:val="20"/>
        </w:rPr>
      </w:pPr>
      <w:r w:rsidRPr="00954670">
        <w:rPr>
          <w:rFonts w:ascii="Arial" w:hAnsi="Arial" w:cs="Arial"/>
          <w:b/>
          <w:bCs/>
          <w:sz w:val="20"/>
          <w:szCs w:val="20"/>
        </w:rPr>
        <w:t>Course/Service Delivery</w:t>
      </w:r>
    </w:p>
    <w:p w:rsidR="00C33BB8" w:rsidRPr="00954670" w:rsidRDefault="00C33BB8" w:rsidP="00C33BB8">
      <w:pPr>
        <w:rPr>
          <w:rFonts w:ascii="Arial" w:hAnsi="Arial" w:cs="Arial"/>
          <w:sz w:val="20"/>
          <w:szCs w:val="20"/>
        </w:rPr>
      </w:pPr>
      <w:r w:rsidRPr="00954670">
        <w:rPr>
          <w:rFonts w:ascii="Arial" w:hAnsi="Arial" w:cs="Arial"/>
          <w:sz w:val="20"/>
          <w:szCs w:val="20"/>
        </w:rPr>
        <w:t>Clients of Thornlie SHS can expect all courses/services and assessments to be</w:t>
      </w:r>
    </w:p>
    <w:p w:rsidR="00C33BB8" w:rsidRPr="00954670" w:rsidRDefault="00C33BB8" w:rsidP="00C33BB8">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rsidR="00C33BB8" w:rsidRPr="00954670" w:rsidRDefault="00C33BB8" w:rsidP="00C33BB8">
      <w:pPr>
        <w:rPr>
          <w:rFonts w:ascii="Arial" w:hAnsi="Arial" w:cs="Arial"/>
          <w:b/>
          <w:bCs/>
          <w:sz w:val="20"/>
          <w:szCs w:val="20"/>
        </w:rPr>
      </w:pPr>
      <w:r w:rsidRPr="00954670">
        <w:rPr>
          <w:rFonts w:ascii="Arial" w:hAnsi="Arial" w:cs="Arial"/>
          <w:sz w:val="20"/>
          <w:szCs w:val="20"/>
        </w:rPr>
        <w:t>manner that contributes to student success.</w:t>
      </w:r>
    </w:p>
    <w:p w:rsidR="002D430F" w:rsidRDefault="002D430F" w:rsidP="00C33BB8">
      <w:pPr>
        <w:rPr>
          <w:rFonts w:ascii="Arial" w:hAnsi="Arial" w:cs="Arial"/>
          <w:b/>
          <w:bCs/>
          <w:sz w:val="20"/>
          <w:szCs w:val="20"/>
        </w:rPr>
      </w:pPr>
    </w:p>
    <w:p w:rsidR="00C33BB8" w:rsidRPr="00954670" w:rsidRDefault="00C33BB8" w:rsidP="00C33BB8">
      <w:pPr>
        <w:rPr>
          <w:rFonts w:ascii="Arial" w:hAnsi="Arial" w:cs="Arial"/>
          <w:sz w:val="20"/>
          <w:szCs w:val="20"/>
        </w:rPr>
      </w:pPr>
      <w:r w:rsidRPr="00954670">
        <w:rPr>
          <w:rFonts w:ascii="Arial" w:hAnsi="Arial" w:cs="Arial"/>
          <w:b/>
          <w:bCs/>
          <w:sz w:val="20"/>
          <w:szCs w:val="20"/>
        </w:rPr>
        <w:t>Certification</w:t>
      </w:r>
    </w:p>
    <w:p w:rsidR="00C33BB8" w:rsidRPr="00954670" w:rsidRDefault="00C33BB8" w:rsidP="00C33BB8">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rsidR="00C33BB8" w:rsidRPr="00954670" w:rsidRDefault="00C33BB8" w:rsidP="00C33BB8">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rsidR="00C33BB8" w:rsidRPr="00954670" w:rsidRDefault="00C33BB8" w:rsidP="00C33BB8">
      <w:pPr>
        <w:rPr>
          <w:rFonts w:ascii="Arial" w:hAnsi="Arial" w:cs="Arial"/>
          <w:b/>
          <w:bCs/>
          <w:sz w:val="20"/>
          <w:szCs w:val="20"/>
        </w:rPr>
      </w:pPr>
      <w:r w:rsidRPr="00954670">
        <w:rPr>
          <w:rFonts w:ascii="Arial" w:hAnsi="Arial" w:cs="Arial"/>
          <w:sz w:val="20"/>
          <w:szCs w:val="20"/>
        </w:rPr>
        <w:t>certification to be issued.</w:t>
      </w:r>
    </w:p>
    <w:p w:rsidR="00C33BB8" w:rsidRPr="00C764BA" w:rsidRDefault="00C33BB8" w:rsidP="00C33BB8">
      <w:pPr>
        <w:rPr>
          <w:rFonts w:ascii="Arial" w:hAnsi="Arial" w:cs="Arial"/>
          <w:b/>
          <w:bCs/>
          <w:sz w:val="16"/>
          <w:szCs w:val="16"/>
        </w:rPr>
      </w:pPr>
    </w:p>
    <w:p w:rsidR="00C33BB8" w:rsidRPr="00954670" w:rsidRDefault="00C33BB8" w:rsidP="00C33BB8">
      <w:pPr>
        <w:rPr>
          <w:rFonts w:ascii="Arial" w:hAnsi="Arial" w:cs="Arial"/>
          <w:sz w:val="20"/>
          <w:szCs w:val="20"/>
        </w:rPr>
      </w:pPr>
      <w:r w:rsidRPr="00954670">
        <w:rPr>
          <w:rFonts w:ascii="Arial" w:hAnsi="Arial" w:cs="Arial"/>
          <w:b/>
          <w:bCs/>
          <w:sz w:val="20"/>
          <w:szCs w:val="20"/>
        </w:rPr>
        <w:t>Student Guidance Services</w:t>
      </w:r>
    </w:p>
    <w:p w:rsidR="00C33BB8" w:rsidRPr="00954670" w:rsidRDefault="00C33BB8" w:rsidP="00C33BB8">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rsidR="00C33BB8" w:rsidRPr="00954670" w:rsidRDefault="00C33BB8" w:rsidP="00C33BB8">
      <w:pPr>
        <w:rPr>
          <w:rFonts w:ascii="Arial" w:hAnsi="Arial" w:cs="Arial"/>
          <w:sz w:val="20"/>
          <w:szCs w:val="20"/>
        </w:rPr>
      </w:pPr>
      <w:r w:rsidRPr="00954670">
        <w:rPr>
          <w:rFonts w:ascii="Arial" w:hAnsi="Arial" w:cs="Arial"/>
          <w:sz w:val="20"/>
          <w:szCs w:val="20"/>
        </w:rPr>
        <w:t>providing personal assistance/guidance to learners.</w:t>
      </w:r>
    </w:p>
    <w:p w:rsidR="00C33BB8" w:rsidRPr="00C764BA" w:rsidRDefault="00C33BB8" w:rsidP="00C33BB8">
      <w:pPr>
        <w:rPr>
          <w:rFonts w:ascii="Arial" w:hAnsi="Arial" w:cs="Arial"/>
          <w:b/>
          <w:bCs/>
          <w:sz w:val="16"/>
          <w:szCs w:val="16"/>
        </w:rPr>
      </w:pPr>
    </w:p>
    <w:p w:rsidR="00C33BB8" w:rsidRPr="00954670" w:rsidRDefault="00C33BB8" w:rsidP="00C33BB8">
      <w:pPr>
        <w:rPr>
          <w:rFonts w:ascii="Arial" w:hAnsi="Arial" w:cs="Arial"/>
          <w:b/>
          <w:bCs/>
          <w:sz w:val="20"/>
          <w:szCs w:val="20"/>
        </w:rPr>
      </w:pPr>
      <w:r w:rsidRPr="00954670">
        <w:rPr>
          <w:rFonts w:ascii="Arial" w:hAnsi="Arial" w:cs="Arial"/>
          <w:b/>
          <w:bCs/>
          <w:sz w:val="20"/>
          <w:szCs w:val="20"/>
        </w:rPr>
        <w:t>Fees/Refunds</w:t>
      </w:r>
    </w:p>
    <w:p w:rsidR="00C33BB8" w:rsidRPr="00954670" w:rsidRDefault="00C33BB8" w:rsidP="00C33BB8">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rsidR="00C33BB8" w:rsidRPr="00954670" w:rsidRDefault="00C33BB8" w:rsidP="00C33BB8">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rsidR="00C33BB8" w:rsidRPr="00C764BA" w:rsidRDefault="00C33BB8" w:rsidP="00C33BB8">
      <w:pPr>
        <w:rPr>
          <w:rFonts w:ascii="Arial" w:hAnsi="Arial" w:cs="Arial"/>
          <w:sz w:val="16"/>
          <w:szCs w:val="16"/>
        </w:rPr>
      </w:pPr>
    </w:p>
    <w:p w:rsidR="00C33BB8" w:rsidRPr="00954670" w:rsidRDefault="00C33BB8" w:rsidP="00C33BB8">
      <w:pPr>
        <w:rPr>
          <w:rFonts w:ascii="Arial" w:hAnsi="Arial" w:cs="Arial"/>
          <w:sz w:val="20"/>
          <w:szCs w:val="20"/>
        </w:rPr>
      </w:pPr>
      <w:r w:rsidRPr="00954670">
        <w:rPr>
          <w:rFonts w:ascii="Arial" w:hAnsi="Arial" w:cs="Arial"/>
          <w:b/>
          <w:bCs/>
          <w:sz w:val="20"/>
          <w:szCs w:val="20"/>
        </w:rPr>
        <w:t>Complaints</w:t>
      </w:r>
    </w:p>
    <w:p w:rsidR="00C33BB8" w:rsidRPr="00954670" w:rsidRDefault="00C33BB8" w:rsidP="00C33BB8">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rsidR="00C33BB8" w:rsidRPr="00954670" w:rsidRDefault="00C33BB8" w:rsidP="00C33BB8">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rsidR="00C33BB8" w:rsidRPr="00954670" w:rsidRDefault="00C33BB8" w:rsidP="00C33BB8">
      <w:pPr>
        <w:rPr>
          <w:rFonts w:ascii="Arial" w:hAnsi="Arial" w:cs="Arial"/>
          <w:sz w:val="20"/>
          <w:szCs w:val="20"/>
        </w:rPr>
      </w:pPr>
      <w:r w:rsidRPr="00954670">
        <w:rPr>
          <w:rFonts w:ascii="Arial" w:hAnsi="Arial" w:cs="Arial"/>
          <w:sz w:val="20"/>
          <w:szCs w:val="20"/>
        </w:rPr>
        <w:t>documented.  Complaints should be directed to:</w:t>
      </w:r>
    </w:p>
    <w:p w:rsidR="00C33BB8" w:rsidRPr="00954670" w:rsidRDefault="00C33BB8" w:rsidP="00C33BB8">
      <w:pPr>
        <w:rPr>
          <w:rFonts w:ascii="Arial" w:hAnsi="Arial" w:cs="Arial"/>
          <w:sz w:val="20"/>
          <w:szCs w:val="20"/>
        </w:rPr>
      </w:pPr>
    </w:p>
    <w:p w:rsidR="00C33BB8" w:rsidRPr="00954670" w:rsidRDefault="00C33BB8" w:rsidP="00C33BB8">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rsidR="00C33BB8" w:rsidRPr="00954670" w:rsidRDefault="00C33BB8" w:rsidP="00C33BB8">
      <w:pPr>
        <w:rPr>
          <w:rFonts w:ascii="Arial" w:hAnsi="Arial" w:cs="Arial"/>
          <w:sz w:val="20"/>
          <w:szCs w:val="20"/>
        </w:rPr>
      </w:pPr>
      <w:r w:rsidRPr="00954670">
        <w:rPr>
          <w:rFonts w:ascii="Arial" w:hAnsi="Arial" w:cs="Arial"/>
          <w:sz w:val="20"/>
          <w:szCs w:val="20"/>
        </w:rPr>
        <w:t>The appropriate VET Teacher in charge of Industry area</w:t>
      </w:r>
    </w:p>
    <w:p w:rsidR="00C33BB8" w:rsidRPr="00954670" w:rsidRDefault="00C33BB8" w:rsidP="00C33BB8">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rsidR="00C33BB8" w:rsidRPr="00954670" w:rsidRDefault="00C33BB8" w:rsidP="00C33BB8">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rsidR="00C33BB8" w:rsidRPr="004F4E65" w:rsidRDefault="00C33BB8" w:rsidP="00C33BB8">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r>
      <w:proofErr w:type="gramStart"/>
      <w:r>
        <w:rPr>
          <w:rFonts w:ascii="Arial" w:hAnsi="Arial" w:cs="Arial"/>
          <w:b/>
          <w:bCs/>
          <w:sz w:val="20"/>
          <w:szCs w:val="20"/>
        </w:rPr>
        <w:t xml:space="preserve">Local </w:t>
      </w:r>
      <w:r w:rsidRPr="00954670">
        <w:rPr>
          <w:rFonts w:ascii="Arial" w:hAnsi="Arial" w:cs="Arial"/>
          <w:b/>
          <w:bCs/>
          <w:sz w:val="20"/>
          <w:szCs w:val="20"/>
        </w:rPr>
        <w:t xml:space="preserve"> MLA</w:t>
      </w:r>
      <w:proofErr w:type="gramEnd"/>
      <w:r w:rsidRPr="00954670">
        <w:rPr>
          <w:rFonts w:ascii="Arial" w:hAnsi="Arial" w:cs="Arial"/>
          <w:b/>
          <w:bCs/>
          <w:sz w:val="20"/>
          <w:szCs w:val="20"/>
        </w:rPr>
        <w:t xml:space="preserve"> </w:t>
      </w:r>
    </w:p>
    <w:p w:rsidR="00C33BB8" w:rsidRPr="009D1FAF" w:rsidRDefault="00C33BB8" w:rsidP="00C33BB8">
      <w:pPr>
        <w:rPr>
          <w:rFonts w:ascii="Arial" w:hAnsi="Arial" w:cs="Arial"/>
          <w:b/>
          <w:sz w:val="16"/>
          <w:szCs w:val="16"/>
          <w:lang w:val="en-US"/>
        </w:rPr>
      </w:pPr>
    </w:p>
    <w:p w:rsidR="00C33BB8" w:rsidRPr="00997B2F" w:rsidRDefault="00C33BB8" w:rsidP="00C33BB8">
      <w:pPr>
        <w:rPr>
          <w:rFonts w:ascii="Arial" w:hAnsi="Arial" w:cs="Arial"/>
          <w:b/>
        </w:rPr>
      </w:pPr>
      <w:r w:rsidRPr="00997B2F">
        <w:rPr>
          <w:rFonts w:ascii="Arial" w:hAnsi="Arial" w:cs="Arial"/>
          <w:b/>
          <w:lang w:val="en-US"/>
        </w:rPr>
        <w:t xml:space="preserve">The Code of Practice will be implemented using the following Policies: </w:t>
      </w:r>
    </w:p>
    <w:p w:rsidR="00C33BB8" w:rsidRPr="00997B2F" w:rsidRDefault="00C33BB8" w:rsidP="00C33BB8">
      <w:pPr>
        <w:rPr>
          <w:rFonts w:ascii="Arial" w:hAnsi="Arial" w:cs="Arial"/>
        </w:rPr>
      </w:pPr>
    </w:p>
    <w:p w:rsidR="00C33BB8" w:rsidRPr="00997B2F" w:rsidRDefault="00C33BB8" w:rsidP="00C33BB8">
      <w:pPr>
        <w:tabs>
          <w:tab w:val="left" w:pos="1080"/>
        </w:tabs>
        <w:rPr>
          <w:rFonts w:ascii="Arial" w:hAnsi="Arial" w:cs="Arial"/>
          <w:b/>
          <w:bCs/>
          <w:iCs/>
          <w:u w:val="single"/>
        </w:rPr>
      </w:pPr>
      <w:r w:rsidRPr="00997B2F">
        <w:rPr>
          <w:rFonts w:ascii="Arial" w:hAnsi="Arial" w:cs="Arial"/>
          <w:b/>
          <w:bCs/>
          <w:iCs/>
          <w:u w:val="single"/>
        </w:rPr>
        <w:t xml:space="preserve">Mutual Recognition Policy </w:t>
      </w:r>
    </w:p>
    <w:p w:rsidR="00C33BB8" w:rsidRPr="004F4E65" w:rsidRDefault="00C33BB8" w:rsidP="00C33BB8">
      <w:pPr>
        <w:tabs>
          <w:tab w:val="left" w:pos="1080"/>
        </w:tabs>
        <w:jc w:val="center"/>
        <w:rPr>
          <w:rFonts w:ascii="Arial" w:hAnsi="Arial" w:cs="Arial"/>
          <w:b/>
          <w:bCs/>
          <w:sz w:val="16"/>
          <w:szCs w:val="16"/>
        </w:rPr>
      </w:pPr>
    </w:p>
    <w:p w:rsidR="00C33BB8" w:rsidRPr="00954670" w:rsidRDefault="00C33BB8" w:rsidP="00C33BB8">
      <w:pPr>
        <w:numPr>
          <w:ilvl w:val="0"/>
          <w:numId w:val="7"/>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rsidR="00C33BB8" w:rsidRPr="00954670" w:rsidRDefault="00C33BB8" w:rsidP="00C33BB8">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rsidR="00C33BB8" w:rsidRPr="00954670" w:rsidRDefault="00C33BB8" w:rsidP="00C33BB8">
      <w:pPr>
        <w:numPr>
          <w:ilvl w:val="0"/>
          <w:numId w:val="7"/>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rsidR="00C33BB8" w:rsidRPr="00954670" w:rsidRDefault="00C33BB8" w:rsidP="00C33BB8">
      <w:pPr>
        <w:tabs>
          <w:tab w:val="left" w:pos="720"/>
        </w:tabs>
        <w:rPr>
          <w:rFonts w:ascii="Arial" w:hAnsi="Arial" w:cs="Arial"/>
          <w:sz w:val="20"/>
          <w:szCs w:val="20"/>
        </w:rPr>
      </w:pPr>
      <w:r w:rsidRPr="00954670">
        <w:rPr>
          <w:rFonts w:ascii="Arial" w:hAnsi="Arial" w:cs="Arial"/>
          <w:sz w:val="20"/>
          <w:szCs w:val="20"/>
        </w:rPr>
        <w:tab/>
        <w:t>other RTO</w:t>
      </w:r>
    </w:p>
    <w:p w:rsidR="00C33BB8" w:rsidRPr="00954670" w:rsidRDefault="00C33BB8" w:rsidP="00C33BB8">
      <w:pPr>
        <w:numPr>
          <w:ilvl w:val="0"/>
          <w:numId w:val="7"/>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rsidR="00C33BB8" w:rsidRDefault="00C33BB8" w:rsidP="00C33BB8">
      <w:pPr>
        <w:numPr>
          <w:ilvl w:val="0"/>
          <w:numId w:val="7"/>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rsidR="002D430F" w:rsidRPr="00954670" w:rsidRDefault="002D430F" w:rsidP="002D430F">
      <w:pPr>
        <w:ind w:left="720"/>
        <w:rPr>
          <w:rFonts w:ascii="Arial" w:hAnsi="Arial" w:cs="Arial"/>
          <w:sz w:val="20"/>
          <w:szCs w:val="20"/>
        </w:rPr>
      </w:pPr>
    </w:p>
    <w:p w:rsidR="00C33BB8" w:rsidRPr="00954670" w:rsidRDefault="00C33BB8" w:rsidP="00C33BB8">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rsidR="00C33BB8" w:rsidRPr="00954670" w:rsidRDefault="00C33BB8" w:rsidP="00C33BB8">
      <w:pPr>
        <w:tabs>
          <w:tab w:val="left" w:pos="1080"/>
        </w:tabs>
        <w:rPr>
          <w:rFonts w:ascii="Arial" w:hAnsi="Arial" w:cs="Arial"/>
          <w:sz w:val="20"/>
          <w:szCs w:val="20"/>
        </w:rPr>
      </w:pPr>
    </w:p>
    <w:p w:rsidR="00C33BB8" w:rsidRPr="00954670" w:rsidRDefault="00C33BB8" w:rsidP="00C33BB8">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rsidR="00C33BB8" w:rsidRPr="00954670" w:rsidRDefault="00C33BB8" w:rsidP="00C33BB8">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rsidR="00C33BB8" w:rsidRPr="00954670" w:rsidRDefault="00C33BB8" w:rsidP="00C33BB8">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rsidR="00C33BB8" w:rsidRPr="00954670" w:rsidRDefault="00C33BB8" w:rsidP="00C33BB8">
      <w:pPr>
        <w:tabs>
          <w:tab w:val="left" w:pos="1080"/>
        </w:tabs>
        <w:rPr>
          <w:rFonts w:ascii="Arial" w:hAnsi="Arial" w:cs="Arial"/>
          <w:sz w:val="20"/>
          <w:szCs w:val="20"/>
        </w:rPr>
      </w:pPr>
    </w:p>
    <w:p w:rsidR="00C33BB8" w:rsidRPr="00954670" w:rsidRDefault="00C33BB8" w:rsidP="00C33BB8">
      <w:pPr>
        <w:numPr>
          <w:ilvl w:val="1"/>
          <w:numId w:val="5"/>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rsidR="00C33BB8" w:rsidRPr="00954670" w:rsidRDefault="00C33BB8" w:rsidP="00C33BB8">
      <w:pPr>
        <w:numPr>
          <w:ilvl w:val="1"/>
          <w:numId w:val="5"/>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rsidR="00C33BB8" w:rsidRPr="00954670" w:rsidRDefault="00C33BB8" w:rsidP="00C33BB8">
      <w:pPr>
        <w:numPr>
          <w:ilvl w:val="1"/>
          <w:numId w:val="5"/>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rsidR="00C33BB8" w:rsidRPr="005F1AA9" w:rsidRDefault="00C33BB8" w:rsidP="00C33BB8">
      <w:pPr>
        <w:tabs>
          <w:tab w:val="left" w:pos="1080"/>
        </w:tabs>
        <w:rPr>
          <w:rFonts w:ascii="Arial" w:hAnsi="Arial" w:cs="Arial"/>
          <w:b/>
          <w:bCs/>
          <w:sz w:val="16"/>
          <w:szCs w:val="16"/>
        </w:rPr>
      </w:pPr>
    </w:p>
    <w:p w:rsidR="00C33BB8" w:rsidRPr="005F1AA9" w:rsidRDefault="00C33BB8" w:rsidP="00C33BB8">
      <w:pPr>
        <w:rPr>
          <w:rFonts w:ascii="Arial" w:hAnsi="Arial" w:cs="Arial"/>
          <w:b/>
          <w:color w:val="000000"/>
          <w:sz w:val="16"/>
          <w:szCs w:val="16"/>
          <w:u w:val="single"/>
          <w:lang w:val="en-US"/>
        </w:rPr>
      </w:pPr>
    </w:p>
    <w:p w:rsidR="009D1FAF" w:rsidRPr="009D1FAF" w:rsidRDefault="009D1FAF" w:rsidP="009D1FAF">
      <w:pPr>
        <w:rPr>
          <w:rFonts w:ascii="Arial" w:hAnsi="Arial" w:cs="Arial"/>
          <w:b/>
          <w:bCs/>
          <w:iCs/>
          <w:sz w:val="28"/>
          <w:szCs w:val="28"/>
        </w:rPr>
      </w:pPr>
      <w:r>
        <w:rPr>
          <w:rFonts w:ascii="Arial" w:hAnsi="Arial" w:cs="Arial"/>
          <w:b/>
          <w:bCs/>
          <w:iCs/>
          <w:sz w:val="28"/>
          <w:szCs w:val="28"/>
          <w:u w:val="single"/>
        </w:rPr>
        <w:lastRenderedPageBreak/>
        <w:t>R</w:t>
      </w:r>
      <w:r w:rsidRPr="009D1FAF">
        <w:rPr>
          <w:rFonts w:ascii="Arial" w:hAnsi="Arial" w:cs="Arial"/>
          <w:b/>
          <w:bCs/>
          <w:iCs/>
          <w:sz w:val="28"/>
          <w:szCs w:val="28"/>
          <w:u w:val="single"/>
        </w:rPr>
        <w:t>PL POLICY and Credit for Past Study</w:t>
      </w:r>
    </w:p>
    <w:p w:rsidR="009D1FAF" w:rsidRPr="009D1FAF" w:rsidRDefault="009D1FAF" w:rsidP="009D1FAF">
      <w:pPr>
        <w:rPr>
          <w:rFonts w:ascii="Arial" w:hAnsi="Arial" w:cs="Arial"/>
          <w:sz w:val="16"/>
          <w:szCs w:val="16"/>
        </w:rPr>
      </w:pPr>
    </w:p>
    <w:p w:rsidR="009D1FAF" w:rsidRPr="009D1FAF" w:rsidRDefault="009D1FAF" w:rsidP="009D1FAF">
      <w:pPr>
        <w:rPr>
          <w:rFonts w:ascii="Arial" w:hAnsi="Arial" w:cs="Arial"/>
          <w:sz w:val="20"/>
          <w:szCs w:val="20"/>
        </w:rPr>
      </w:pPr>
      <w:r w:rsidRPr="009D1FAF">
        <w:rPr>
          <w:rFonts w:ascii="Arial" w:hAnsi="Arial" w:cs="Arial"/>
          <w:sz w:val="20"/>
          <w:szCs w:val="20"/>
        </w:rPr>
        <w:t>Recognition of Prior Learning recognises that people may get skills and knowledge in many ways:</w:t>
      </w:r>
    </w:p>
    <w:p w:rsidR="009D1FAF" w:rsidRPr="009D1FAF" w:rsidRDefault="009D1FAF" w:rsidP="009D1FAF">
      <w:pPr>
        <w:rPr>
          <w:rFonts w:ascii="Arial" w:hAnsi="Arial" w:cs="Arial"/>
          <w:sz w:val="16"/>
          <w:szCs w:val="16"/>
          <w:lang w:val="en-US"/>
        </w:rPr>
      </w:pPr>
    </w:p>
    <w:p w:rsidR="009D1FAF" w:rsidRPr="009D1FAF" w:rsidRDefault="009D1FAF" w:rsidP="009D1FAF">
      <w:pPr>
        <w:rPr>
          <w:rFonts w:ascii="Arial" w:hAnsi="Arial" w:cs="Arial"/>
          <w:sz w:val="20"/>
          <w:szCs w:val="20"/>
        </w:rPr>
      </w:pPr>
      <w:r w:rsidRPr="009D1FAF">
        <w:rPr>
          <w:rFonts w:ascii="Arial" w:hAnsi="Arial" w:cs="Arial"/>
          <w:sz w:val="20"/>
          <w:szCs w:val="20"/>
        </w:rPr>
        <w:tab/>
        <w:t xml:space="preserve">Courses / training in </w:t>
      </w:r>
      <w:smartTag w:uri="urn:schemas-microsoft-com:office:smarttags" w:element="country-region">
        <w:smartTag w:uri="urn:schemas-microsoft-com:office:smarttags" w:element="place">
          <w:r w:rsidRPr="009D1FAF">
            <w:rPr>
              <w:rFonts w:ascii="Arial" w:hAnsi="Arial" w:cs="Arial"/>
              <w:sz w:val="20"/>
              <w:szCs w:val="20"/>
            </w:rPr>
            <w:t>Australia</w:t>
          </w:r>
        </w:smartTag>
      </w:smartTag>
    </w:p>
    <w:p w:rsidR="009D1FAF" w:rsidRPr="009D1FAF" w:rsidRDefault="009D1FAF" w:rsidP="009D1FAF">
      <w:pPr>
        <w:rPr>
          <w:rFonts w:ascii="Arial" w:hAnsi="Arial" w:cs="Arial"/>
          <w:sz w:val="20"/>
          <w:szCs w:val="20"/>
        </w:rPr>
      </w:pPr>
      <w:r w:rsidRPr="009D1FAF">
        <w:rPr>
          <w:rFonts w:ascii="Arial" w:hAnsi="Arial" w:cs="Arial"/>
          <w:sz w:val="20"/>
          <w:szCs w:val="20"/>
        </w:rPr>
        <w:tab/>
        <w:t>Courses / training completed overseas</w:t>
      </w:r>
    </w:p>
    <w:p w:rsidR="009D1FAF" w:rsidRPr="009D1FAF" w:rsidRDefault="009D1FAF" w:rsidP="009D1FAF">
      <w:pPr>
        <w:rPr>
          <w:rFonts w:ascii="Arial" w:hAnsi="Arial" w:cs="Arial"/>
          <w:sz w:val="20"/>
          <w:szCs w:val="20"/>
        </w:rPr>
      </w:pPr>
      <w:r w:rsidRPr="009D1FAF">
        <w:rPr>
          <w:rFonts w:ascii="Arial" w:hAnsi="Arial" w:cs="Arial"/>
          <w:sz w:val="20"/>
          <w:szCs w:val="20"/>
        </w:rPr>
        <w:tab/>
        <w:t>Work experience (including unpaid) or voluntary work</w:t>
      </w:r>
    </w:p>
    <w:p w:rsidR="009D1FAF" w:rsidRPr="009D1FAF" w:rsidRDefault="009D1FAF" w:rsidP="009D1FAF">
      <w:pPr>
        <w:rPr>
          <w:rFonts w:ascii="Arial" w:hAnsi="Arial" w:cs="Arial"/>
          <w:sz w:val="20"/>
          <w:szCs w:val="20"/>
          <w:lang w:val="en-US"/>
        </w:rPr>
      </w:pPr>
      <w:r w:rsidRPr="009D1FAF">
        <w:rPr>
          <w:rFonts w:ascii="Arial" w:hAnsi="Arial" w:cs="Arial"/>
          <w:sz w:val="20"/>
          <w:szCs w:val="20"/>
        </w:rPr>
        <w:tab/>
        <w:t>General life experience.</w:t>
      </w:r>
    </w:p>
    <w:p w:rsidR="009D1FAF" w:rsidRPr="009D1FAF" w:rsidRDefault="009D1FAF" w:rsidP="009D1FAF">
      <w:pPr>
        <w:rPr>
          <w:rFonts w:ascii="Arial" w:hAnsi="Arial" w:cs="Arial"/>
          <w:sz w:val="16"/>
          <w:szCs w:val="16"/>
        </w:rPr>
      </w:pPr>
    </w:p>
    <w:p w:rsidR="009D1FAF" w:rsidRPr="009D1FAF" w:rsidRDefault="009D1FAF" w:rsidP="009D1FAF">
      <w:pPr>
        <w:rPr>
          <w:rFonts w:ascii="Arial" w:hAnsi="Arial" w:cs="Arial"/>
          <w:sz w:val="20"/>
          <w:szCs w:val="20"/>
        </w:rPr>
      </w:pPr>
      <w:r w:rsidRPr="009D1FAF">
        <w:rPr>
          <w:rFonts w:ascii="Arial" w:hAnsi="Arial" w:cs="Arial"/>
          <w:sz w:val="20"/>
          <w:szCs w:val="20"/>
        </w:rPr>
        <w:t>You may already be competent in some, or even all, aspects of the training course you are considering.</w:t>
      </w:r>
    </w:p>
    <w:p w:rsidR="009D1FAF" w:rsidRPr="009D1FAF" w:rsidRDefault="009D1FAF" w:rsidP="009D1FAF">
      <w:pPr>
        <w:rPr>
          <w:rFonts w:ascii="Arial" w:hAnsi="Arial" w:cs="Arial"/>
          <w:sz w:val="16"/>
          <w:szCs w:val="16"/>
        </w:rPr>
      </w:pPr>
    </w:p>
    <w:p w:rsidR="009D1FAF" w:rsidRPr="009D1FAF" w:rsidRDefault="009D1FAF" w:rsidP="009D1FAF">
      <w:pPr>
        <w:rPr>
          <w:rFonts w:ascii="Arial" w:hAnsi="Arial" w:cs="Arial"/>
          <w:sz w:val="20"/>
          <w:szCs w:val="20"/>
        </w:rPr>
      </w:pPr>
      <w:r w:rsidRPr="009D1FAF">
        <w:rPr>
          <w:rFonts w:ascii="Arial" w:hAnsi="Arial" w:cs="Arial"/>
          <w:sz w:val="20"/>
          <w:szCs w:val="20"/>
        </w:rPr>
        <w:t>The Recognition of Prior Learning process allows the knowledge and skills acquired from other sources to be considered.  This may lead to credit for parts, or even all, of the course.</w:t>
      </w:r>
    </w:p>
    <w:p w:rsidR="009D1FAF" w:rsidRPr="009D1FAF" w:rsidRDefault="009D1FAF" w:rsidP="009D1FAF">
      <w:pPr>
        <w:rPr>
          <w:rFonts w:ascii="Arial" w:hAnsi="Arial" w:cs="Arial"/>
          <w:sz w:val="16"/>
          <w:szCs w:val="16"/>
        </w:rPr>
      </w:pPr>
    </w:p>
    <w:p w:rsidR="009D1FAF" w:rsidRPr="009D1FAF" w:rsidRDefault="009D1FAF" w:rsidP="009D1FAF">
      <w:pPr>
        <w:rPr>
          <w:rFonts w:ascii="Arial" w:hAnsi="Arial" w:cs="Arial"/>
          <w:sz w:val="20"/>
          <w:szCs w:val="20"/>
        </w:rPr>
      </w:pPr>
      <w:r w:rsidRPr="009D1FAF">
        <w:rPr>
          <w:rFonts w:ascii="Arial" w:hAnsi="Arial" w:cs="Arial"/>
          <w:sz w:val="20"/>
          <w:szCs w:val="20"/>
        </w:rPr>
        <w:t>The Recognition of Prior Learning process can occur once you are accepted into a course.  After gathering evidence an assessment by a trained assessor can then occur.</w:t>
      </w:r>
    </w:p>
    <w:p w:rsidR="009D1FAF" w:rsidRPr="009D1FAF" w:rsidRDefault="009D1FAF" w:rsidP="009D1FAF">
      <w:pPr>
        <w:rPr>
          <w:rFonts w:ascii="Arial" w:hAnsi="Arial" w:cs="Arial"/>
          <w:sz w:val="20"/>
          <w:szCs w:val="20"/>
        </w:rPr>
      </w:pPr>
      <w:r w:rsidRPr="009D1FAF">
        <w:rPr>
          <w:rFonts w:ascii="Arial" w:hAnsi="Arial" w:cs="Arial"/>
          <w:sz w:val="20"/>
          <w:szCs w:val="20"/>
        </w:rPr>
        <w:t>No internal charges are levied for this application, however where external costs are incurred, these may need to be met by the applying student.</w:t>
      </w:r>
    </w:p>
    <w:p w:rsidR="009D1FAF" w:rsidRPr="009D1FAF" w:rsidRDefault="009D1FAF" w:rsidP="009D1FAF">
      <w:pPr>
        <w:rPr>
          <w:rFonts w:ascii="Arial" w:hAnsi="Arial" w:cs="Arial"/>
          <w:sz w:val="16"/>
          <w:szCs w:val="16"/>
        </w:rPr>
      </w:pPr>
    </w:p>
    <w:p w:rsidR="009D1FAF" w:rsidRPr="009D1FAF" w:rsidRDefault="009D1FAF" w:rsidP="009D1FAF">
      <w:pPr>
        <w:rPr>
          <w:rFonts w:ascii="Arial" w:hAnsi="Arial" w:cs="Arial"/>
          <w:i/>
          <w:iCs/>
          <w:sz w:val="20"/>
          <w:szCs w:val="20"/>
          <w:lang w:val="en-US"/>
        </w:rPr>
      </w:pPr>
      <w:r w:rsidRPr="009D1FAF">
        <w:rPr>
          <w:rFonts w:ascii="Arial" w:hAnsi="Arial" w:cs="Arial"/>
          <w:i/>
          <w:iCs/>
          <w:sz w:val="20"/>
          <w:szCs w:val="20"/>
          <w:lang w:val="en-US"/>
        </w:rPr>
        <w:t xml:space="preserve">A </w:t>
      </w:r>
      <w:r w:rsidRPr="009D1FAF">
        <w:rPr>
          <w:rFonts w:ascii="Arial" w:hAnsi="Arial" w:cs="Arial"/>
          <w:b/>
          <w:bCs/>
          <w:i/>
          <w:iCs/>
          <w:sz w:val="20"/>
          <w:szCs w:val="20"/>
          <w:lang w:val="en-US"/>
        </w:rPr>
        <w:t>RPL Application form</w:t>
      </w:r>
      <w:r w:rsidRPr="009D1FAF">
        <w:rPr>
          <w:rFonts w:ascii="Arial" w:hAnsi="Arial" w:cs="Arial"/>
          <w:i/>
          <w:iCs/>
          <w:sz w:val="20"/>
          <w:szCs w:val="20"/>
          <w:lang w:val="en-US"/>
        </w:rPr>
        <w:t xml:space="preserve"> is available from the VET Program Co-</w:t>
      </w:r>
      <w:proofErr w:type="spellStart"/>
      <w:r w:rsidRPr="009D1FAF">
        <w:rPr>
          <w:rFonts w:ascii="Arial" w:hAnsi="Arial" w:cs="Arial"/>
          <w:i/>
          <w:iCs/>
          <w:sz w:val="20"/>
          <w:szCs w:val="20"/>
          <w:lang w:val="en-US"/>
        </w:rPr>
        <w:t>ordinator</w:t>
      </w:r>
      <w:proofErr w:type="spellEnd"/>
    </w:p>
    <w:p w:rsidR="009D1FAF" w:rsidRPr="009D1FAF" w:rsidRDefault="009D1FAF" w:rsidP="009D1FAF">
      <w:pPr>
        <w:rPr>
          <w:rFonts w:ascii="Arial" w:hAnsi="Arial" w:cs="Arial"/>
          <w:sz w:val="22"/>
          <w:szCs w:val="22"/>
        </w:rPr>
      </w:pPr>
    </w:p>
    <w:p w:rsidR="009D1FAF" w:rsidRPr="009D1FAF" w:rsidRDefault="009D1FAF" w:rsidP="009D1FAF">
      <w:pPr>
        <w:rPr>
          <w:rFonts w:ascii="Arial" w:hAnsi="Arial" w:cs="Arial"/>
          <w:sz w:val="20"/>
          <w:szCs w:val="20"/>
        </w:rPr>
      </w:pPr>
      <w:r w:rsidRPr="009D1FAF">
        <w:rPr>
          <w:rFonts w:ascii="Arial" w:hAnsi="Arial" w:cs="Arial"/>
          <w:sz w:val="20"/>
          <w:szCs w:val="20"/>
        </w:rPr>
        <w:t>Statements of Attainment from another RTO are automatically realised under AQF Standards.</w:t>
      </w:r>
    </w:p>
    <w:p w:rsidR="00C33BB8" w:rsidRPr="002D430F" w:rsidRDefault="00C33BB8" w:rsidP="00C33BB8">
      <w:pPr>
        <w:rPr>
          <w:rFonts w:ascii="Arial" w:hAnsi="Arial" w:cs="Arial"/>
          <w:bCs/>
          <w:iCs/>
          <w:u w:val="single"/>
          <w:lang w:val="en-US"/>
        </w:rPr>
      </w:pPr>
    </w:p>
    <w:p w:rsidR="00C33BB8" w:rsidRPr="00465C92" w:rsidRDefault="00C33BB8" w:rsidP="00C33BB8">
      <w:pPr>
        <w:rPr>
          <w:rFonts w:ascii="Arial" w:hAnsi="Arial" w:cs="Arial"/>
          <w:b/>
          <w:bCs/>
          <w:iCs/>
          <w:sz w:val="28"/>
          <w:szCs w:val="28"/>
          <w:u w:val="single"/>
          <w:lang w:val="en-US"/>
        </w:rPr>
      </w:pPr>
      <w:r w:rsidRPr="00465C92">
        <w:rPr>
          <w:rFonts w:ascii="Arial" w:hAnsi="Arial" w:cs="Arial"/>
          <w:b/>
          <w:bCs/>
          <w:iCs/>
          <w:sz w:val="28"/>
          <w:szCs w:val="28"/>
          <w:u w:val="single"/>
          <w:lang w:val="en-US"/>
        </w:rPr>
        <w:t xml:space="preserve">Exit Policy </w:t>
      </w:r>
    </w:p>
    <w:p w:rsidR="00C33BB8" w:rsidRPr="005F1AA9" w:rsidRDefault="00C33BB8" w:rsidP="00C33BB8">
      <w:pPr>
        <w:rPr>
          <w:rFonts w:ascii="Arial" w:hAnsi="Arial" w:cs="Arial"/>
          <w:sz w:val="16"/>
          <w:szCs w:val="16"/>
          <w:lang w:val="en-US"/>
        </w:rPr>
      </w:pPr>
    </w:p>
    <w:p w:rsidR="00C33BB8" w:rsidRPr="00954670" w:rsidRDefault="00C33BB8" w:rsidP="00C33BB8">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rsidR="00C33BB8" w:rsidRPr="00954670" w:rsidRDefault="00C33BB8" w:rsidP="00C33BB8">
      <w:pPr>
        <w:rPr>
          <w:rFonts w:ascii="Arial" w:hAnsi="Arial" w:cs="Arial"/>
          <w:sz w:val="20"/>
          <w:szCs w:val="20"/>
          <w:lang w:val="en-US"/>
        </w:rPr>
      </w:pPr>
    </w:p>
    <w:p w:rsidR="00C33BB8" w:rsidRDefault="00C33BB8" w:rsidP="00C33BB8">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rsidR="00C33BB8" w:rsidRPr="005F1AA9" w:rsidRDefault="00C33BB8" w:rsidP="00C33BB8">
      <w:pPr>
        <w:rPr>
          <w:rFonts w:ascii="Arial" w:hAnsi="Arial" w:cs="Arial"/>
          <w:sz w:val="16"/>
          <w:szCs w:val="16"/>
          <w:lang w:val="en-US"/>
        </w:rPr>
      </w:pPr>
    </w:p>
    <w:p w:rsidR="00C33BB8" w:rsidRPr="00465C92" w:rsidRDefault="00C33BB8" w:rsidP="00C33BB8">
      <w:pPr>
        <w:rPr>
          <w:rFonts w:ascii="Arial" w:hAnsi="Arial" w:cs="Arial"/>
          <w:b/>
          <w:bCs/>
          <w:iCs/>
          <w:sz w:val="28"/>
          <w:szCs w:val="28"/>
          <w:u w:val="single"/>
        </w:rPr>
      </w:pPr>
      <w:r w:rsidRPr="00465C92">
        <w:rPr>
          <w:rFonts w:ascii="Arial" w:hAnsi="Arial" w:cs="Arial"/>
          <w:b/>
          <w:bCs/>
          <w:iCs/>
          <w:sz w:val="28"/>
          <w:szCs w:val="28"/>
          <w:u w:val="single"/>
        </w:rPr>
        <w:t xml:space="preserve">Certification Policy </w:t>
      </w:r>
    </w:p>
    <w:p w:rsidR="00C33BB8" w:rsidRPr="004F4E65" w:rsidRDefault="00C33BB8" w:rsidP="00C33BB8">
      <w:pPr>
        <w:rPr>
          <w:rFonts w:ascii="Arial" w:hAnsi="Arial" w:cs="Arial"/>
          <w:i/>
          <w:iCs/>
          <w:sz w:val="12"/>
          <w:szCs w:val="12"/>
          <w:u w:val="single"/>
        </w:rPr>
      </w:pPr>
    </w:p>
    <w:p w:rsidR="00C33BB8" w:rsidRPr="00954670" w:rsidRDefault="00C33BB8" w:rsidP="00C33BB8">
      <w:p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lang w:val="en-US"/>
            </w:rPr>
            <w:t>Thornlie</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Senior High School</w:t>
          </w:r>
        </w:smartTag>
      </w:smartTag>
      <w:r w:rsidRPr="00954670">
        <w:rPr>
          <w:rFonts w:ascii="Arial" w:hAnsi="Arial" w:cs="Arial"/>
          <w:sz w:val="20"/>
          <w:szCs w:val="20"/>
          <w:lang w:val="en-US"/>
        </w:rPr>
        <w:t xml:space="preserve"> will always issue AQF Qualifications and Statement of Attainments that meet the requirements of the AQF Implementation Handbook and the endorsed Training Packages and accredited courses within our scope of registration.</w:t>
      </w:r>
    </w:p>
    <w:p w:rsidR="00C33BB8" w:rsidRPr="004F4E65" w:rsidRDefault="00C33BB8" w:rsidP="00C33BB8">
      <w:pPr>
        <w:rPr>
          <w:rFonts w:ascii="Arial" w:hAnsi="Arial" w:cs="Arial"/>
          <w:sz w:val="16"/>
          <w:szCs w:val="16"/>
        </w:rPr>
      </w:pPr>
    </w:p>
    <w:p w:rsidR="00C33BB8" w:rsidRPr="00954670" w:rsidRDefault="00C33BB8" w:rsidP="00C33BB8">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rsidR="00C33BB8" w:rsidRPr="004F4E65" w:rsidRDefault="00C33BB8" w:rsidP="00C33BB8">
      <w:pPr>
        <w:rPr>
          <w:rFonts w:ascii="Arial" w:hAnsi="Arial" w:cs="Arial"/>
          <w:sz w:val="16"/>
          <w:szCs w:val="16"/>
        </w:rPr>
      </w:pPr>
    </w:p>
    <w:p w:rsidR="00C33BB8" w:rsidRPr="00954670" w:rsidRDefault="00C33BB8" w:rsidP="00C33BB8">
      <w:pPr>
        <w:rPr>
          <w:rFonts w:ascii="Arial" w:hAnsi="Arial" w:cs="Arial"/>
          <w:sz w:val="20"/>
          <w:szCs w:val="20"/>
        </w:rPr>
      </w:pPr>
      <w:r w:rsidRPr="00954670">
        <w:rPr>
          <w:rFonts w:ascii="Arial" w:hAnsi="Arial" w:cs="Arial"/>
          <w:sz w:val="20"/>
          <w:szCs w:val="20"/>
        </w:rPr>
        <w:t>This can then be taken to any other RTO for continuance of Qualifications.</w:t>
      </w:r>
    </w:p>
    <w:p w:rsidR="00C33BB8" w:rsidRPr="004F4E65" w:rsidRDefault="00C33BB8" w:rsidP="00C33BB8">
      <w:pPr>
        <w:rPr>
          <w:rFonts w:ascii="Arial" w:hAnsi="Arial" w:cs="Arial"/>
          <w:sz w:val="16"/>
          <w:szCs w:val="16"/>
        </w:rPr>
      </w:pPr>
    </w:p>
    <w:p w:rsidR="00C33BB8" w:rsidRPr="00954670" w:rsidRDefault="00C33BB8" w:rsidP="00C33BB8">
      <w:pPr>
        <w:rPr>
          <w:rFonts w:ascii="Arial" w:hAnsi="Arial" w:cs="Arial"/>
          <w:sz w:val="20"/>
          <w:szCs w:val="20"/>
        </w:rPr>
      </w:pP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sidRPr="00954670">
        <w:rPr>
          <w:rFonts w:ascii="Arial" w:hAnsi="Arial" w:cs="Arial"/>
          <w:sz w:val="20"/>
          <w:szCs w:val="20"/>
        </w:rPr>
        <w:t xml:space="preserve"> and contact details and will list all Units of Competency achieved and the codes of those units which will conform to the specifications listed in Implementation Handbook.</w:t>
      </w:r>
    </w:p>
    <w:p w:rsidR="00C33BB8" w:rsidRPr="004F4E65" w:rsidRDefault="00C33BB8" w:rsidP="00C33BB8">
      <w:pPr>
        <w:rPr>
          <w:rFonts w:ascii="Arial" w:hAnsi="Arial" w:cs="Arial"/>
          <w:sz w:val="16"/>
          <w:szCs w:val="16"/>
        </w:rPr>
      </w:pPr>
    </w:p>
    <w:p w:rsidR="00C33BB8" w:rsidRPr="00954670" w:rsidRDefault="00C33BB8" w:rsidP="00C33BB8">
      <w:pPr>
        <w:rPr>
          <w:rFonts w:ascii="Arial" w:hAnsi="Arial" w:cs="Arial"/>
          <w:sz w:val="20"/>
          <w:szCs w:val="20"/>
        </w:rPr>
      </w:pPr>
      <w:r w:rsidRPr="00954670">
        <w:rPr>
          <w:rFonts w:ascii="Arial" w:hAnsi="Arial" w:cs="Arial"/>
          <w:sz w:val="20"/>
          <w:szCs w:val="20"/>
        </w:rPr>
        <w:t xml:space="preserve">The VET Program Co-ordinator is responsible for ensuring at all 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rsidR="00C33BB8" w:rsidRPr="004F4E65" w:rsidRDefault="00C33BB8" w:rsidP="00C33BB8">
      <w:pPr>
        <w:rPr>
          <w:rFonts w:ascii="Arial" w:hAnsi="Arial" w:cs="Arial"/>
          <w:sz w:val="16"/>
          <w:szCs w:val="16"/>
        </w:rPr>
      </w:pPr>
    </w:p>
    <w:p w:rsidR="00C33BB8" w:rsidRDefault="00C33BB8" w:rsidP="00C33BB8">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Statement of Attainment issued is sent to the student and details are kept on the school’s computer system for any future reprints or auditing purposes. </w:t>
      </w:r>
    </w:p>
    <w:p w:rsidR="00997B2F" w:rsidRDefault="00997B2F" w:rsidP="00997B2F">
      <w:pPr>
        <w:rPr>
          <w:rFonts w:ascii="Arial" w:hAnsi="Arial" w:cs="Arial"/>
          <w:b/>
          <w:bCs/>
          <w:sz w:val="20"/>
          <w:szCs w:val="20"/>
        </w:rPr>
      </w:pPr>
    </w:p>
    <w:p w:rsidR="00997B2F" w:rsidRPr="00997B2F" w:rsidRDefault="00997B2F" w:rsidP="00997B2F">
      <w:pPr>
        <w:rPr>
          <w:rFonts w:ascii="Arial" w:hAnsi="Arial" w:cs="Arial"/>
          <w:sz w:val="20"/>
          <w:szCs w:val="20"/>
        </w:rPr>
      </w:pPr>
      <w:r w:rsidRPr="00997B2F">
        <w:rPr>
          <w:rFonts w:ascii="Arial" w:hAnsi="Arial" w:cs="Arial"/>
          <w:b/>
          <w:bCs/>
          <w:sz w:val="20"/>
          <w:szCs w:val="20"/>
        </w:rPr>
        <w:t>Reprints</w:t>
      </w:r>
      <w:r w:rsidRPr="00997B2F">
        <w:rPr>
          <w:rFonts w:ascii="Arial" w:hAnsi="Arial" w:cs="Arial"/>
          <w:sz w:val="20"/>
          <w:szCs w:val="20"/>
        </w:rPr>
        <w:t xml:space="preserve"> will have the original print date and the reprint date on them. In line with </w:t>
      </w:r>
      <w:proofErr w:type="spellStart"/>
      <w:r w:rsidRPr="00997B2F">
        <w:rPr>
          <w:rFonts w:ascii="Arial" w:hAnsi="Arial" w:cs="Arial"/>
          <w:sz w:val="20"/>
          <w:szCs w:val="20"/>
        </w:rPr>
        <w:t>Tafe</w:t>
      </w:r>
      <w:proofErr w:type="spellEnd"/>
      <w:r w:rsidRPr="00997B2F">
        <w:rPr>
          <w:rFonts w:ascii="Arial" w:hAnsi="Arial" w:cs="Arial"/>
          <w:sz w:val="20"/>
          <w:szCs w:val="20"/>
        </w:rPr>
        <w:t xml:space="preserve"> </w:t>
      </w:r>
      <w:proofErr w:type="spellStart"/>
      <w:proofErr w:type="gramStart"/>
      <w:r w:rsidRPr="00997B2F">
        <w:rPr>
          <w:rFonts w:ascii="Arial" w:hAnsi="Arial" w:cs="Arial"/>
          <w:sz w:val="20"/>
          <w:szCs w:val="20"/>
        </w:rPr>
        <w:t>costs,there</w:t>
      </w:r>
      <w:proofErr w:type="spellEnd"/>
      <w:proofErr w:type="gramEnd"/>
      <w:r w:rsidRPr="00997B2F">
        <w:rPr>
          <w:rFonts w:ascii="Arial" w:hAnsi="Arial" w:cs="Arial"/>
          <w:sz w:val="20"/>
          <w:szCs w:val="20"/>
        </w:rPr>
        <w:t xml:space="preserve"> will be a charge of </w:t>
      </w:r>
      <w:r w:rsidRPr="00997B2F">
        <w:rPr>
          <w:rFonts w:ascii="Arial" w:hAnsi="Arial" w:cs="Arial"/>
          <w:b/>
          <w:sz w:val="20"/>
          <w:szCs w:val="20"/>
        </w:rPr>
        <w:t>$20</w:t>
      </w:r>
      <w:r w:rsidRPr="00997B2F">
        <w:rPr>
          <w:rFonts w:ascii="Arial" w:hAnsi="Arial" w:cs="Arial"/>
          <w:sz w:val="20"/>
          <w:szCs w:val="20"/>
        </w:rPr>
        <w:t xml:space="preserve"> for a reprint.</w:t>
      </w:r>
    </w:p>
    <w:p w:rsidR="00997B2F" w:rsidRPr="004F4E65" w:rsidRDefault="00997B2F" w:rsidP="00C33BB8">
      <w:pPr>
        <w:rPr>
          <w:rFonts w:ascii="Arial" w:hAnsi="Arial" w:cs="Arial"/>
          <w:sz w:val="16"/>
          <w:szCs w:val="16"/>
        </w:rPr>
      </w:pPr>
    </w:p>
    <w:p w:rsidR="00C33BB8" w:rsidRPr="00954670" w:rsidRDefault="00C33BB8" w:rsidP="00C33BB8">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rsidR="00C33BB8" w:rsidRPr="004F4E65" w:rsidRDefault="00C33BB8" w:rsidP="00C33BB8">
      <w:pPr>
        <w:rPr>
          <w:rFonts w:ascii="Arial" w:hAnsi="Arial" w:cs="Arial"/>
          <w:sz w:val="16"/>
          <w:szCs w:val="16"/>
        </w:rPr>
      </w:pPr>
    </w:p>
    <w:p w:rsidR="00C33BB8" w:rsidRPr="00954670" w:rsidRDefault="00C33BB8" w:rsidP="00C33BB8">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p>
    <w:p w:rsidR="00C33BB8" w:rsidRPr="004F4E65" w:rsidRDefault="00C33BB8" w:rsidP="00C33BB8">
      <w:pPr>
        <w:rPr>
          <w:rFonts w:ascii="Arial" w:hAnsi="Arial" w:cs="Arial"/>
          <w:sz w:val="16"/>
          <w:szCs w:val="16"/>
        </w:rPr>
      </w:pPr>
    </w:p>
    <w:p w:rsidR="00C33BB8" w:rsidRPr="00954670" w:rsidRDefault="00C33BB8" w:rsidP="00C33BB8">
      <w:pPr>
        <w:rPr>
          <w:rFonts w:ascii="Arial" w:hAnsi="Arial" w:cs="Arial"/>
          <w:sz w:val="20"/>
          <w:szCs w:val="20"/>
        </w:rPr>
      </w:pPr>
      <w:r w:rsidRPr="00954670">
        <w:rPr>
          <w:rFonts w:ascii="Arial" w:hAnsi="Arial" w:cs="Arial"/>
          <w:sz w:val="20"/>
          <w:szCs w:val="20"/>
        </w:rPr>
        <w:t>The Qualification shall be issued in the same manner as a Statement of Attainment.</w:t>
      </w:r>
    </w:p>
    <w:p w:rsidR="00C33BB8" w:rsidRDefault="00C33BB8" w:rsidP="00C33BB8">
      <w:pPr>
        <w:rPr>
          <w:rFonts w:ascii="Arial" w:hAnsi="Arial" w:cs="Arial"/>
          <w:bCs/>
          <w:iCs/>
          <w:sz w:val="16"/>
          <w:szCs w:val="16"/>
          <w:u w:val="single"/>
        </w:rPr>
      </w:pPr>
    </w:p>
    <w:p w:rsidR="00465C92" w:rsidRDefault="00465C92" w:rsidP="00C33BB8">
      <w:pPr>
        <w:rPr>
          <w:rFonts w:ascii="Arial" w:hAnsi="Arial" w:cs="Arial"/>
          <w:b/>
          <w:bCs/>
          <w:iCs/>
          <w:sz w:val="28"/>
          <w:szCs w:val="28"/>
          <w:u w:val="single"/>
        </w:rPr>
      </w:pPr>
    </w:p>
    <w:p w:rsidR="00C33BB8" w:rsidRPr="00465C92" w:rsidRDefault="00C33BB8" w:rsidP="00C33BB8">
      <w:pPr>
        <w:rPr>
          <w:rFonts w:ascii="Arial" w:hAnsi="Arial" w:cs="Arial"/>
          <w:b/>
          <w:bCs/>
          <w:iCs/>
          <w:sz w:val="28"/>
          <w:szCs w:val="28"/>
          <w:u w:val="single"/>
        </w:rPr>
      </w:pPr>
      <w:r w:rsidRPr="00465C92">
        <w:rPr>
          <w:rFonts w:ascii="Arial" w:hAnsi="Arial" w:cs="Arial"/>
          <w:b/>
          <w:bCs/>
          <w:iCs/>
          <w:sz w:val="28"/>
          <w:szCs w:val="28"/>
          <w:u w:val="single"/>
        </w:rPr>
        <w:lastRenderedPageBreak/>
        <w:t xml:space="preserve">Grievance Procedure </w:t>
      </w:r>
    </w:p>
    <w:p w:rsidR="00C33BB8" w:rsidRPr="004F4E65" w:rsidRDefault="00C33BB8" w:rsidP="00C33BB8">
      <w:pPr>
        <w:rPr>
          <w:i/>
          <w:iCs/>
          <w:sz w:val="12"/>
          <w:szCs w:val="12"/>
          <w:u w:val="single"/>
        </w:rPr>
      </w:pPr>
    </w:p>
    <w:p w:rsidR="00C33BB8" w:rsidRPr="00954670" w:rsidRDefault="00C33BB8" w:rsidP="00C33BB8">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rsidR="00C33BB8" w:rsidRPr="004F4E65" w:rsidRDefault="00C33BB8" w:rsidP="00C33BB8">
      <w:pPr>
        <w:rPr>
          <w:rFonts w:ascii="Arial" w:hAnsi="Arial" w:cs="Arial"/>
          <w:sz w:val="12"/>
          <w:szCs w:val="12"/>
        </w:rPr>
      </w:pPr>
    </w:p>
    <w:p w:rsidR="00C33BB8" w:rsidRPr="00954670" w:rsidRDefault="00C33BB8" w:rsidP="00C33BB8">
      <w:pPr>
        <w:numPr>
          <w:ilvl w:val="1"/>
          <w:numId w:val="8"/>
        </w:numPr>
        <w:rPr>
          <w:rFonts w:ascii="Arial" w:hAnsi="Arial" w:cs="Arial"/>
          <w:sz w:val="20"/>
          <w:szCs w:val="20"/>
        </w:rPr>
      </w:pPr>
      <w:r w:rsidRPr="00954670">
        <w:rPr>
          <w:rFonts w:ascii="Arial" w:hAnsi="Arial" w:cs="Arial"/>
          <w:sz w:val="20"/>
          <w:szCs w:val="20"/>
        </w:rPr>
        <w:t xml:space="preserve"> Advise the VET staff member closest to the problem</w:t>
      </w:r>
    </w:p>
    <w:p w:rsidR="00C33BB8" w:rsidRPr="00954670" w:rsidRDefault="00C33BB8" w:rsidP="00C33BB8">
      <w:pPr>
        <w:numPr>
          <w:ilvl w:val="1"/>
          <w:numId w:val="8"/>
        </w:numPr>
        <w:rPr>
          <w:rFonts w:ascii="Arial" w:hAnsi="Arial" w:cs="Arial"/>
          <w:sz w:val="20"/>
          <w:szCs w:val="20"/>
        </w:rPr>
      </w:pPr>
      <w:r w:rsidRPr="00954670">
        <w:rPr>
          <w:rFonts w:ascii="Arial" w:hAnsi="Arial" w:cs="Arial"/>
          <w:sz w:val="20"/>
          <w:szCs w:val="20"/>
        </w:rPr>
        <w:t xml:space="preserve"> If not resolved, advise the VET Program Co-ordinator</w:t>
      </w:r>
    </w:p>
    <w:p w:rsidR="00C33BB8" w:rsidRPr="00954670" w:rsidRDefault="00C33BB8" w:rsidP="00C33BB8">
      <w:pPr>
        <w:numPr>
          <w:ilvl w:val="1"/>
          <w:numId w:val="8"/>
        </w:numPr>
        <w:rPr>
          <w:rFonts w:ascii="Arial" w:hAnsi="Arial" w:cs="Arial"/>
          <w:sz w:val="20"/>
          <w:szCs w:val="20"/>
        </w:rPr>
      </w:pPr>
      <w:r w:rsidRPr="00954670">
        <w:rPr>
          <w:rFonts w:ascii="Arial" w:hAnsi="Arial" w:cs="Arial"/>
          <w:sz w:val="20"/>
          <w:szCs w:val="20"/>
        </w:rPr>
        <w:t xml:space="preserve"> If not resolved, the complaint/grievan</w:t>
      </w:r>
      <w:r>
        <w:rPr>
          <w:rFonts w:ascii="Arial" w:hAnsi="Arial" w:cs="Arial"/>
          <w:sz w:val="20"/>
          <w:szCs w:val="20"/>
        </w:rPr>
        <w:t>ce may be taken to the CEO</w:t>
      </w:r>
    </w:p>
    <w:p w:rsidR="00C33BB8" w:rsidRPr="00F202C4" w:rsidRDefault="00C33BB8" w:rsidP="00C33BB8">
      <w:pPr>
        <w:numPr>
          <w:ilvl w:val="1"/>
          <w:numId w:val="8"/>
        </w:numPr>
        <w:rPr>
          <w:rFonts w:ascii="Arial" w:hAnsi="Arial" w:cs="Arial"/>
          <w:sz w:val="20"/>
          <w:szCs w:val="20"/>
        </w:rPr>
      </w:pPr>
      <w:r w:rsidRPr="00954670">
        <w:rPr>
          <w:rFonts w:ascii="Arial" w:hAnsi="Arial" w:cs="Arial"/>
          <w:sz w:val="20"/>
          <w:szCs w:val="20"/>
        </w:rPr>
        <w:t xml:space="preserve"> If not resolved, the compl</w:t>
      </w:r>
      <w:r>
        <w:rPr>
          <w:rFonts w:ascii="Arial" w:hAnsi="Arial" w:cs="Arial"/>
          <w:sz w:val="20"/>
          <w:szCs w:val="20"/>
        </w:rPr>
        <w:t>aint/grievance may be taken to the</w:t>
      </w:r>
      <w:r w:rsidRPr="00F202C4">
        <w:rPr>
          <w:rFonts w:ascii="Arial" w:hAnsi="Arial" w:cs="Arial"/>
          <w:sz w:val="20"/>
          <w:szCs w:val="20"/>
        </w:rPr>
        <w:t xml:space="preserve"> Local MLA </w:t>
      </w:r>
    </w:p>
    <w:p w:rsidR="00C33BB8" w:rsidRPr="004F4E65" w:rsidRDefault="00C33BB8" w:rsidP="00C33BB8">
      <w:pPr>
        <w:rPr>
          <w:rFonts w:ascii="Arial" w:hAnsi="Arial" w:cs="Arial"/>
          <w:sz w:val="16"/>
          <w:szCs w:val="16"/>
        </w:rPr>
      </w:pPr>
    </w:p>
    <w:p w:rsidR="00C33BB8" w:rsidRPr="00954670" w:rsidRDefault="00C33BB8" w:rsidP="00C33BB8">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rsidR="00C33BB8" w:rsidRPr="004F4E65" w:rsidRDefault="00C33BB8" w:rsidP="00C33BB8">
      <w:pPr>
        <w:rPr>
          <w:rFonts w:ascii="Arial" w:hAnsi="Arial" w:cs="Arial"/>
          <w:sz w:val="16"/>
          <w:szCs w:val="16"/>
        </w:rPr>
      </w:pPr>
    </w:p>
    <w:p w:rsidR="00C33BB8" w:rsidRPr="00954670" w:rsidRDefault="00C33BB8" w:rsidP="00C33BB8">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rsidR="00C33BB8" w:rsidRPr="004F4E65" w:rsidRDefault="00C33BB8" w:rsidP="00C33BB8">
      <w:pPr>
        <w:rPr>
          <w:rFonts w:ascii="Arial" w:hAnsi="Arial" w:cs="Arial"/>
          <w:b/>
          <w:sz w:val="16"/>
          <w:szCs w:val="16"/>
          <w:u w:val="single"/>
          <w:lang w:val="en-US"/>
        </w:rPr>
      </w:pPr>
    </w:p>
    <w:p w:rsidR="00C33BB8" w:rsidRPr="00954670" w:rsidRDefault="00C33BB8" w:rsidP="00C33BB8">
      <w:pPr>
        <w:rPr>
          <w:rFonts w:ascii="Arial" w:hAnsi="Arial" w:cs="Arial"/>
          <w:b/>
          <w:sz w:val="32"/>
          <w:szCs w:val="32"/>
        </w:rPr>
      </w:pPr>
      <w:r w:rsidRPr="00954670">
        <w:rPr>
          <w:rFonts w:ascii="Arial" w:hAnsi="Arial" w:cs="Arial"/>
          <w:b/>
          <w:sz w:val="32"/>
          <w:szCs w:val="32"/>
          <w:u w:val="single"/>
          <w:lang w:val="en-US"/>
        </w:rPr>
        <w:t>Relevant Policies &amp; Procedures 20</w:t>
      </w:r>
      <w:r w:rsidR="008F0FC8">
        <w:rPr>
          <w:rFonts w:ascii="Arial" w:hAnsi="Arial" w:cs="Arial"/>
          <w:b/>
          <w:sz w:val="32"/>
          <w:szCs w:val="32"/>
          <w:u w:val="single"/>
          <w:lang w:val="en-US"/>
        </w:rPr>
        <w:t>23</w:t>
      </w:r>
      <w:r w:rsidR="00996E5F">
        <w:rPr>
          <w:rFonts w:ascii="Arial" w:hAnsi="Arial" w:cs="Arial"/>
          <w:b/>
          <w:sz w:val="32"/>
          <w:szCs w:val="32"/>
          <w:u w:val="single"/>
          <w:lang w:val="en-US"/>
        </w:rPr>
        <w:t>/2</w:t>
      </w:r>
      <w:r w:rsidR="008F0FC8">
        <w:rPr>
          <w:rFonts w:ascii="Arial" w:hAnsi="Arial" w:cs="Arial"/>
          <w:b/>
          <w:sz w:val="32"/>
          <w:szCs w:val="32"/>
          <w:u w:val="single"/>
          <w:lang w:val="en-US"/>
        </w:rPr>
        <w:t>4</w:t>
      </w:r>
      <w:bookmarkStart w:id="0" w:name="_GoBack"/>
      <w:bookmarkEnd w:id="0"/>
    </w:p>
    <w:p w:rsidR="00C33BB8" w:rsidRPr="004F4E65" w:rsidRDefault="00C33BB8" w:rsidP="00C33BB8">
      <w:pPr>
        <w:rPr>
          <w:sz w:val="16"/>
          <w:szCs w:val="16"/>
        </w:rPr>
      </w:pPr>
    </w:p>
    <w:p w:rsidR="00C33BB8" w:rsidRPr="00954670" w:rsidRDefault="00C33BB8" w:rsidP="00C33BB8">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rsidR="00C33BB8" w:rsidRPr="004F4E65" w:rsidRDefault="00C33BB8" w:rsidP="00C33BB8">
      <w:pPr>
        <w:rPr>
          <w:sz w:val="16"/>
          <w:szCs w:val="16"/>
        </w:rPr>
      </w:pPr>
    </w:p>
    <w:p w:rsidR="00C33BB8" w:rsidRDefault="00C33BB8" w:rsidP="00C33BB8">
      <w:pPr>
        <w:rPr>
          <w:rFonts w:ascii="Arial" w:hAnsi="Arial" w:cs="Arial"/>
          <w:b/>
          <w:bCs/>
          <w:u w:val="single"/>
          <w:lang w:val="en-US"/>
        </w:rPr>
      </w:pPr>
      <w:r w:rsidRPr="00954670">
        <w:rPr>
          <w:rFonts w:ascii="Arial" w:hAnsi="Arial" w:cs="Arial"/>
          <w:b/>
          <w:bCs/>
          <w:u w:val="single"/>
          <w:lang w:val="en-US"/>
        </w:rPr>
        <w:t>Relevant Policies</w:t>
      </w:r>
    </w:p>
    <w:p w:rsidR="00C33BB8" w:rsidRPr="004F4E65" w:rsidRDefault="00C33BB8" w:rsidP="00C33BB8">
      <w:pPr>
        <w:rPr>
          <w:rFonts w:ascii="Arial" w:hAnsi="Arial" w:cs="Arial"/>
          <w:b/>
          <w:bCs/>
          <w:sz w:val="12"/>
          <w:szCs w:val="12"/>
          <w:u w:val="single"/>
          <w:lang w:val="en-US"/>
        </w:rPr>
      </w:pPr>
    </w:p>
    <w:p w:rsidR="00C33BB8" w:rsidRPr="00CC3B08" w:rsidRDefault="00C33BB8" w:rsidP="00C33BB8">
      <w:pPr>
        <w:numPr>
          <w:ilvl w:val="0"/>
          <w:numId w:val="14"/>
        </w:numPr>
        <w:rPr>
          <w:rFonts w:ascii="Arial" w:hAnsi="Arial" w:cs="Arial"/>
          <w:bCs/>
          <w:sz w:val="20"/>
          <w:szCs w:val="20"/>
          <w:lang w:val="en-US"/>
        </w:rPr>
      </w:pPr>
      <w:r w:rsidRPr="00CC3B08">
        <w:rPr>
          <w:rFonts w:ascii="Arial" w:hAnsi="Arial" w:cs="Arial"/>
          <w:bCs/>
          <w:sz w:val="20"/>
          <w:szCs w:val="20"/>
          <w:lang w:val="en-US"/>
        </w:rPr>
        <w:t>Financial Management</w:t>
      </w:r>
    </w:p>
    <w:p w:rsidR="00C33BB8" w:rsidRPr="00CC3B08" w:rsidRDefault="00C33BB8" w:rsidP="00C33BB8">
      <w:pPr>
        <w:numPr>
          <w:ilvl w:val="0"/>
          <w:numId w:val="14"/>
        </w:numPr>
        <w:rPr>
          <w:rFonts w:ascii="Arial" w:hAnsi="Arial" w:cs="Arial"/>
          <w:sz w:val="20"/>
          <w:szCs w:val="20"/>
          <w:lang w:val="en-US"/>
        </w:rPr>
      </w:pPr>
      <w:r w:rsidRPr="00CC3B08">
        <w:rPr>
          <w:rFonts w:ascii="Arial" w:hAnsi="Arial" w:cs="Arial"/>
          <w:sz w:val="20"/>
          <w:szCs w:val="20"/>
          <w:lang w:val="en-US"/>
        </w:rPr>
        <w:t xml:space="preserve">Behaviour Management In Schools </w:t>
      </w:r>
    </w:p>
    <w:p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Child Protection</w:t>
      </w:r>
    </w:p>
    <w:p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Duty of Care for Students </w:t>
      </w:r>
    </w:p>
    <w:p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Occupational Safety and Health </w:t>
      </w:r>
    </w:p>
    <w:p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Risk Management </w:t>
      </w:r>
    </w:p>
    <w:p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rsidR="00C33BB8" w:rsidRPr="0074758D" w:rsidRDefault="00C33BB8" w:rsidP="00C33BB8">
      <w:pPr>
        <w:rPr>
          <w:rFonts w:ascii="Arial" w:hAnsi="Arial" w:cs="Arial"/>
          <w:lang w:val="en-US"/>
        </w:rPr>
      </w:pPr>
    </w:p>
    <w:p w:rsidR="00C33BB8" w:rsidRDefault="00C33BB8" w:rsidP="00C33BB8">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rsidR="00C33BB8" w:rsidRPr="00305F7F" w:rsidRDefault="00C33BB8" w:rsidP="00C33BB8">
      <w:pPr>
        <w:rPr>
          <w:rFonts w:ascii="Arial" w:hAnsi="Arial" w:cs="Arial"/>
          <w:sz w:val="20"/>
          <w:szCs w:val="20"/>
          <w:lang w:val="en-US"/>
        </w:rPr>
      </w:pPr>
    </w:p>
    <w:p w:rsidR="00C33BB8" w:rsidRPr="00305F7F" w:rsidRDefault="00C33BB8" w:rsidP="00C33BB8">
      <w:pPr>
        <w:numPr>
          <w:ilvl w:val="0"/>
          <w:numId w:val="15"/>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Equal Opportunity Act 1984 (WA) </w:t>
      </w:r>
    </w:p>
    <w:p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School Education Act 1999 (WA), </w:t>
      </w:r>
      <w:proofErr w:type="spellStart"/>
      <w:r w:rsidRPr="00954670">
        <w:rPr>
          <w:rFonts w:ascii="Arial" w:hAnsi="Arial" w:cs="Arial"/>
          <w:sz w:val="20"/>
          <w:szCs w:val="20"/>
          <w:lang w:val="en-US"/>
        </w:rPr>
        <w:t>ss</w:t>
      </w:r>
      <w:proofErr w:type="spellEnd"/>
      <w:r w:rsidRPr="00954670">
        <w:rPr>
          <w:rFonts w:ascii="Arial" w:hAnsi="Arial" w:cs="Arial"/>
          <w:sz w:val="20"/>
          <w:szCs w:val="20"/>
          <w:lang w:val="en-US"/>
        </w:rPr>
        <w:t xml:space="preserve"> 61(1)(b), 63(</w:t>
      </w:r>
      <w:proofErr w:type="spellStart"/>
      <w:r w:rsidRPr="00954670">
        <w:rPr>
          <w:rFonts w:ascii="Arial" w:hAnsi="Arial" w:cs="Arial"/>
          <w:sz w:val="20"/>
          <w:szCs w:val="20"/>
          <w:lang w:val="en-US"/>
        </w:rPr>
        <w:t>i</w:t>
      </w:r>
      <w:proofErr w:type="spellEnd"/>
      <w:r w:rsidRPr="00954670">
        <w:rPr>
          <w:rFonts w:ascii="Arial" w:hAnsi="Arial" w:cs="Arial"/>
          <w:sz w:val="20"/>
          <w:szCs w:val="20"/>
          <w:lang w:val="en-US"/>
        </w:rPr>
        <w:t xml:space="preserve">)(c)(ii), 64(1)(e) </w:t>
      </w:r>
    </w:p>
    <w:p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Child Protection Act</w:t>
      </w:r>
    </w:p>
    <w:p w:rsidR="00C33BB8" w:rsidRPr="0074758D" w:rsidRDefault="00C33BB8" w:rsidP="00C33BB8">
      <w:pPr>
        <w:rPr>
          <w:rFonts w:ascii="Arial" w:hAnsi="Arial" w:cs="Arial"/>
          <w:b/>
          <w:bCs/>
          <w:u w:val="single"/>
        </w:rPr>
      </w:pPr>
    </w:p>
    <w:p w:rsidR="00C33BB8" w:rsidRPr="0074758D" w:rsidRDefault="00C33BB8" w:rsidP="00C33BB8">
      <w:pPr>
        <w:rPr>
          <w:rFonts w:ascii="Arial" w:hAnsi="Arial" w:cs="Arial"/>
          <w:b/>
          <w:bCs/>
          <w:u w:val="single"/>
        </w:rPr>
      </w:pPr>
      <w:r w:rsidRPr="0074758D">
        <w:rPr>
          <w:rFonts w:ascii="Arial" w:hAnsi="Arial" w:cs="Arial"/>
          <w:b/>
          <w:bCs/>
          <w:u w:val="single"/>
        </w:rPr>
        <w:t>References</w:t>
      </w:r>
    </w:p>
    <w:p w:rsidR="00C33BB8" w:rsidRPr="0074758D" w:rsidRDefault="00C33BB8" w:rsidP="00C33BB8">
      <w:pPr>
        <w:rPr>
          <w:rFonts w:ascii="Arial" w:hAnsi="Arial" w:cs="Arial"/>
          <w:b/>
          <w:bCs/>
          <w:u w:val="single"/>
        </w:rPr>
      </w:pPr>
    </w:p>
    <w:p w:rsidR="00C33BB8" w:rsidRPr="00954670" w:rsidRDefault="00C33BB8" w:rsidP="00C33BB8">
      <w:pPr>
        <w:numPr>
          <w:ilvl w:val="0"/>
          <w:numId w:val="11"/>
        </w:num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rPr>
            <w:t>Thornlie</w:t>
          </w:r>
        </w:smartTag>
        <w:r w:rsidRPr="00954670">
          <w:rPr>
            <w:rFonts w:ascii="Arial" w:hAnsi="Arial" w:cs="Arial"/>
            <w:sz w:val="20"/>
            <w:szCs w:val="20"/>
          </w:rPr>
          <w:t xml:space="preserve"> </w:t>
        </w:r>
        <w:smartTag w:uri="urn:schemas-microsoft-com:office:smarttags" w:element="PlaceType">
          <w:r w:rsidRPr="00954670">
            <w:rPr>
              <w:rFonts w:ascii="Arial" w:hAnsi="Arial" w:cs="Arial"/>
              <w:sz w:val="20"/>
              <w:szCs w:val="20"/>
            </w:rPr>
            <w:t>Senior High School</w:t>
          </w:r>
        </w:smartTag>
      </w:smartTag>
      <w:r w:rsidRPr="00954670">
        <w:rPr>
          <w:rFonts w:ascii="Arial" w:hAnsi="Arial" w:cs="Arial"/>
          <w:sz w:val="20"/>
          <w:szCs w:val="20"/>
        </w:rPr>
        <w:t xml:space="preserve"> Vocational Education &amp; Training Code of Practice</w:t>
      </w:r>
    </w:p>
    <w:p w:rsidR="00C33BB8" w:rsidRDefault="00C33BB8" w:rsidP="00C33BB8"/>
    <w:p w:rsidR="00C33BB8" w:rsidRDefault="00C33BB8" w:rsidP="00C33BB8"/>
    <w:p w:rsidR="00C33BB8" w:rsidRDefault="00C33BB8" w:rsidP="00C33BB8"/>
    <w:p w:rsidR="00C33BB8" w:rsidRDefault="00C33BB8" w:rsidP="00C33BB8"/>
    <w:p w:rsidR="00C33BB8" w:rsidRDefault="00C33BB8" w:rsidP="00C33BB8"/>
    <w:p w:rsidR="003C15E5" w:rsidRDefault="003C15E5"/>
    <w:sectPr w:rsidR="003C15E5" w:rsidSect="00C33BB8">
      <w:footerReference w:type="default" r:id="rId11"/>
      <w:pgSz w:w="12240" w:h="15840"/>
      <w:pgMar w:top="720" w:right="720" w:bottom="720" w:left="720" w:header="708"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BB8" w:rsidRDefault="00C33BB8" w:rsidP="00C33BB8">
      <w:r>
        <w:separator/>
      </w:r>
    </w:p>
  </w:endnote>
  <w:endnote w:type="continuationSeparator" w:id="0">
    <w:p w:rsidR="00C33BB8" w:rsidRDefault="00C33BB8" w:rsidP="00C3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BB8" w:rsidRPr="00C33BB8" w:rsidRDefault="00C33BB8" w:rsidP="00C33BB8">
    <w:pPr>
      <w:pStyle w:val="Footer"/>
      <w:rPr>
        <w:b/>
        <w:color w:val="7F7F7F" w:themeColor="text1" w:themeTint="80"/>
        <w:sz w:val="16"/>
        <w:szCs w:val="16"/>
      </w:rPr>
    </w:pPr>
    <w:r w:rsidRPr="00C33BB8">
      <w:rPr>
        <w:color w:val="7F7F7F" w:themeColor="text1" w:themeTint="80"/>
        <w:sz w:val="16"/>
        <w:szCs w:val="16"/>
      </w:rPr>
      <w:t>VET Program Ce</w:t>
    </w:r>
    <w:r w:rsidR="007E54B7">
      <w:rPr>
        <w:color w:val="7F7F7F" w:themeColor="text1" w:themeTint="80"/>
        <w:sz w:val="16"/>
        <w:szCs w:val="16"/>
      </w:rPr>
      <w:t xml:space="preserve">rt II Engineering Pathways </w:t>
    </w:r>
    <w:r w:rsidR="000B2DD0">
      <w:rPr>
        <w:color w:val="7F7F7F" w:themeColor="text1" w:themeTint="80"/>
        <w:sz w:val="16"/>
        <w:szCs w:val="16"/>
      </w:rPr>
      <w:t>202</w:t>
    </w:r>
    <w:r w:rsidR="00E11A81">
      <w:rPr>
        <w:color w:val="7F7F7F" w:themeColor="text1" w:themeTint="80"/>
        <w:sz w:val="16"/>
        <w:szCs w:val="16"/>
      </w:rPr>
      <w:t>3</w:t>
    </w:r>
    <w:r w:rsidR="007E54B7">
      <w:rPr>
        <w:color w:val="7F7F7F" w:themeColor="text1" w:themeTint="80"/>
        <w:sz w:val="16"/>
        <w:szCs w:val="16"/>
      </w:rPr>
      <w:t>\</w:t>
    </w:r>
    <w:r w:rsidRPr="00C33BB8">
      <w:rPr>
        <w:color w:val="7F7F7F" w:themeColor="text1" w:themeTint="80"/>
        <w:sz w:val="16"/>
        <w:szCs w:val="16"/>
      </w:rPr>
      <w:t>Authorised by LStewart</w:t>
    </w:r>
    <w:r w:rsidR="000B2DD0">
      <w:rPr>
        <w:color w:val="7F7F7F" w:themeColor="text1" w:themeTint="80"/>
        <w:sz w:val="16"/>
        <w:szCs w:val="16"/>
      </w:rPr>
      <w:t>1/2/202</w:t>
    </w:r>
    <w:r w:rsidR="00E11A81">
      <w:rPr>
        <w:color w:val="7F7F7F" w:themeColor="text1" w:themeTint="80"/>
        <w:sz w:val="16"/>
        <w:szCs w:val="16"/>
      </w:rPr>
      <w:t>3</w:t>
    </w:r>
    <w:r w:rsidRPr="00C33BB8">
      <w:rPr>
        <w:color w:val="7F7F7F" w:themeColor="text1" w:themeTint="80"/>
        <w:sz w:val="16"/>
        <w:szCs w:val="16"/>
      </w:rPr>
      <w:tab/>
    </w:r>
    <w:r w:rsidRPr="00C33BB8">
      <w:rPr>
        <w:b/>
        <w:color w:val="7F7F7F" w:themeColor="text1" w:themeTint="80"/>
        <w:sz w:val="16"/>
        <w:szCs w:val="16"/>
      </w:rPr>
      <w:t>Doc#VET4055-082-4</w:t>
    </w:r>
  </w:p>
  <w:p w:rsidR="00C33BB8" w:rsidRPr="00C33BB8" w:rsidRDefault="00C33BB8">
    <w:pPr>
      <w:pStyle w:val="Footer"/>
      <w:rPr>
        <w:color w:val="7F7F7F" w:themeColor="text1" w:themeTint="80"/>
      </w:rPr>
    </w:pPr>
    <w:r w:rsidRPr="00C33BB8">
      <w:rPr>
        <w:color w:val="7F7F7F" w:themeColor="text1" w:themeTint="80"/>
        <w:sz w:val="16"/>
      </w:rPr>
      <w:fldChar w:fldCharType="begin"/>
    </w:r>
    <w:r w:rsidRPr="00C33BB8">
      <w:rPr>
        <w:color w:val="7F7F7F" w:themeColor="text1" w:themeTint="80"/>
        <w:sz w:val="16"/>
      </w:rPr>
      <w:instrText xml:space="preserve"> FILENAME  \* Caps \p  \* MERGEFORMAT </w:instrText>
    </w:r>
    <w:r w:rsidRPr="00C33BB8">
      <w:rPr>
        <w:color w:val="7F7F7F" w:themeColor="text1" w:themeTint="80"/>
        <w:sz w:val="16"/>
      </w:rPr>
      <w:fldChar w:fldCharType="separate"/>
    </w:r>
    <w:r w:rsidRPr="00C33BB8">
      <w:rPr>
        <w:noProof/>
        <w:color w:val="7F7F7F" w:themeColor="text1" w:themeTint="80"/>
        <w:sz w:val="16"/>
      </w:rPr>
      <w:t>S:\Adm</w:t>
    </w:r>
    <w:r w:rsidR="00E11A81">
      <w:rPr>
        <w:noProof/>
        <w:color w:val="7F7F7F" w:themeColor="text1" w:themeTint="80"/>
        <w:sz w:val="16"/>
      </w:rPr>
      <w:t>inshared\Teaching Staff\VET\2023\VET Programs 2023</w:t>
    </w:r>
    <w:r w:rsidRPr="00C33BB8">
      <w:rPr>
        <w:noProof/>
        <w:color w:val="7F7F7F" w:themeColor="text1" w:themeTint="80"/>
        <w:sz w:val="16"/>
      </w:rPr>
      <w:t>\Vocational Tra</w:t>
    </w:r>
    <w:r w:rsidR="00E11A81">
      <w:rPr>
        <w:noProof/>
        <w:color w:val="7F7F7F" w:themeColor="text1" w:themeTint="80"/>
        <w:sz w:val="16"/>
      </w:rPr>
      <w:t>ining And Education Program 2023</w:t>
    </w:r>
    <w:r w:rsidRPr="00C33BB8">
      <w:rPr>
        <w:noProof/>
        <w:color w:val="7F7F7F" w:themeColor="text1" w:themeTint="80"/>
        <w:sz w:val="16"/>
      </w:rPr>
      <w:t xml:space="preserve"> Cert II Engineering Pathways VET4055-082-4.Docx</w:t>
    </w:r>
    <w:r w:rsidRPr="00C33BB8">
      <w:rPr>
        <w:color w:val="7F7F7F" w:themeColor="text1" w:themeTint="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BB8" w:rsidRDefault="00C33BB8" w:rsidP="00C33BB8">
      <w:r>
        <w:separator/>
      </w:r>
    </w:p>
  </w:footnote>
  <w:footnote w:type="continuationSeparator" w:id="0">
    <w:p w:rsidR="00C33BB8" w:rsidRDefault="00C33BB8" w:rsidP="00C33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3C66F0"/>
    <w:multiLevelType w:val="hybridMultilevel"/>
    <w:tmpl w:val="C87A66E2"/>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D01035B"/>
    <w:multiLevelType w:val="hybridMultilevel"/>
    <w:tmpl w:val="EFD099B4"/>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451BD"/>
    <w:multiLevelType w:val="hybridMultilevel"/>
    <w:tmpl w:val="128CD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6"/>
  </w:num>
  <w:num w:numId="3">
    <w:abstractNumId w:val="3"/>
  </w:num>
  <w:num w:numId="4">
    <w:abstractNumId w:val="5"/>
  </w:num>
  <w:num w:numId="5">
    <w:abstractNumId w:val="4"/>
  </w:num>
  <w:num w:numId="6">
    <w:abstractNumId w:val="8"/>
  </w:num>
  <w:num w:numId="7">
    <w:abstractNumId w:val="12"/>
  </w:num>
  <w:num w:numId="8">
    <w:abstractNumId w:val="16"/>
  </w:num>
  <w:num w:numId="9">
    <w:abstractNumId w:val="19"/>
  </w:num>
  <w:num w:numId="10">
    <w:abstractNumId w:val="18"/>
  </w:num>
  <w:num w:numId="11">
    <w:abstractNumId w:val="0"/>
  </w:num>
  <w:num w:numId="12">
    <w:abstractNumId w:val="15"/>
  </w:num>
  <w:num w:numId="13">
    <w:abstractNumId w:val="17"/>
  </w:num>
  <w:num w:numId="14">
    <w:abstractNumId w:val="2"/>
  </w:num>
  <w:num w:numId="15">
    <w:abstractNumId w:val="10"/>
  </w:num>
  <w:num w:numId="16">
    <w:abstractNumId w:val="13"/>
  </w:num>
  <w:num w:numId="17">
    <w:abstractNumId w:val="14"/>
  </w:num>
  <w:num w:numId="18">
    <w:abstractNumId w:val="7"/>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9B"/>
    <w:rsid w:val="000037A6"/>
    <w:rsid w:val="00012D79"/>
    <w:rsid w:val="00016F20"/>
    <w:rsid w:val="00023017"/>
    <w:rsid w:val="0002608B"/>
    <w:rsid w:val="00030041"/>
    <w:rsid w:val="000365E3"/>
    <w:rsid w:val="00042EE4"/>
    <w:rsid w:val="00047EBB"/>
    <w:rsid w:val="000506D8"/>
    <w:rsid w:val="00053DC5"/>
    <w:rsid w:val="00054B84"/>
    <w:rsid w:val="00066729"/>
    <w:rsid w:val="00071430"/>
    <w:rsid w:val="00076B6B"/>
    <w:rsid w:val="00092DC6"/>
    <w:rsid w:val="000935A0"/>
    <w:rsid w:val="00094901"/>
    <w:rsid w:val="000975CB"/>
    <w:rsid w:val="000A1C7B"/>
    <w:rsid w:val="000A3FF1"/>
    <w:rsid w:val="000A6633"/>
    <w:rsid w:val="000B2DD0"/>
    <w:rsid w:val="000B386E"/>
    <w:rsid w:val="000B52E8"/>
    <w:rsid w:val="000C057B"/>
    <w:rsid w:val="000D2B48"/>
    <w:rsid w:val="000E2AD6"/>
    <w:rsid w:val="000E4CAF"/>
    <w:rsid w:val="000F4AA6"/>
    <w:rsid w:val="000F514C"/>
    <w:rsid w:val="0010760E"/>
    <w:rsid w:val="001176B5"/>
    <w:rsid w:val="00124A09"/>
    <w:rsid w:val="00131E5F"/>
    <w:rsid w:val="00131F54"/>
    <w:rsid w:val="00133852"/>
    <w:rsid w:val="001507CD"/>
    <w:rsid w:val="00154311"/>
    <w:rsid w:val="001603C2"/>
    <w:rsid w:val="00161C9A"/>
    <w:rsid w:val="00164176"/>
    <w:rsid w:val="0016731F"/>
    <w:rsid w:val="00191477"/>
    <w:rsid w:val="00194CD7"/>
    <w:rsid w:val="00195059"/>
    <w:rsid w:val="001A01C6"/>
    <w:rsid w:val="001B720F"/>
    <w:rsid w:val="001C5EB6"/>
    <w:rsid w:val="001E4A0F"/>
    <w:rsid w:val="001F3E35"/>
    <w:rsid w:val="00200D89"/>
    <w:rsid w:val="002065FD"/>
    <w:rsid w:val="0022414D"/>
    <w:rsid w:val="0022529D"/>
    <w:rsid w:val="00227303"/>
    <w:rsid w:val="002315C3"/>
    <w:rsid w:val="00233DD8"/>
    <w:rsid w:val="00234E7D"/>
    <w:rsid w:val="00241C7A"/>
    <w:rsid w:val="00245C93"/>
    <w:rsid w:val="0024613A"/>
    <w:rsid w:val="002547FA"/>
    <w:rsid w:val="00264E5F"/>
    <w:rsid w:val="00265757"/>
    <w:rsid w:val="00266474"/>
    <w:rsid w:val="002707EC"/>
    <w:rsid w:val="002715E7"/>
    <w:rsid w:val="00273FDF"/>
    <w:rsid w:val="0027482E"/>
    <w:rsid w:val="002767E3"/>
    <w:rsid w:val="002769DC"/>
    <w:rsid w:val="00292592"/>
    <w:rsid w:val="00293485"/>
    <w:rsid w:val="0029389A"/>
    <w:rsid w:val="00295F54"/>
    <w:rsid w:val="002A1B60"/>
    <w:rsid w:val="002A6EEE"/>
    <w:rsid w:val="002B188E"/>
    <w:rsid w:val="002B439C"/>
    <w:rsid w:val="002B4C08"/>
    <w:rsid w:val="002B4C50"/>
    <w:rsid w:val="002B5555"/>
    <w:rsid w:val="002C395A"/>
    <w:rsid w:val="002C6040"/>
    <w:rsid w:val="002C7153"/>
    <w:rsid w:val="002D430F"/>
    <w:rsid w:val="002E1E66"/>
    <w:rsid w:val="002F7655"/>
    <w:rsid w:val="002F7BF9"/>
    <w:rsid w:val="00303A65"/>
    <w:rsid w:val="003124DA"/>
    <w:rsid w:val="00312EC2"/>
    <w:rsid w:val="00313F8F"/>
    <w:rsid w:val="0032305C"/>
    <w:rsid w:val="00326D28"/>
    <w:rsid w:val="00327886"/>
    <w:rsid w:val="00330A1B"/>
    <w:rsid w:val="003347D1"/>
    <w:rsid w:val="00336779"/>
    <w:rsid w:val="00340AD2"/>
    <w:rsid w:val="003412B1"/>
    <w:rsid w:val="00346197"/>
    <w:rsid w:val="003618E8"/>
    <w:rsid w:val="00362048"/>
    <w:rsid w:val="00364635"/>
    <w:rsid w:val="00372AA3"/>
    <w:rsid w:val="003919CA"/>
    <w:rsid w:val="003923E1"/>
    <w:rsid w:val="003945FA"/>
    <w:rsid w:val="00395BE8"/>
    <w:rsid w:val="00395CF0"/>
    <w:rsid w:val="00397677"/>
    <w:rsid w:val="003A0347"/>
    <w:rsid w:val="003A218C"/>
    <w:rsid w:val="003A584E"/>
    <w:rsid w:val="003B32BA"/>
    <w:rsid w:val="003B6E3B"/>
    <w:rsid w:val="003B75F1"/>
    <w:rsid w:val="003C15E5"/>
    <w:rsid w:val="003D1960"/>
    <w:rsid w:val="003E6176"/>
    <w:rsid w:val="003F2BA9"/>
    <w:rsid w:val="003F6045"/>
    <w:rsid w:val="003F7FEC"/>
    <w:rsid w:val="0040110E"/>
    <w:rsid w:val="0040768F"/>
    <w:rsid w:val="00407B36"/>
    <w:rsid w:val="004121E0"/>
    <w:rsid w:val="00420FC6"/>
    <w:rsid w:val="00421B93"/>
    <w:rsid w:val="00425526"/>
    <w:rsid w:val="00426C1E"/>
    <w:rsid w:val="004278CD"/>
    <w:rsid w:val="00430B09"/>
    <w:rsid w:val="00433514"/>
    <w:rsid w:val="004348E7"/>
    <w:rsid w:val="0044022B"/>
    <w:rsid w:val="00443049"/>
    <w:rsid w:val="00443A67"/>
    <w:rsid w:val="004472A4"/>
    <w:rsid w:val="0044737F"/>
    <w:rsid w:val="00450755"/>
    <w:rsid w:val="00450DED"/>
    <w:rsid w:val="00451730"/>
    <w:rsid w:val="00452542"/>
    <w:rsid w:val="00461BDD"/>
    <w:rsid w:val="00465C92"/>
    <w:rsid w:val="00470B35"/>
    <w:rsid w:val="0049391F"/>
    <w:rsid w:val="0049618B"/>
    <w:rsid w:val="004A04FD"/>
    <w:rsid w:val="004A0CA2"/>
    <w:rsid w:val="004A31FC"/>
    <w:rsid w:val="004A7800"/>
    <w:rsid w:val="004C6797"/>
    <w:rsid w:val="004E4AD0"/>
    <w:rsid w:val="004F1F26"/>
    <w:rsid w:val="004F4E65"/>
    <w:rsid w:val="004F5B93"/>
    <w:rsid w:val="00503AC1"/>
    <w:rsid w:val="00510FF4"/>
    <w:rsid w:val="00516DD7"/>
    <w:rsid w:val="00524FAA"/>
    <w:rsid w:val="005255B0"/>
    <w:rsid w:val="00530912"/>
    <w:rsid w:val="00544BD5"/>
    <w:rsid w:val="0055011B"/>
    <w:rsid w:val="00551918"/>
    <w:rsid w:val="00555B29"/>
    <w:rsid w:val="0055614A"/>
    <w:rsid w:val="00561908"/>
    <w:rsid w:val="0056214B"/>
    <w:rsid w:val="00566792"/>
    <w:rsid w:val="00571A19"/>
    <w:rsid w:val="005723AA"/>
    <w:rsid w:val="005729E8"/>
    <w:rsid w:val="005742EE"/>
    <w:rsid w:val="00581813"/>
    <w:rsid w:val="00582BAC"/>
    <w:rsid w:val="0059152F"/>
    <w:rsid w:val="00592B65"/>
    <w:rsid w:val="00593669"/>
    <w:rsid w:val="005937D3"/>
    <w:rsid w:val="00594F0C"/>
    <w:rsid w:val="005A029E"/>
    <w:rsid w:val="005A0787"/>
    <w:rsid w:val="005B1830"/>
    <w:rsid w:val="005B3CB6"/>
    <w:rsid w:val="005C1C50"/>
    <w:rsid w:val="005C1F22"/>
    <w:rsid w:val="005C5DC6"/>
    <w:rsid w:val="005D1AB7"/>
    <w:rsid w:val="005D1F36"/>
    <w:rsid w:val="005D424E"/>
    <w:rsid w:val="005E4CC9"/>
    <w:rsid w:val="005E4DBF"/>
    <w:rsid w:val="005E5B10"/>
    <w:rsid w:val="005F38BC"/>
    <w:rsid w:val="005F3ACE"/>
    <w:rsid w:val="00610C0C"/>
    <w:rsid w:val="0061294B"/>
    <w:rsid w:val="00612B74"/>
    <w:rsid w:val="006238AF"/>
    <w:rsid w:val="00624EF1"/>
    <w:rsid w:val="00625461"/>
    <w:rsid w:val="00625E05"/>
    <w:rsid w:val="0062667D"/>
    <w:rsid w:val="00627EF4"/>
    <w:rsid w:val="006348E7"/>
    <w:rsid w:val="00635B30"/>
    <w:rsid w:val="0064062E"/>
    <w:rsid w:val="00651C4A"/>
    <w:rsid w:val="006564D3"/>
    <w:rsid w:val="00657891"/>
    <w:rsid w:val="00663A2F"/>
    <w:rsid w:val="0066505E"/>
    <w:rsid w:val="00666C76"/>
    <w:rsid w:val="0066789D"/>
    <w:rsid w:val="006703E4"/>
    <w:rsid w:val="00681B8B"/>
    <w:rsid w:val="006849C5"/>
    <w:rsid w:val="00693B08"/>
    <w:rsid w:val="00693FBD"/>
    <w:rsid w:val="006A0F29"/>
    <w:rsid w:val="006A10E0"/>
    <w:rsid w:val="006A54B3"/>
    <w:rsid w:val="006C7904"/>
    <w:rsid w:val="006D7C0D"/>
    <w:rsid w:val="006E1709"/>
    <w:rsid w:val="006E1D83"/>
    <w:rsid w:val="006E2ADB"/>
    <w:rsid w:val="006E4B4C"/>
    <w:rsid w:val="006E6B68"/>
    <w:rsid w:val="007061E9"/>
    <w:rsid w:val="0070690C"/>
    <w:rsid w:val="00710553"/>
    <w:rsid w:val="00713023"/>
    <w:rsid w:val="00716601"/>
    <w:rsid w:val="00720A9B"/>
    <w:rsid w:val="00723164"/>
    <w:rsid w:val="0073324B"/>
    <w:rsid w:val="00741BEB"/>
    <w:rsid w:val="00742781"/>
    <w:rsid w:val="007515F0"/>
    <w:rsid w:val="00752514"/>
    <w:rsid w:val="0075667D"/>
    <w:rsid w:val="00756A4E"/>
    <w:rsid w:val="00756AF8"/>
    <w:rsid w:val="0076040A"/>
    <w:rsid w:val="00770730"/>
    <w:rsid w:val="00774F0E"/>
    <w:rsid w:val="00777EC6"/>
    <w:rsid w:val="007806E8"/>
    <w:rsid w:val="00782E9D"/>
    <w:rsid w:val="007957D4"/>
    <w:rsid w:val="007A2837"/>
    <w:rsid w:val="007A432F"/>
    <w:rsid w:val="007A4EC6"/>
    <w:rsid w:val="007A65CA"/>
    <w:rsid w:val="007A6DEA"/>
    <w:rsid w:val="007B03E2"/>
    <w:rsid w:val="007B0AB7"/>
    <w:rsid w:val="007B19C9"/>
    <w:rsid w:val="007B6361"/>
    <w:rsid w:val="007C21E3"/>
    <w:rsid w:val="007D1C31"/>
    <w:rsid w:val="007D5CCF"/>
    <w:rsid w:val="007E09FD"/>
    <w:rsid w:val="007E0EB1"/>
    <w:rsid w:val="007E409B"/>
    <w:rsid w:val="007E54B7"/>
    <w:rsid w:val="007F40FB"/>
    <w:rsid w:val="007F723A"/>
    <w:rsid w:val="008011F8"/>
    <w:rsid w:val="0080188A"/>
    <w:rsid w:val="00801F21"/>
    <w:rsid w:val="00804F3D"/>
    <w:rsid w:val="00806257"/>
    <w:rsid w:val="00807826"/>
    <w:rsid w:val="008155AC"/>
    <w:rsid w:val="00830211"/>
    <w:rsid w:val="008334D4"/>
    <w:rsid w:val="008349B4"/>
    <w:rsid w:val="008401BC"/>
    <w:rsid w:val="00841AE5"/>
    <w:rsid w:val="00841B90"/>
    <w:rsid w:val="00841EC4"/>
    <w:rsid w:val="008509A1"/>
    <w:rsid w:val="0085122F"/>
    <w:rsid w:val="008630DC"/>
    <w:rsid w:val="00871E18"/>
    <w:rsid w:val="00880895"/>
    <w:rsid w:val="00882E3F"/>
    <w:rsid w:val="00895A05"/>
    <w:rsid w:val="0089614D"/>
    <w:rsid w:val="008A0161"/>
    <w:rsid w:val="008A3900"/>
    <w:rsid w:val="008A51EF"/>
    <w:rsid w:val="008B35D1"/>
    <w:rsid w:val="008B40F2"/>
    <w:rsid w:val="008B4165"/>
    <w:rsid w:val="008C57A8"/>
    <w:rsid w:val="008D4603"/>
    <w:rsid w:val="008D5FB4"/>
    <w:rsid w:val="008D79A9"/>
    <w:rsid w:val="008E1A1B"/>
    <w:rsid w:val="008E3E86"/>
    <w:rsid w:val="008E5035"/>
    <w:rsid w:val="008E5EF2"/>
    <w:rsid w:val="008E660A"/>
    <w:rsid w:val="008E6B74"/>
    <w:rsid w:val="008F00C8"/>
    <w:rsid w:val="008F0FC8"/>
    <w:rsid w:val="009167D9"/>
    <w:rsid w:val="00916C2C"/>
    <w:rsid w:val="00920940"/>
    <w:rsid w:val="00922147"/>
    <w:rsid w:val="009249E0"/>
    <w:rsid w:val="00926887"/>
    <w:rsid w:val="0093469D"/>
    <w:rsid w:val="00934A88"/>
    <w:rsid w:val="009356C6"/>
    <w:rsid w:val="00940E41"/>
    <w:rsid w:val="00951129"/>
    <w:rsid w:val="00956D50"/>
    <w:rsid w:val="00961EAB"/>
    <w:rsid w:val="00965CF1"/>
    <w:rsid w:val="0097063C"/>
    <w:rsid w:val="00975774"/>
    <w:rsid w:val="009760F6"/>
    <w:rsid w:val="00976507"/>
    <w:rsid w:val="00980102"/>
    <w:rsid w:val="00980FE3"/>
    <w:rsid w:val="00982673"/>
    <w:rsid w:val="00984C10"/>
    <w:rsid w:val="00990CA1"/>
    <w:rsid w:val="00994D92"/>
    <w:rsid w:val="00996E5F"/>
    <w:rsid w:val="00997B2F"/>
    <w:rsid w:val="009A12B9"/>
    <w:rsid w:val="009B0264"/>
    <w:rsid w:val="009B4125"/>
    <w:rsid w:val="009B77A7"/>
    <w:rsid w:val="009D1FAF"/>
    <w:rsid w:val="009D213A"/>
    <w:rsid w:val="009E599C"/>
    <w:rsid w:val="009F26B5"/>
    <w:rsid w:val="009F2B75"/>
    <w:rsid w:val="009F2C91"/>
    <w:rsid w:val="009F5BA0"/>
    <w:rsid w:val="00A10D6B"/>
    <w:rsid w:val="00A16014"/>
    <w:rsid w:val="00A1668C"/>
    <w:rsid w:val="00A23839"/>
    <w:rsid w:val="00A27ED4"/>
    <w:rsid w:val="00A30659"/>
    <w:rsid w:val="00A344F8"/>
    <w:rsid w:val="00A406FE"/>
    <w:rsid w:val="00A40F10"/>
    <w:rsid w:val="00A41C56"/>
    <w:rsid w:val="00A476F6"/>
    <w:rsid w:val="00A52CF4"/>
    <w:rsid w:val="00A542EE"/>
    <w:rsid w:val="00A5707D"/>
    <w:rsid w:val="00A619DA"/>
    <w:rsid w:val="00A700BC"/>
    <w:rsid w:val="00A7124B"/>
    <w:rsid w:val="00A73F0E"/>
    <w:rsid w:val="00A75AA9"/>
    <w:rsid w:val="00A76ACF"/>
    <w:rsid w:val="00A834D0"/>
    <w:rsid w:val="00A83C76"/>
    <w:rsid w:val="00AA4840"/>
    <w:rsid w:val="00AB1F33"/>
    <w:rsid w:val="00AB5D03"/>
    <w:rsid w:val="00AC0129"/>
    <w:rsid w:val="00AC12D6"/>
    <w:rsid w:val="00AC40D4"/>
    <w:rsid w:val="00AC7D8A"/>
    <w:rsid w:val="00AD3C0B"/>
    <w:rsid w:val="00AD4A49"/>
    <w:rsid w:val="00AE65F3"/>
    <w:rsid w:val="00AE6918"/>
    <w:rsid w:val="00AF4F72"/>
    <w:rsid w:val="00AF5FF8"/>
    <w:rsid w:val="00AF66B4"/>
    <w:rsid w:val="00B208A0"/>
    <w:rsid w:val="00B209B8"/>
    <w:rsid w:val="00B24622"/>
    <w:rsid w:val="00B2549B"/>
    <w:rsid w:val="00B25AE0"/>
    <w:rsid w:val="00B27E36"/>
    <w:rsid w:val="00B3293C"/>
    <w:rsid w:val="00B33798"/>
    <w:rsid w:val="00B4590F"/>
    <w:rsid w:val="00B752B0"/>
    <w:rsid w:val="00B76368"/>
    <w:rsid w:val="00B87087"/>
    <w:rsid w:val="00B907FF"/>
    <w:rsid w:val="00B94EB9"/>
    <w:rsid w:val="00B9535D"/>
    <w:rsid w:val="00B961C8"/>
    <w:rsid w:val="00B9784A"/>
    <w:rsid w:val="00BA1BEC"/>
    <w:rsid w:val="00BA4B21"/>
    <w:rsid w:val="00BA4E2C"/>
    <w:rsid w:val="00BA6750"/>
    <w:rsid w:val="00BA67D1"/>
    <w:rsid w:val="00BB06C1"/>
    <w:rsid w:val="00BB713B"/>
    <w:rsid w:val="00BB7788"/>
    <w:rsid w:val="00BE6FB4"/>
    <w:rsid w:val="00BF5D9B"/>
    <w:rsid w:val="00BF7DC7"/>
    <w:rsid w:val="00C00B82"/>
    <w:rsid w:val="00C01EBE"/>
    <w:rsid w:val="00C02207"/>
    <w:rsid w:val="00C03A2A"/>
    <w:rsid w:val="00C05266"/>
    <w:rsid w:val="00C25939"/>
    <w:rsid w:val="00C26C59"/>
    <w:rsid w:val="00C302BA"/>
    <w:rsid w:val="00C33BB8"/>
    <w:rsid w:val="00C57313"/>
    <w:rsid w:val="00C639D9"/>
    <w:rsid w:val="00C73213"/>
    <w:rsid w:val="00C761AD"/>
    <w:rsid w:val="00C773F5"/>
    <w:rsid w:val="00C801CE"/>
    <w:rsid w:val="00C80563"/>
    <w:rsid w:val="00C813CE"/>
    <w:rsid w:val="00C84F14"/>
    <w:rsid w:val="00C879C1"/>
    <w:rsid w:val="00C87BCF"/>
    <w:rsid w:val="00C922E7"/>
    <w:rsid w:val="00C95F93"/>
    <w:rsid w:val="00CB086A"/>
    <w:rsid w:val="00CC7CCE"/>
    <w:rsid w:val="00CD26D8"/>
    <w:rsid w:val="00CD2998"/>
    <w:rsid w:val="00CD5871"/>
    <w:rsid w:val="00CD6FD0"/>
    <w:rsid w:val="00CE00B7"/>
    <w:rsid w:val="00CE00DC"/>
    <w:rsid w:val="00CE743F"/>
    <w:rsid w:val="00CF30D7"/>
    <w:rsid w:val="00CF75C0"/>
    <w:rsid w:val="00D00BD4"/>
    <w:rsid w:val="00D03D77"/>
    <w:rsid w:val="00D12DFF"/>
    <w:rsid w:val="00D1488B"/>
    <w:rsid w:val="00D23E97"/>
    <w:rsid w:val="00D44521"/>
    <w:rsid w:val="00D47345"/>
    <w:rsid w:val="00D521AF"/>
    <w:rsid w:val="00D52F70"/>
    <w:rsid w:val="00D55E04"/>
    <w:rsid w:val="00D61C9E"/>
    <w:rsid w:val="00D834FA"/>
    <w:rsid w:val="00D840FA"/>
    <w:rsid w:val="00D85A1C"/>
    <w:rsid w:val="00D93AA1"/>
    <w:rsid w:val="00D97816"/>
    <w:rsid w:val="00DA21B4"/>
    <w:rsid w:val="00DA385A"/>
    <w:rsid w:val="00DB158F"/>
    <w:rsid w:val="00DC290B"/>
    <w:rsid w:val="00DC3C08"/>
    <w:rsid w:val="00DC416B"/>
    <w:rsid w:val="00DC5360"/>
    <w:rsid w:val="00DD3413"/>
    <w:rsid w:val="00DD79B6"/>
    <w:rsid w:val="00DE21FA"/>
    <w:rsid w:val="00DE41C9"/>
    <w:rsid w:val="00DE560E"/>
    <w:rsid w:val="00DF4593"/>
    <w:rsid w:val="00DF4A35"/>
    <w:rsid w:val="00DF57EB"/>
    <w:rsid w:val="00E06F0E"/>
    <w:rsid w:val="00E11A81"/>
    <w:rsid w:val="00E14137"/>
    <w:rsid w:val="00E15796"/>
    <w:rsid w:val="00E262B2"/>
    <w:rsid w:val="00E3026B"/>
    <w:rsid w:val="00E31045"/>
    <w:rsid w:val="00E31EBF"/>
    <w:rsid w:val="00E36383"/>
    <w:rsid w:val="00E36DB1"/>
    <w:rsid w:val="00E537B9"/>
    <w:rsid w:val="00E55240"/>
    <w:rsid w:val="00E60E31"/>
    <w:rsid w:val="00E62E91"/>
    <w:rsid w:val="00E66D21"/>
    <w:rsid w:val="00E72A24"/>
    <w:rsid w:val="00E73D75"/>
    <w:rsid w:val="00E84123"/>
    <w:rsid w:val="00E9329D"/>
    <w:rsid w:val="00EA00E7"/>
    <w:rsid w:val="00EA3AB7"/>
    <w:rsid w:val="00EB3EE8"/>
    <w:rsid w:val="00EB4EB9"/>
    <w:rsid w:val="00EB5DC0"/>
    <w:rsid w:val="00EB726F"/>
    <w:rsid w:val="00EC146A"/>
    <w:rsid w:val="00EC7CFE"/>
    <w:rsid w:val="00ED15A6"/>
    <w:rsid w:val="00ED1FE7"/>
    <w:rsid w:val="00ED6149"/>
    <w:rsid w:val="00EE32A3"/>
    <w:rsid w:val="00EF0814"/>
    <w:rsid w:val="00EF22CC"/>
    <w:rsid w:val="00F049B2"/>
    <w:rsid w:val="00F05787"/>
    <w:rsid w:val="00F07E4C"/>
    <w:rsid w:val="00F1226C"/>
    <w:rsid w:val="00F247A3"/>
    <w:rsid w:val="00F25ED0"/>
    <w:rsid w:val="00F3001E"/>
    <w:rsid w:val="00F31B51"/>
    <w:rsid w:val="00F31C5F"/>
    <w:rsid w:val="00F360DE"/>
    <w:rsid w:val="00F371B6"/>
    <w:rsid w:val="00F453EB"/>
    <w:rsid w:val="00F47B07"/>
    <w:rsid w:val="00F62B09"/>
    <w:rsid w:val="00F64F3F"/>
    <w:rsid w:val="00F74842"/>
    <w:rsid w:val="00F75539"/>
    <w:rsid w:val="00F77021"/>
    <w:rsid w:val="00F77885"/>
    <w:rsid w:val="00F82864"/>
    <w:rsid w:val="00F84806"/>
    <w:rsid w:val="00F85F48"/>
    <w:rsid w:val="00F915EB"/>
    <w:rsid w:val="00F91AFB"/>
    <w:rsid w:val="00F94F2A"/>
    <w:rsid w:val="00F95080"/>
    <w:rsid w:val="00F974FE"/>
    <w:rsid w:val="00FA5EFA"/>
    <w:rsid w:val="00FA68DE"/>
    <w:rsid w:val="00FB0719"/>
    <w:rsid w:val="00FB30D5"/>
    <w:rsid w:val="00FB3BA8"/>
    <w:rsid w:val="00FB4A91"/>
    <w:rsid w:val="00FB4E08"/>
    <w:rsid w:val="00FB651D"/>
    <w:rsid w:val="00FC0FA2"/>
    <w:rsid w:val="00FC6AF8"/>
    <w:rsid w:val="00FD0A9B"/>
    <w:rsid w:val="00FD0AB8"/>
    <w:rsid w:val="00FD3EB1"/>
    <w:rsid w:val="00FE0347"/>
    <w:rsid w:val="00FE2907"/>
    <w:rsid w:val="00FE6B01"/>
    <w:rsid w:val="00FF05F0"/>
    <w:rsid w:val="00FF52B4"/>
    <w:rsid w:val="00FF54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20560502"/>
  <w15:docId w15:val="{9C98CDBD-3D91-4283-9FDC-F729D3D5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B5555"/>
    <w:rPr>
      <w:rFonts w:ascii="Tahoma" w:hAnsi="Tahoma" w:cs="Tahoma"/>
      <w:sz w:val="16"/>
      <w:szCs w:val="16"/>
    </w:rPr>
  </w:style>
  <w:style w:type="character" w:customStyle="1" w:styleId="BalloonTextChar">
    <w:name w:val="Balloon Text Char"/>
    <w:basedOn w:val="DefaultParagraphFont"/>
    <w:link w:val="BalloonText"/>
    <w:rsid w:val="002B5555"/>
    <w:rPr>
      <w:rFonts w:ascii="Tahoma" w:hAnsi="Tahoma" w:cs="Tahoma"/>
      <w:sz w:val="16"/>
      <w:szCs w:val="16"/>
    </w:rPr>
  </w:style>
  <w:style w:type="paragraph" w:styleId="ListParagraph">
    <w:name w:val="List Paragraph"/>
    <w:basedOn w:val="Normal"/>
    <w:uiPriority w:val="34"/>
    <w:qFormat/>
    <w:rsid w:val="002B5555"/>
    <w:pPr>
      <w:ind w:left="720"/>
      <w:contextualSpacing/>
    </w:pPr>
  </w:style>
  <w:style w:type="character" w:styleId="Hyperlink">
    <w:name w:val="Hyperlink"/>
    <w:basedOn w:val="DefaultParagraphFont"/>
    <w:uiPriority w:val="99"/>
    <w:unhideWhenUsed/>
    <w:rsid w:val="00C33BB8"/>
    <w:rPr>
      <w:color w:val="0000FF" w:themeColor="hyperlink"/>
      <w:u w:val="single"/>
    </w:rPr>
  </w:style>
  <w:style w:type="paragraph" w:styleId="Header">
    <w:name w:val="header"/>
    <w:basedOn w:val="Normal"/>
    <w:link w:val="HeaderChar"/>
    <w:rsid w:val="00C33BB8"/>
    <w:pPr>
      <w:tabs>
        <w:tab w:val="center" w:pos="4513"/>
        <w:tab w:val="right" w:pos="9026"/>
      </w:tabs>
    </w:pPr>
  </w:style>
  <w:style w:type="character" w:customStyle="1" w:styleId="HeaderChar">
    <w:name w:val="Header Char"/>
    <w:basedOn w:val="DefaultParagraphFont"/>
    <w:link w:val="Header"/>
    <w:rsid w:val="00C33BB8"/>
    <w:rPr>
      <w:sz w:val="24"/>
      <w:szCs w:val="24"/>
    </w:rPr>
  </w:style>
  <w:style w:type="paragraph" w:styleId="Footer">
    <w:name w:val="footer"/>
    <w:basedOn w:val="Normal"/>
    <w:link w:val="FooterChar"/>
    <w:uiPriority w:val="99"/>
    <w:rsid w:val="00C33BB8"/>
    <w:pPr>
      <w:tabs>
        <w:tab w:val="center" w:pos="4513"/>
        <w:tab w:val="right" w:pos="9026"/>
      </w:tabs>
    </w:pPr>
  </w:style>
  <w:style w:type="character" w:customStyle="1" w:styleId="FooterChar">
    <w:name w:val="Footer Char"/>
    <w:basedOn w:val="DefaultParagraphFont"/>
    <w:link w:val="Footer"/>
    <w:uiPriority w:val="99"/>
    <w:rsid w:val="00C33BB8"/>
    <w:rPr>
      <w:sz w:val="24"/>
      <w:szCs w:val="24"/>
    </w:rPr>
  </w:style>
  <w:style w:type="table" w:styleId="TableGrid">
    <w:name w:val="Table Grid"/>
    <w:basedOn w:val="TableNormal"/>
    <w:uiPriority w:val="59"/>
    <w:rsid w:val="00273FDF"/>
    <w:rPr>
      <w:rFonts w:asciiTheme="majorHAnsi" w:eastAsiaTheme="minorEastAsia" w:hAnsiTheme="maj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62741">
      <w:bodyDiv w:val="1"/>
      <w:marLeft w:val="0"/>
      <w:marRight w:val="0"/>
      <w:marTop w:val="0"/>
      <w:marBottom w:val="0"/>
      <w:divBdr>
        <w:top w:val="none" w:sz="0" w:space="0" w:color="auto"/>
        <w:left w:val="none" w:sz="0" w:space="0" w:color="auto"/>
        <w:bottom w:val="none" w:sz="0" w:space="0" w:color="auto"/>
        <w:right w:val="none" w:sz="0" w:space="0" w:color="auto"/>
      </w:divBdr>
    </w:div>
    <w:div w:id="10668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martmove.safetyline.wa.gov.au" TargetMode="Externa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BA1E-B17A-4612-BD23-64527BB6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3648</Words>
  <Characters>20797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Shelley</dc:creator>
  <cp:lastModifiedBy>FERGUSON Elena [Thornlie Senior High School]</cp:lastModifiedBy>
  <cp:revision>26</cp:revision>
  <dcterms:created xsi:type="dcterms:W3CDTF">2017-12-12T01:44:00Z</dcterms:created>
  <dcterms:modified xsi:type="dcterms:W3CDTF">2022-06-14T04:31:00Z</dcterms:modified>
</cp:coreProperties>
</file>