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3388F" w14:textId="5926CEC5" w:rsidR="00821885" w:rsidRDefault="000B0CAB" w:rsidP="00821885">
      <w:pPr>
        <w:rPr>
          <w:rFonts w:ascii="Times New Roman"/>
          <w:sz w:val="20"/>
        </w:rPr>
      </w:pPr>
      <w:r>
        <w:rPr>
          <w:rFonts w:ascii="Times New Roman"/>
          <w:spacing w:val="71"/>
          <w:sz w:val="20"/>
        </w:rPr>
        <w:t>\</w:t>
      </w:r>
      <w:r w:rsidR="00821885">
        <w:rPr>
          <w:rFonts w:ascii="Times New Roman"/>
          <w:spacing w:val="71"/>
          <w:sz w:val="20"/>
        </w:rPr>
        <w:t xml:space="preserve"> </w:t>
      </w:r>
    </w:p>
    <w:p w14:paraId="275D9154" w14:textId="77777777" w:rsidR="00821885" w:rsidRDefault="00821885" w:rsidP="00821885">
      <w:pPr>
        <w:pStyle w:val="BodyText"/>
        <w:ind w:left="1276" w:right="1558"/>
        <w:rPr>
          <w:rFonts w:ascii="Times New Roman"/>
          <w:b/>
          <w:sz w:val="20"/>
        </w:rPr>
      </w:pPr>
    </w:p>
    <w:p w14:paraId="4B9D1304" w14:textId="3281E072" w:rsidR="00821885" w:rsidRDefault="00821885" w:rsidP="00821885">
      <w:pPr>
        <w:pStyle w:val="BodyText"/>
        <w:ind w:left="1276" w:right="1558"/>
        <w:rPr>
          <w:rFonts w:ascii="Times New Roman"/>
          <w:b/>
          <w:sz w:val="20"/>
        </w:rPr>
      </w:pPr>
    </w:p>
    <w:p w14:paraId="63EF4F93" w14:textId="5C4BFFC6" w:rsidR="000848DA" w:rsidRDefault="000848DA" w:rsidP="00821885">
      <w:pPr>
        <w:pStyle w:val="BodyText"/>
        <w:ind w:left="1276" w:right="1558"/>
        <w:rPr>
          <w:rFonts w:ascii="Times New Roman"/>
          <w:b/>
          <w:sz w:val="20"/>
        </w:rPr>
      </w:pPr>
    </w:p>
    <w:p w14:paraId="6ECCB369" w14:textId="77777777" w:rsidR="000848DA" w:rsidRDefault="000848DA" w:rsidP="00821885">
      <w:pPr>
        <w:pStyle w:val="BodyText"/>
        <w:ind w:left="1276" w:right="1558"/>
        <w:rPr>
          <w:rFonts w:ascii="Times New Roman"/>
          <w:b/>
          <w:sz w:val="20"/>
        </w:rPr>
      </w:pPr>
    </w:p>
    <w:p w14:paraId="3E0BAA65" w14:textId="0AA53B4D" w:rsidR="000848DA" w:rsidRDefault="000848DA" w:rsidP="00821885">
      <w:pPr>
        <w:pStyle w:val="BodyText"/>
        <w:ind w:left="1276" w:right="1558"/>
        <w:rPr>
          <w:rFonts w:ascii="Times New Roman"/>
          <w:b/>
          <w:sz w:val="20"/>
        </w:rPr>
      </w:pPr>
    </w:p>
    <w:p w14:paraId="6094CA38" w14:textId="77777777" w:rsidR="000848DA" w:rsidRDefault="000848DA" w:rsidP="00821885">
      <w:pPr>
        <w:pStyle w:val="BodyText"/>
        <w:ind w:left="1276" w:right="1558"/>
        <w:rPr>
          <w:rFonts w:ascii="Times New Roman"/>
          <w:b/>
          <w:sz w:val="20"/>
        </w:rPr>
      </w:pPr>
    </w:p>
    <w:p w14:paraId="471EA4E7" w14:textId="77777777" w:rsidR="000848DA" w:rsidRDefault="000848DA" w:rsidP="00821885">
      <w:pPr>
        <w:pStyle w:val="BodyText"/>
        <w:ind w:left="1276" w:right="1558"/>
        <w:rPr>
          <w:rFonts w:ascii="Times New Roman"/>
          <w:b/>
          <w:sz w:val="20"/>
        </w:rPr>
      </w:pPr>
    </w:p>
    <w:p w14:paraId="7DA91498" w14:textId="77777777" w:rsidR="000848DA" w:rsidRDefault="000848DA" w:rsidP="00821885">
      <w:pPr>
        <w:pStyle w:val="BodyText"/>
        <w:ind w:left="1276" w:right="1558"/>
        <w:rPr>
          <w:rFonts w:ascii="Times New Roman"/>
          <w:b/>
          <w:sz w:val="20"/>
        </w:rPr>
      </w:pPr>
    </w:p>
    <w:p w14:paraId="5A8813E3" w14:textId="77777777" w:rsidR="000848DA" w:rsidRDefault="000848DA" w:rsidP="00821885">
      <w:pPr>
        <w:pStyle w:val="BodyText"/>
        <w:ind w:left="1276" w:right="1558"/>
        <w:rPr>
          <w:rFonts w:ascii="Times New Roman"/>
          <w:b/>
          <w:sz w:val="20"/>
        </w:rPr>
      </w:pPr>
    </w:p>
    <w:p w14:paraId="316FD14B" w14:textId="77777777" w:rsidR="000848DA" w:rsidRDefault="000848DA" w:rsidP="00821885">
      <w:pPr>
        <w:pStyle w:val="BodyText"/>
        <w:ind w:left="1276" w:right="1558"/>
        <w:rPr>
          <w:rFonts w:ascii="Times New Roman"/>
          <w:b/>
          <w:sz w:val="20"/>
        </w:rPr>
      </w:pPr>
    </w:p>
    <w:p w14:paraId="29BCFE51" w14:textId="77777777" w:rsidR="000848DA" w:rsidRDefault="000848DA" w:rsidP="00821885">
      <w:pPr>
        <w:pStyle w:val="BodyText"/>
        <w:ind w:left="1276" w:right="1558"/>
        <w:rPr>
          <w:rFonts w:ascii="Times New Roman"/>
          <w:b/>
          <w:sz w:val="20"/>
        </w:rPr>
      </w:pPr>
    </w:p>
    <w:p w14:paraId="52753B9F" w14:textId="77777777" w:rsidR="000848DA" w:rsidRDefault="000848DA" w:rsidP="00821885">
      <w:pPr>
        <w:pStyle w:val="BodyText"/>
        <w:ind w:left="1276" w:right="1558"/>
        <w:rPr>
          <w:rFonts w:ascii="Times New Roman"/>
          <w:b/>
          <w:sz w:val="20"/>
        </w:rPr>
      </w:pPr>
    </w:p>
    <w:p w14:paraId="767D2690" w14:textId="77777777" w:rsidR="000848DA" w:rsidRDefault="000848DA" w:rsidP="00821885">
      <w:pPr>
        <w:pStyle w:val="BodyText"/>
        <w:ind w:left="1276" w:right="1558"/>
        <w:rPr>
          <w:rFonts w:ascii="Times New Roman"/>
          <w:b/>
          <w:sz w:val="20"/>
        </w:rPr>
      </w:pPr>
    </w:p>
    <w:p w14:paraId="3A3D606B" w14:textId="77777777" w:rsidR="000848DA" w:rsidRDefault="000848DA" w:rsidP="00821885">
      <w:pPr>
        <w:pStyle w:val="BodyText"/>
        <w:ind w:left="1276" w:right="1558"/>
        <w:rPr>
          <w:rFonts w:ascii="Times New Roman"/>
          <w:b/>
          <w:sz w:val="20"/>
        </w:rPr>
      </w:pPr>
    </w:p>
    <w:p w14:paraId="5FA8B752" w14:textId="77777777" w:rsidR="000848DA" w:rsidRDefault="000848DA" w:rsidP="00821885">
      <w:pPr>
        <w:pStyle w:val="BodyText"/>
        <w:ind w:left="1276" w:right="1558"/>
        <w:rPr>
          <w:rFonts w:ascii="Times New Roman"/>
          <w:b/>
          <w:sz w:val="20"/>
        </w:rPr>
      </w:pPr>
    </w:p>
    <w:p w14:paraId="668DA572" w14:textId="77777777" w:rsidR="00821885" w:rsidRDefault="00821885" w:rsidP="00821885">
      <w:pPr>
        <w:pStyle w:val="BodyText"/>
        <w:ind w:left="1276" w:right="1558"/>
        <w:rPr>
          <w:rFonts w:ascii="Times New Roman"/>
          <w:b/>
          <w:sz w:val="20"/>
        </w:rPr>
      </w:pPr>
    </w:p>
    <w:p w14:paraId="6310EC64" w14:textId="0B0C775D" w:rsidR="000848DA" w:rsidRDefault="000848DA" w:rsidP="000848DA">
      <w:pPr>
        <w:ind w:right="543"/>
        <w:jc w:val="right"/>
        <w:rPr>
          <w:b/>
          <w:color w:val="FFFFFF" w:themeColor="background1"/>
          <w:sz w:val="40"/>
        </w:rPr>
      </w:pPr>
    </w:p>
    <w:p w14:paraId="1B499A56" w14:textId="77777777" w:rsidR="00525743" w:rsidRDefault="00525743" w:rsidP="000848DA">
      <w:pPr>
        <w:ind w:right="543"/>
        <w:jc w:val="right"/>
        <w:rPr>
          <w:b/>
          <w:color w:val="FFFFFF" w:themeColor="background1"/>
          <w:sz w:val="40"/>
        </w:rPr>
      </w:pPr>
    </w:p>
    <w:p w14:paraId="71B29F32" w14:textId="77777777" w:rsidR="00525743" w:rsidRDefault="00525743" w:rsidP="000848DA">
      <w:pPr>
        <w:ind w:right="543"/>
        <w:jc w:val="right"/>
        <w:rPr>
          <w:b/>
          <w:color w:val="FFFFFF" w:themeColor="background1"/>
          <w:sz w:val="40"/>
        </w:rPr>
      </w:pPr>
    </w:p>
    <w:p w14:paraId="6C9225B7" w14:textId="77777777" w:rsidR="000848DA" w:rsidRDefault="000848DA" w:rsidP="000848DA">
      <w:pPr>
        <w:ind w:right="543"/>
        <w:jc w:val="right"/>
        <w:rPr>
          <w:b/>
          <w:color w:val="FFFFFF" w:themeColor="background1"/>
          <w:sz w:val="40"/>
        </w:rPr>
      </w:pPr>
    </w:p>
    <w:p w14:paraId="3DBDD4B1" w14:textId="77777777" w:rsidR="006A7B6B" w:rsidRDefault="006A7B6B" w:rsidP="000848DA">
      <w:pPr>
        <w:ind w:right="543"/>
        <w:jc w:val="right"/>
        <w:rPr>
          <w:b/>
          <w:color w:val="FFFFFF" w:themeColor="background1"/>
          <w:sz w:val="40"/>
        </w:rPr>
      </w:pPr>
    </w:p>
    <w:p w14:paraId="369563D7" w14:textId="77777777" w:rsidR="006A7B6B" w:rsidRDefault="006A7B6B" w:rsidP="000848DA">
      <w:pPr>
        <w:ind w:right="543"/>
        <w:jc w:val="right"/>
        <w:rPr>
          <w:b/>
          <w:color w:val="FFFFFF" w:themeColor="background1"/>
          <w:sz w:val="40"/>
        </w:rPr>
      </w:pPr>
    </w:p>
    <w:p w14:paraId="1C240B45" w14:textId="77777777" w:rsidR="006A7B6B" w:rsidRDefault="006A7B6B" w:rsidP="000848DA">
      <w:pPr>
        <w:ind w:right="543"/>
        <w:jc w:val="right"/>
        <w:rPr>
          <w:b/>
          <w:color w:val="FFFFFF" w:themeColor="background1"/>
          <w:sz w:val="40"/>
        </w:rPr>
      </w:pPr>
    </w:p>
    <w:p w14:paraId="2DD11994" w14:textId="77777777" w:rsidR="006A7B6B" w:rsidRDefault="006A7B6B" w:rsidP="000848DA">
      <w:pPr>
        <w:ind w:right="543"/>
        <w:jc w:val="right"/>
        <w:rPr>
          <w:b/>
          <w:color w:val="FFFFFF" w:themeColor="background1"/>
          <w:sz w:val="40"/>
        </w:rPr>
      </w:pPr>
    </w:p>
    <w:p w14:paraId="49CF0F7E" w14:textId="77777777" w:rsidR="006A7B6B" w:rsidRDefault="006A7B6B" w:rsidP="000848DA">
      <w:pPr>
        <w:ind w:right="543"/>
        <w:jc w:val="right"/>
        <w:rPr>
          <w:b/>
          <w:color w:val="FFFFFF" w:themeColor="background1"/>
          <w:sz w:val="40"/>
        </w:rPr>
      </w:pPr>
    </w:p>
    <w:p w14:paraId="5FE38D29" w14:textId="4D6D10A5" w:rsidR="00821885" w:rsidRDefault="000848DA" w:rsidP="002E36EB">
      <w:pPr>
        <w:ind w:right="849"/>
        <w:jc w:val="right"/>
        <w:rPr>
          <w:b/>
          <w:color w:val="FFFFFF" w:themeColor="background1"/>
          <w:sz w:val="40"/>
        </w:rPr>
      </w:pPr>
      <w:r>
        <w:rPr>
          <w:b/>
          <w:color w:val="FFFFFF" w:themeColor="background1"/>
          <w:sz w:val="40"/>
        </w:rPr>
        <w:t xml:space="preserve">Thornlie </w:t>
      </w:r>
    </w:p>
    <w:p w14:paraId="6C245AC9" w14:textId="199AA38C" w:rsidR="002E36EB" w:rsidRDefault="002E36EB" w:rsidP="002E36EB">
      <w:pPr>
        <w:ind w:right="849"/>
        <w:jc w:val="right"/>
        <w:rPr>
          <w:rFonts w:ascii="Times New Roman"/>
          <w:b/>
          <w:sz w:val="20"/>
        </w:rPr>
      </w:pPr>
      <w:r>
        <w:rPr>
          <w:noProof/>
        </w:rPr>
        <w:drawing>
          <wp:anchor distT="0" distB="0" distL="114300" distR="114300" simplePos="0" relativeHeight="251971584" behindDoc="0" locked="0" layoutInCell="1" allowOverlap="1" wp14:anchorId="57D1AF92" wp14:editId="34F35DDE">
            <wp:simplePos x="0" y="0"/>
            <wp:positionH relativeFrom="column">
              <wp:posOffset>0</wp:posOffset>
            </wp:positionH>
            <wp:positionV relativeFrom="paragraph">
              <wp:posOffset>-5248275</wp:posOffset>
            </wp:positionV>
            <wp:extent cx="7557135" cy="10692130"/>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13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B4F56" w14:textId="441B006D" w:rsidR="00821885" w:rsidRDefault="00821885" w:rsidP="00821885">
      <w:pPr>
        <w:pStyle w:val="BodyText"/>
        <w:ind w:left="1276" w:right="1558"/>
        <w:rPr>
          <w:rFonts w:ascii="Times New Roman"/>
          <w:b/>
          <w:sz w:val="20"/>
        </w:rPr>
      </w:pPr>
    </w:p>
    <w:p w14:paraId="420F703B" w14:textId="77777777" w:rsidR="00821885" w:rsidRDefault="00821885" w:rsidP="00821885">
      <w:pPr>
        <w:pStyle w:val="BodyText"/>
        <w:tabs>
          <w:tab w:val="clear" w:pos="567"/>
          <w:tab w:val="clear" w:pos="1560"/>
          <w:tab w:val="clear" w:pos="2268"/>
          <w:tab w:val="clear" w:pos="8505"/>
        </w:tabs>
        <w:ind w:left="1276" w:right="1558"/>
        <w:rPr>
          <w:rFonts w:ascii="Times New Roman"/>
          <w:b/>
          <w:sz w:val="20"/>
        </w:rPr>
      </w:pPr>
    </w:p>
    <w:p w14:paraId="6551670A" w14:textId="77777777" w:rsidR="00821885" w:rsidRDefault="00821885" w:rsidP="00821885">
      <w:pPr>
        <w:pStyle w:val="BodyText"/>
        <w:tabs>
          <w:tab w:val="clear" w:pos="567"/>
          <w:tab w:val="clear" w:pos="1560"/>
          <w:tab w:val="clear" w:pos="2268"/>
          <w:tab w:val="clear" w:pos="8505"/>
        </w:tabs>
        <w:ind w:left="1276" w:right="1558"/>
        <w:rPr>
          <w:rFonts w:ascii="Times New Roman"/>
          <w:b/>
          <w:sz w:val="20"/>
        </w:rPr>
      </w:pPr>
    </w:p>
    <w:p w14:paraId="7EEAE224" w14:textId="77777777" w:rsidR="00821885" w:rsidRDefault="00821885" w:rsidP="00821885">
      <w:pPr>
        <w:pStyle w:val="BodyText"/>
        <w:tabs>
          <w:tab w:val="clear" w:pos="567"/>
          <w:tab w:val="clear" w:pos="1560"/>
          <w:tab w:val="clear" w:pos="2268"/>
          <w:tab w:val="clear" w:pos="8505"/>
        </w:tabs>
        <w:ind w:left="1276" w:right="1558"/>
        <w:rPr>
          <w:rFonts w:ascii="Times New Roman"/>
          <w:b/>
          <w:sz w:val="20"/>
        </w:rPr>
      </w:pPr>
    </w:p>
    <w:p w14:paraId="13F2746B" w14:textId="77777777" w:rsidR="009C352D" w:rsidRDefault="009C352D">
      <w:pPr>
        <w:rPr>
          <w:b/>
          <w:color w:val="000080"/>
          <w:sz w:val="52"/>
          <w:highlight w:val="yellow"/>
        </w:rPr>
      </w:pPr>
    </w:p>
    <w:p w14:paraId="5768F1BB" w14:textId="77777777" w:rsidR="00821885" w:rsidRDefault="00821885" w:rsidP="00BC1025">
      <w:pPr>
        <w:rPr>
          <w:b/>
          <w:color w:val="000080"/>
          <w:sz w:val="52"/>
          <w:highlight w:val="yellow"/>
        </w:rPr>
        <w:sectPr w:rsidR="00821885" w:rsidSect="000C5782">
          <w:footerReference w:type="even" r:id="rId9"/>
          <w:footerReference w:type="default" r:id="rId10"/>
          <w:footerReference w:type="first" r:id="rId11"/>
          <w:pgSz w:w="11906" w:h="16838"/>
          <w:pgMar w:top="0" w:right="0" w:bottom="0" w:left="0" w:header="709" w:footer="709" w:gutter="0"/>
          <w:cols w:space="708"/>
          <w:titlePg/>
          <w:docGrid w:linePitch="360"/>
        </w:sectPr>
      </w:pPr>
    </w:p>
    <w:p w14:paraId="38BE7A93" w14:textId="0A77247B" w:rsidR="00831C0E" w:rsidRDefault="00831C0E" w:rsidP="00A920BA">
      <w:pPr>
        <w:jc w:val="center"/>
        <w:rPr>
          <w:rFonts w:ascii="Berlin Sans FB" w:hAnsi="Berlin Sans FB"/>
          <w:color w:val="1F497D" w:themeColor="text2"/>
          <w:sz w:val="28"/>
          <w:szCs w:val="28"/>
        </w:rPr>
      </w:pPr>
    </w:p>
    <w:p w14:paraId="51C607E1" w14:textId="0869FE96" w:rsidR="00CC3C2E" w:rsidRDefault="00CC3C2E" w:rsidP="00CC3C2E">
      <w:pPr>
        <w:ind w:left="5529" w:right="-285"/>
        <w:jc w:val="center"/>
        <w:rPr>
          <w:rFonts w:ascii="Berlin Sans FB" w:hAnsi="Berlin Sans FB"/>
          <w:color w:val="1F497D" w:themeColor="text2"/>
          <w:sz w:val="28"/>
          <w:szCs w:val="28"/>
        </w:rPr>
      </w:pPr>
    </w:p>
    <w:p w14:paraId="26563B29" w14:textId="77777777" w:rsidR="007212EE" w:rsidRDefault="007212EE" w:rsidP="00CC3C2E">
      <w:pPr>
        <w:ind w:left="5529" w:right="-285"/>
        <w:jc w:val="center"/>
        <w:rPr>
          <w:rFonts w:ascii="Berlin Sans FB" w:hAnsi="Berlin Sans FB"/>
          <w:color w:val="1F497D" w:themeColor="text2"/>
          <w:sz w:val="28"/>
          <w:szCs w:val="28"/>
        </w:rPr>
      </w:pPr>
    </w:p>
    <w:p w14:paraId="09F2A363" w14:textId="5021D563" w:rsidR="007212EE" w:rsidRDefault="007212EE" w:rsidP="00CC3C2E">
      <w:pPr>
        <w:ind w:left="5529" w:right="-285"/>
        <w:jc w:val="center"/>
        <w:rPr>
          <w:rFonts w:ascii="Berlin Sans FB" w:hAnsi="Berlin Sans FB"/>
          <w:color w:val="1F497D" w:themeColor="text2"/>
          <w:sz w:val="28"/>
          <w:szCs w:val="28"/>
        </w:rPr>
      </w:pPr>
    </w:p>
    <w:p w14:paraId="1B082CCF" w14:textId="0F375CFA" w:rsidR="007212EE" w:rsidRDefault="007212EE" w:rsidP="00CC3C2E">
      <w:pPr>
        <w:ind w:left="5529" w:right="-285"/>
        <w:jc w:val="center"/>
        <w:rPr>
          <w:rFonts w:ascii="Berlin Sans FB" w:hAnsi="Berlin Sans FB"/>
          <w:color w:val="1F497D" w:themeColor="text2"/>
          <w:sz w:val="28"/>
          <w:szCs w:val="28"/>
        </w:rPr>
      </w:pPr>
    </w:p>
    <w:p w14:paraId="0FCE8509" w14:textId="4D44BDD3" w:rsidR="007212EE" w:rsidRDefault="007212EE" w:rsidP="00CC3C2E">
      <w:pPr>
        <w:ind w:left="5529" w:right="-285"/>
        <w:jc w:val="center"/>
        <w:rPr>
          <w:rFonts w:ascii="Berlin Sans FB" w:hAnsi="Berlin Sans FB"/>
          <w:color w:val="1F497D" w:themeColor="text2"/>
          <w:sz w:val="28"/>
          <w:szCs w:val="28"/>
        </w:rPr>
      </w:pPr>
    </w:p>
    <w:p w14:paraId="243D5936" w14:textId="77777777" w:rsidR="007212EE" w:rsidRDefault="007212EE" w:rsidP="00CC3C2E">
      <w:pPr>
        <w:ind w:left="5529" w:right="-285"/>
        <w:jc w:val="center"/>
        <w:rPr>
          <w:rFonts w:ascii="Berlin Sans FB" w:hAnsi="Berlin Sans FB"/>
          <w:color w:val="1F497D" w:themeColor="text2"/>
          <w:sz w:val="28"/>
          <w:szCs w:val="28"/>
        </w:rPr>
      </w:pPr>
    </w:p>
    <w:p w14:paraId="31AAE756" w14:textId="5CFF4E26" w:rsidR="007212EE" w:rsidRDefault="007212EE" w:rsidP="00CC3C2E">
      <w:pPr>
        <w:ind w:left="5529" w:right="-285"/>
        <w:jc w:val="center"/>
        <w:rPr>
          <w:rFonts w:ascii="Berlin Sans FB" w:hAnsi="Berlin Sans FB"/>
          <w:color w:val="1F497D" w:themeColor="text2"/>
          <w:sz w:val="28"/>
          <w:szCs w:val="28"/>
        </w:rPr>
      </w:pPr>
    </w:p>
    <w:p w14:paraId="48747359" w14:textId="77777777" w:rsidR="007212EE" w:rsidRDefault="007212EE" w:rsidP="00CC3C2E">
      <w:pPr>
        <w:ind w:left="5529" w:right="-285"/>
        <w:jc w:val="center"/>
        <w:rPr>
          <w:rFonts w:ascii="Berlin Sans FB" w:hAnsi="Berlin Sans FB"/>
          <w:color w:val="1F497D" w:themeColor="text2"/>
          <w:sz w:val="28"/>
          <w:szCs w:val="28"/>
        </w:rPr>
      </w:pPr>
    </w:p>
    <w:p w14:paraId="7DF85C94" w14:textId="77777777" w:rsidR="007212EE" w:rsidRDefault="007212EE" w:rsidP="00CC3C2E">
      <w:pPr>
        <w:ind w:left="5529" w:right="-285"/>
        <w:jc w:val="center"/>
        <w:rPr>
          <w:rFonts w:ascii="Berlin Sans FB" w:hAnsi="Berlin Sans FB"/>
          <w:color w:val="1F497D" w:themeColor="text2"/>
          <w:sz w:val="28"/>
          <w:szCs w:val="28"/>
        </w:rPr>
      </w:pPr>
    </w:p>
    <w:p w14:paraId="16C779F3" w14:textId="77777777" w:rsidR="007212EE" w:rsidRDefault="007212EE" w:rsidP="00CC3C2E">
      <w:pPr>
        <w:ind w:left="5529" w:right="-285"/>
        <w:jc w:val="center"/>
        <w:rPr>
          <w:rFonts w:ascii="Berlin Sans FB" w:hAnsi="Berlin Sans FB"/>
          <w:color w:val="1F497D" w:themeColor="text2"/>
          <w:sz w:val="28"/>
          <w:szCs w:val="28"/>
        </w:rPr>
      </w:pPr>
    </w:p>
    <w:p w14:paraId="37CBBF0C" w14:textId="77777777" w:rsidR="007212EE" w:rsidRDefault="007212EE" w:rsidP="00CC3C2E">
      <w:pPr>
        <w:ind w:left="5529" w:right="-285"/>
        <w:jc w:val="center"/>
        <w:rPr>
          <w:rFonts w:ascii="Berlin Sans FB" w:hAnsi="Berlin Sans FB"/>
          <w:color w:val="1F497D" w:themeColor="text2"/>
          <w:sz w:val="28"/>
          <w:szCs w:val="28"/>
        </w:rPr>
      </w:pPr>
    </w:p>
    <w:p w14:paraId="58E6F11C" w14:textId="77777777" w:rsidR="007212EE" w:rsidRDefault="007212EE" w:rsidP="00CC3C2E">
      <w:pPr>
        <w:ind w:left="5529" w:right="-285"/>
        <w:jc w:val="center"/>
        <w:rPr>
          <w:rFonts w:ascii="Berlin Sans FB" w:hAnsi="Berlin Sans FB"/>
          <w:color w:val="1F497D" w:themeColor="text2"/>
          <w:sz w:val="28"/>
          <w:szCs w:val="28"/>
        </w:rPr>
      </w:pPr>
    </w:p>
    <w:p w14:paraId="17C7B16A" w14:textId="1E7D4FE2" w:rsidR="007212EE" w:rsidRDefault="007212EE" w:rsidP="00CC3C2E">
      <w:pPr>
        <w:ind w:left="5529" w:right="-285"/>
        <w:jc w:val="center"/>
        <w:rPr>
          <w:rFonts w:ascii="Berlin Sans FB" w:hAnsi="Berlin Sans FB"/>
          <w:color w:val="1F497D" w:themeColor="text2"/>
          <w:sz w:val="28"/>
          <w:szCs w:val="28"/>
        </w:rPr>
      </w:pPr>
    </w:p>
    <w:p w14:paraId="5DE14FEC" w14:textId="4EA014C4" w:rsidR="007212EE" w:rsidRDefault="007212EE" w:rsidP="00CC3C2E">
      <w:pPr>
        <w:ind w:left="5529" w:right="-285"/>
        <w:jc w:val="center"/>
        <w:rPr>
          <w:rFonts w:ascii="Berlin Sans FB" w:hAnsi="Berlin Sans FB"/>
          <w:color w:val="1F497D" w:themeColor="text2"/>
          <w:sz w:val="28"/>
          <w:szCs w:val="28"/>
        </w:rPr>
      </w:pPr>
    </w:p>
    <w:p w14:paraId="21FF5B98" w14:textId="77777777" w:rsidR="007212EE" w:rsidRDefault="007212EE" w:rsidP="00CC3C2E">
      <w:pPr>
        <w:ind w:left="5529" w:right="-285"/>
        <w:jc w:val="center"/>
        <w:rPr>
          <w:rFonts w:ascii="Berlin Sans FB" w:hAnsi="Berlin Sans FB"/>
          <w:color w:val="1F497D" w:themeColor="text2"/>
          <w:sz w:val="28"/>
          <w:szCs w:val="28"/>
        </w:rPr>
      </w:pPr>
    </w:p>
    <w:p w14:paraId="5A3B67A9" w14:textId="77777777" w:rsidR="007212EE" w:rsidRDefault="007212EE" w:rsidP="00CC3C2E">
      <w:pPr>
        <w:ind w:left="5529" w:right="-285"/>
        <w:jc w:val="center"/>
        <w:rPr>
          <w:rFonts w:ascii="Berlin Sans FB" w:hAnsi="Berlin Sans FB"/>
          <w:color w:val="1F497D" w:themeColor="text2"/>
          <w:sz w:val="28"/>
          <w:szCs w:val="28"/>
        </w:rPr>
      </w:pPr>
    </w:p>
    <w:p w14:paraId="2F510778" w14:textId="77777777" w:rsidR="007212EE" w:rsidRDefault="007212EE" w:rsidP="00CC3C2E">
      <w:pPr>
        <w:ind w:left="5529" w:right="-285"/>
        <w:jc w:val="center"/>
        <w:rPr>
          <w:rFonts w:ascii="Berlin Sans FB" w:hAnsi="Berlin Sans FB"/>
          <w:color w:val="1F497D" w:themeColor="text2"/>
          <w:sz w:val="28"/>
          <w:szCs w:val="28"/>
        </w:rPr>
      </w:pPr>
    </w:p>
    <w:p w14:paraId="3AA714C6" w14:textId="77777777" w:rsidR="007212EE" w:rsidRDefault="007212EE" w:rsidP="00CC3C2E">
      <w:pPr>
        <w:ind w:left="5529" w:right="-285"/>
        <w:jc w:val="center"/>
        <w:rPr>
          <w:rFonts w:ascii="Berlin Sans FB" w:hAnsi="Berlin Sans FB"/>
          <w:color w:val="1F497D" w:themeColor="text2"/>
          <w:sz w:val="28"/>
          <w:szCs w:val="28"/>
        </w:rPr>
      </w:pPr>
    </w:p>
    <w:p w14:paraId="1A30F48E" w14:textId="1691EACF" w:rsidR="007212EE" w:rsidRDefault="007212EE" w:rsidP="00CC3C2E">
      <w:pPr>
        <w:ind w:left="5529" w:right="-285"/>
        <w:jc w:val="center"/>
        <w:rPr>
          <w:rFonts w:ascii="Berlin Sans FB" w:hAnsi="Berlin Sans FB"/>
          <w:color w:val="1F497D" w:themeColor="text2"/>
          <w:sz w:val="28"/>
          <w:szCs w:val="28"/>
        </w:rPr>
      </w:pPr>
    </w:p>
    <w:p w14:paraId="434B2E54" w14:textId="77777777" w:rsidR="007212EE" w:rsidRDefault="007212EE" w:rsidP="00CC3C2E">
      <w:pPr>
        <w:ind w:left="5529" w:right="-285"/>
        <w:jc w:val="center"/>
        <w:rPr>
          <w:rFonts w:ascii="Berlin Sans FB" w:hAnsi="Berlin Sans FB"/>
          <w:color w:val="1F497D" w:themeColor="text2"/>
          <w:sz w:val="28"/>
          <w:szCs w:val="28"/>
        </w:rPr>
      </w:pPr>
    </w:p>
    <w:p w14:paraId="625449F9" w14:textId="77777777" w:rsidR="007212EE" w:rsidRDefault="007212EE" w:rsidP="00CC3C2E">
      <w:pPr>
        <w:ind w:left="5529" w:right="-285"/>
        <w:jc w:val="center"/>
        <w:rPr>
          <w:rFonts w:ascii="Berlin Sans FB" w:hAnsi="Berlin Sans FB"/>
          <w:color w:val="1F497D" w:themeColor="text2"/>
          <w:sz w:val="28"/>
          <w:szCs w:val="28"/>
        </w:rPr>
      </w:pPr>
    </w:p>
    <w:p w14:paraId="53A58806" w14:textId="77777777" w:rsidR="007212EE" w:rsidRDefault="007212EE" w:rsidP="00CC3C2E">
      <w:pPr>
        <w:ind w:left="5529" w:right="-285"/>
        <w:jc w:val="center"/>
        <w:rPr>
          <w:rFonts w:ascii="Berlin Sans FB" w:hAnsi="Berlin Sans FB"/>
          <w:color w:val="1F497D" w:themeColor="text2"/>
          <w:sz w:val="28"/>
          <w:szCs w:val="28"/>
        </w:rPr>
      </w:pPr>
    </w:p>
    <w:p w14:paraId="529EA87D" w14:textId="27054A9B" w:rsidR="007212EE" w:rsidRDefault="007212EE" w:rsidP="00CC3C2E">
      <w:pPr>
        <w:ind w:left="5529" w:right="-285"/>
        <w:jc w:val="center"/>
        <w:rPr>
          <w:rFonts w:ascii="Berlin Sans FB" w:hAnsi="Berlin Sans FB"/>
          <w:color w:val="1F497D" w:themeColor="text2"/>
          <w:sz w:val="28"/>
          <w:szCs w:val="28"/>
        </w:rPr>
      </w:pPr>
    </w:p>
    <w:p w14:paraId="00DC942E" w14:textId="5B8FD76E" w:rsidR="007212EE" w:rsidRDefault="007212EE" w:rsidP="00CC3C2E">
      <w:pPr>
        <w:ind w:left="5529" w:right="-285"/>
        <w:jc w:val="center"/>
        <w:rPr>
          <w:rFonts w:ascii="Berlin Sans FB" w:hAnsi="Berlin Sans FB"/>
          <w:color w:val="1F497D" w:themeColor="text2"/>
          <w:sz w:val="28"/>
          <w:szCs w:val="28"/>
        </w:rPr>
      </w:pPr>
    </w:p>
    <w:p w14:paraId="4DD45C7D" w14:textId="0EF9D387" w:rsidR="007212EE" w:rsidRDefault="007212EE" w:rsidP="00CC3C2E">
      <w:pPr>
        <w:ind w:left="5529" w:right="-285"/>
        <w:jc w:val="center"/>
        <w:rPr>
          <w:rFonts w:ascii="Berlin Sans FB" w:hAnsi="Berlin Sans FB"/>
          <w:color w:val="1F497D" w:themeColor="text2"/>
          <w:sz w:val="28"/>
          <w:szCs w:val="28"/>
        </w:rPr>
      </w:pPr>
    </w:p>
    <w:p w14:paraId="2C4BE1EC" w14:textId="110BD1A9" w:rsidR="007212EE" w:rsidRDefault="007212EE" w:rsidP="00CC3C2E">
      <w:pPr>
        <w:ind w:left="5529" w:right="-285"/>
        <w:jc w:val="center"/>
        <w:rPr>
          <w:rFonts w:ascii="Berlin Sans FB" w:hAnsi="Berlin Sans FB"/>
          <w:color w:val="1F497D" w:themeColor="text2"/>
          <w:sz w:val="28"/>
          <w:szCs w:val="28"/>
        </w:rPr>
      </w:pPr>
      <w:r>
        <w:rPr>
          <w:noProof/>
          <w:lang w:eastAsia="en-AU"/>
        </w:rPr>
        <w:drawing>
          <wp:anchor distT="0" distB="0" distL="114300" distR="114300" simplePos="0" relativeHeight="251973632" behindDoc="0" locked="0" layoutInCell="1" allowOverlap="1" wp14:anchorId="61950C56" wp14:editId="134166BD">
            <wp:simplePos x="0" y="0"/>
            <wp:positionH relativeFrom="margin">
              <wp:align>center</wp:align>
            </wp:positionH>
            <wp:positionV relativeFrom="paragraph">
              <wp:posOffset>108209</wp:posOffset>
            </wp:positionV>
            <wp:extent cx="3769567" cy="4188407"/>
            <wp:effectExtent l="0" t="0" r="254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69567" cy="4188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87C0A" w14:textId="314BD74A" w:rsidR="007212EE" w:rsidRDefault="007212EE" w:rsidP="00CC3C2E">
      <w:pPr>
        <w:ind w:left="5529" w:right="-285"/>
        <w:jc w:val="center"/>
        <w:rPr>
          <w:rFonts w:ascii="Berlin Sans FB" w:hAnsi="Berlin Sans FB"/>
          <w:color w:val="1F497D" w:themeColor="text2"/>
          <w:sz w:val="28"/>
          <w:szCs w:val="28"/>
        </w:rPr>
      </w:pPr>
    </w:p>
    <w:p w14:paraId="27941BD6" w14:textId="37C2D641" w:rsidR="007212EE" w:rsidRDefault="007212EE" w:rsidP="00CC3C2E">
      <w:pPr>
        <w:ind w:left="5529" w:right="-285"/>
        <w:jc w:val="center"/>
        <w:rPr>
          <w:rFonts w:ascii="Berlin Sans FB" w:hAnsi="Berlin Sans FB"/>
          <w:color w:val="1F497D" w:themeColor="text2"/>
          <w:sz w:val="28"/>
          <w:szCs w:val="28"/>
        </w:rPr>
      </w:pPr>
    </w:p>
    <w:p w14:paraId="33BD0CC1" w14:textId="77777777" w:rsidR="007212EE" w:rsidRDefault="007212EE" w:rsidP="00CC3C2E">
      <w:pPr>
        <w:ind w:left="5529" w:right="-285"/>
        <w:jc w:val="center"/>
        <w:rPr>
          <w:rFonts w:ascii="Berlin Sans FB" w:hAnsi="Berlin Sans FB"/>
          <w:color w:val="1F497D" w:themeColor="text2"/>
          <w:sz w:val="28"/>
          <w:szCs w:val="28"/>
        </w:rPr>
      </w:pPr>
    </w:p>
    <w:p w14:paraId="4E6587A9" w14:textId="6A15113F" w:rsidR="007212EE" w:rsidRDefault="007212EE" w:rsidP="00CC3C2E">
      <w:pPr>
        <w:ind w:left="5529" w:right="-285"/>
        <w:jc w:val="center"/>
        <w:rPr>
          <w:rFonts w:ascii="Berlin Sans FB" w:hAnsi="Berlin Sans FB"/>
          <w:color w:val="1F497D" w:themeColor="text2"/>
          <w:sz w:val="28"/>
          <w:szCs w:val="28"/>
        </w:rPr>
      </w:pPr>
    </w:p>
    <w:p w14:paraId="60EF85D8" w14:textId="17AD6E6E" w:rsidR="007212EE" w:rsidRDefault="007212EE" w:rsidP="00CC3C2E">
      <w:pPr>
        <w:ind w:left="5529" w:right="-285"/>
        <w:jc w:val="center"/>
        <w:rPr>
          <w:rFonts w:ascii="Berlin Sans FB" w:hAnsi="Berlin Sans FB"/>
          <w:color w:val="1F497D" w:themeColor="text2"/>
          <w:sz w:val="28"/>
          <w:szCs w:val="28"/>
        </w:rPr>
      </w:pPr>
    </w:p>
    <w:p w14:paraId="5D6CA97D" w14:textId="4187A805" w:rsidR="007212EE" w:rsidRDefault="007212EE" w:rsidP="00CC3C2E">
      <w:pPr>
        <w:ind w:left="5529" w:right="-285"/>
        <w:jc w:val="center"/>
        <w:rPr>
          <w:rFonts w:ascii="Berlin Sans FB" w:hAnsi="Berlin Sans FB"/>
          <w:color w:val="1F497D" w:themeColor="text2"/>
          <w:sz w:val="28"/>
          <w:szCs w:val="28"/>
        </w:rPr>
      </w:pPr>
    </w:p>
    <w:p w14:paraId="542A083A" w14:textId="77777777" w:rsidR="007212EE" w:rsidRDefault="007212EE" w:rsidP="00CC3C2E">
      <w:pPr>
        <w:ind w:left="5529" w:right="-285"/>
        <w:jc w:val="center"/>
        <w:rPr>
          <w:rFonts w:ascii="Berlin Sans FB" w:hAnsi="Berlin Sans FB"/>
          <w:color w:val="1F497D" w:themeColor="text2"/>
          <w:sz w:val="28"/>
          <w:szCs w:val="28"/>
        </w:rPr>
      </w:pPr>
    </w:p>
    <w:p w14:paraId="38B4EE56" w14:textId="77777777" w:rsidR="007212EE" w:rsidRDefault="007212EE" w:rsidP="00CC3C2E">
      <w:pPr>
        <w:ind w:left="5529" w:right="-285"/>
        <w:jc w:val="center"/>
        <w:rPr>
          <w:rFonts w:ascii="Berlin Sans FB" w:hAnsi="Berlin Sans FB"/>
          <w:color w:val="1F497D" w:themeColor="text2"/>
          <w:sz w:val="28"/>
          <w:szCs w:val="28"/>
        </w:rPr>
      </w:pPr>
    </w:p>
    <w:p w14:paraId="6F371594" w14:textId="77777777" w:rsidR="007212EE" w:rsidRDefault="007212EE" w:rsidP="00CC3C2E">
      <w:pPr>
        <w:ind w:left="5529" w:right="-285"/>
        <w:jc w:val="center"/>
        <w:rPr>
          <w:rFonts w:ascii="Berlin Sans FB" w:hAnsi="Berlin Sans FB"/>
          <w:color w:val="1F497D" w:themeColor="text2"/>
          <w:sz w:val="28"/>
          <w:szCs w:val="28"/>
        </w:rPr>
      </w:pPr>
    </w:p>
    <w:p w14:paraId="53853E96" w14:textId="77777777" w:rsidR="007212EE" w:rsidRDefault="007212EE" w:rsidP="00CC3C2E">
      <w:pPr>
        <w:ind w:left="5529" w:right="-285"/>
        <w:jc w:val="center"/>
        <w:rPr>
          <w:rFonts w:ascii="Berlin Sans FB" w:hAnsi="Berlin Sans FB"/>
          <w:color w:val="1F497D" w:themeColor="text2"/>
          <w:sz w:val="28"/>
          <w:szCs w:val="28"/>
        </w:rPr>
      </w:pPr>
    </w:p>
    <w:p w14:paraId="6BBC0A2D" w14:textId="77777777" w:rsidR="007212EE" w:rsidRDefault="007212EE" w:rsidP="00CC3C2E">
      <w:pPr>
        <w:ind w:left="5529" w:right="-285"/>
        <w:jc w:val="center"/>
        <w:rPr>
          <w:rFonts w:ascii="Berlin Sans FB" w:hAnsi="Berlin Sans FB"/>
          <w:color w:val="1F497D" w:themeColor="text2"/>
          <w:sz w:val="28"/>
          <w:szCs w:val="28"/>
        </w:rPr>
      </w:pPr>
    </w:p>
    <w:p w14:paraId="3C1B1A7D" w14:textId="77777777" w:rsidR="007212EE" w:rsidRDefault="007212EE" w:rsidP="00CC3C2E">
      <w:pPr>
        <w:ind w:left="5529" w:right="-285"/>
        <w:jc w:val="center"/>
        <w:rPr>
          <w:rFonts w:ascii="Berlin Sans FB" w:hAnsi="Berlin Sans FB"/>
          <w:color w:val="1F497D" w:themeColor="text2"/>
          <w:sz w:val="28"/>
          <w:szCs w:val="28"/>
        </w:rPr>
      </w:pPr>
    </w:p>
    <w:p w14:paraId="3FD08C4B" w14:textId="77777777" w:rsidR="007212EE" w:rsidRDefault="007212EE" w:rsidP="00CC3C2E">
      <w:pPr>
        <w:ind w:left="5529" w:right="-285"/>
        <w:jc w:val="center"/>
        <w:rPr>
          <w:rFonts w:ascii="Berlin Sans FB" w:hAnsi="Berlin Sans FB"/>
          <w:color w:val="1F497D" w:themeColor="text2"/>
          <w:sz w:val="28"/>
          <w:szCs w:val="28"/>
        </w:rPr>
      </w:pPr>
    </w:p>
    <w:p w14:paraId="0A54BBB0" w14:textId="77777777" w:rsidR="007212EE" w:rsidRDefault="007212EE" w:rsidP="00CC3C2E">
      <w:pPr>
        <w:ind w:left="5529" w:right="-285"/>
        <w:jc w:val="center"/>
        <w:rPr>
          <w:rFonts w:ascii="Berlin Sans FB" w:hAnsi="Berlin Sans FB"/>
          <w:color w:val="1F497D" w:themeColor="text2"/>
          <w:sz w:val="28"/>
          <w:szCs w:val="28"/>
        </w:rPr>
      </w:pPr>
    </w:p>
    <w:p w14:paraId="755766EF" w14:textId="77777777" w:rsidR="007212EE" w:rsidRDefault="007212EE" w:rsidP="00CC3C2E">
      <w:pPr>
        <w:ind w:left="5529" w:right="-285"/>
        <w:jc w:val="center"/>
        <w:rPr>
          <w:rFonts w:ascii="Berlin Sans FB" w:hAnsi="Berlin Sans FB"/>
          <w:color w:val="1F497D" w:themeColor="text2"/>
          <w:sz w:val="28"/>
          <w:szCs w:val="28"/>
        </w:rPr>
      </w:pPr>
    </w:p>
    <w:p w14:paraId="7C9A62D7" w14:textId="77777777" w:rsidR="007212EE" w:rsidRDefault="007212EE" w:rsidP="00CC3C2E">
      <w:pPr>
        <w:ind w:left="5529" w:right="-285"/>
        <w:jc w:val="center"/>
        <w:rPr>
          <w:rFonts w:ascii="Berlin Sans FB" w:hAnsi="Berlin Sans FB"/>
          <w:color w:val="1F497D" w:themeColor="text2"/>
          <w:sz w:val="28"/>
          <w:szCs w:val="28"/>
        </w:rPr>
      </w:pPr>
    </w:p>
    <w:p w14:paraId="1B4AB659" w14:textId="77777777" w:rsidR="007212EE" w:rsidRDefault="007212EE" w:rsidP="00CC3C2E">
      <w:pPr>
        <w:ind w:left="5529" w:right="-285"/>
        <w:jc w:val="center"/>
        <w:rPr>
          <w:rFonts w:ascii="Berlin Sans FB" w:hAnsi="Berlin Sans FB"/>
          <w:color w:val="1F497D" w:themeColor="text2"/>
          <w:sz w:val="28"/>
          <w:szCs w:val="28"/>
        </w:rPr>
      </w:pPr>
    </w:p>
    <w:p w14:paraId="319C1AC2" w14:textId="77777777" w:rsidR="007212EE" w:rsidRDefault="007212EE" w:rsidP="00CC3C2E">
      <w:pPr>
        <w:ind w:left="5529" w:right="-285"/>
        <w:jc w:val="center"/>
        <w:rPr>
          <w:rFonts w:ascii="Berlin Sans FB" w:hAnsi="Berlin Sans FB"/>
          <w:color w:val="1F497D" w:themeColor="text2"/>
          <w:sz w:val="28"/>
          <w:szCs w:val="28"/>
        </w:rPr>
      </w:pPr>
    </w:p>
    <w:p w14:paraId="4B93F5CB" w14:textId="77777777" w:rsidR="007212EE" w:rsidRDefault="007212EE" w:rsidP="00CC3C2E">
      <w:pPr>
        <w:ind w:left="5529" w:right="-285"/>
        <w:jc w:val="center"/>
        <w:rPr>
          <w:rFonts w:ascii="Berlin Sans FB" w:hAnsi="Berlin Sans FB"/>
          <w:color w:val="1F497D" w:themeColor="text2"/>
          <w:sz w:val="28"/>
          <w:szCs w:val="28"/>
        </w:rPr>
      </w:pPr>
    </w:p>
    <w:p w14:paraId="4781337F" w14:textId="77777777" w:rsidR="007212EE" w:rsidRDefault="007212EE" w:rsidP="00CC3C2E">
      <w:pPr>
        <w:ind w:left="5529" w:right="-285"/>
        <w:jc w:val="center"/>
        <w:rPr>
          <w:rFonts w:ascii="Berlin Sans FB" w:hAnsi="Berlin Sans FB"/>
          <w:color w:val="1F497D" w:themeColor="text2"/>
          <w:sz w:val="28"/>
          <w:szCs w:val="28"/>
        </w:rPr>
      </w:pPr>
    </w:p>
    <w:p w14:paraId="44847928" w14:textId="77777777" w:rsidR="007212EE" w:rsidRDefault="007212EE" w:rsidP="00CC3C2E">
      <w:pPr>
        <w:ind w:left="5529" w:right="-285"/>
        <w:jc w:val="center"/>
        <w:rPr>
          <w:rFonts w:ascii="Berlin Sans FB" w:hAnsi="Berlin Sans FB"/>
          <w:color w:val="1F497D" w:themeColor="text2"/>
          <w:sz w:val="28"/>
          <w:szCs w:val="28"/>
        </w:rPr>
      </w:pPr>
    </w:p>
    <w:p w14:paraId="0831094D" w14:textId="42A163F5" w:rsidR="00CC3C2E" w:rsidRDefault="002E36EB" w:rsidP="00CC3C2E">
      <w:pPr>
        <w:ind w:left="5529" w:right="-285"/>
        <w:jc w:val="center"/>
        <w:rPr>
          <w:rFonts w:ascii="Berlin Sans FB" w:hAnsi="Berlin Sans FB"/>
          <w:color w:val="1F497D" w:themeColor="text2"/>
          <w:sz w:val="28"/>
          <w:szCs w:val="28"/>
        </w:rPr>
      </w:pPr>
      <w:r>
        <w:rPr>
          <w:noProof/>
          <w:lang w:eastAsia="en-AU"/>
        </w:rPr>
        <w:lastRenderedPageBreak/>
        <w:drawing>
          <wp:anchor distT="0" distB="0" distL="114300" distR="114300" simplePos="0" relativeHeight="251943936" behindDoc="0" locked="0" layoutInCell="1" allowOverlap="1" wp14:anchorId="68ADE672" wp14:editId="5ED01483">
            <wp:simplePos x="0" y="0"/>
            <wp:positionH relativeFrom="margin">
              <wp:align>left</wp:align>
            </wp:positionH>
            <wp:positionV relativeFrom="paragraph">
              <wp:posOffset>-132715</wp:posOffset>
            </wp:positionV>
            <wp:extent cx="2276670" cy="2529633"/>
            <wp:effectExtent l="0" t="0" r="0" b="444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670" cy="2529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8EF74" w14:textId="3529305C" w:rsidR="00A920BA" w:rsidRPr="00763314" w:rsidRDefault="00A920BA" w:rsidP="002E36EB">
      <w:pPr>
        <w:ind w:left="3969" w:right="-285"/>
        <w:jc w:val="center"/>
        <w:rPr>
          <w:rFonts w:ascii="Berlin Sans FB" w:hAnsi="Berlin Sans FB"/>
          <w:color w:val="1F497D" w:themeColor="text2"/>
          <w:sz w:val="28"/>
          <w:szCs w:val="28"/>
        </w:rPr>
      </w:pPr>
      <w:r>
        <w:rPr>
          <w:rFonts w:ascii="Berlin Sans FB" w:hAnsi="Berlin Sans FB"/>
          <w:color w:val="1F497D" w:themeColor="text2"/>
          <w:sz w:val="28"/>
          <w:szCs w:val="28"/>
        </w:rPr>
        <w:t>Thornlie Senior High School</w:t>
      </w:r>
    </w:p>
    <w:p w14:paraId="61F71EDD" w14:textId="5105F35F" w:rsidR="00A920BA" w:rsidRDefault="00A920BA" w:rsidP="002E36EB">
      <w:pPr>
        <w:pStyle w:val="NormalWeb"/>
        <w:spacing w:before="0" w:after="0"/>
        <w:ind w:left="3969" w:right="-285"/>
        <w:jc w:val="center"/>
        <w:rPr>
          <w:rFonts w:ascii="Tw Cen MT" w:hAnsi="Tw Cen MT" w:cs="Arial"/>
          <w:b/>
          <w:bCs/>
          <w:color w:val="222222"/>
        </w:rPr>
      </w:pPr>
    </w:p>
    <w:p w14:paraId="6067E983" w14:textId="3C0C3EF2" w:rsidR="00A920BA" w:rsidRDefault="00A920BA" w:rsidP="002E36EB">
      <w:pPr>
        <w:pStyle w:val="NormalWeb"/>
        <w:spacing w:before="0" w:after="0"/>
        <w:ind w:left="3969" w:right="-285"/>
        <w:jc w:val="center"/>
        <w:rPr>
          <w:rFonts w:ascii="Tw Cen MT" w:hAnsi="Tw Cen MT" w:cs="Arial"/>
          <w:b/>
          <w:bCs/>
          <w:color w:val="222222"/>
        </w:rPr>
      </w:pPr>
    </w:p>
    <w:p w14:paraId="0D762FA5" w14:textId="0302152B" w:rsidR="00A920BA" w:rsidRDefault="00A920BA" w:rsidP="002E36EB">
      <w:pPr>
        <w:pStyle w:val="NormalWeb"/>
        <w:spacing w:before="0" w:after="0"/>
        <w:ind w:left="3969" w:right="-285"/>
        <w:jc w:val="center"/>
        <w:rPr>
          <w:rFonts w:ascii="Tw Cen MT" w:hAnsi="Tw Cen MT" w:cs="Arial"/>
          <w:b/>
          <w:bCs/>
          <w:color w:val="222222"/>
        </w:rPr>
      </w:pPr>
    </w:p>
    <w:p w14:paraId="0A0E7362" w14:textId="3CBEC393" w:rsidR="00A920BA" w:rsidRPr="00614A7C" w:rsidRDefault="00A920BA" w:rsidP="002E36EB">
      <w:pPr>
        <w:pStyle w:val="NormalWeb"/>
        <w:spacing w:before="0" w:after="0"/>
        <w:ind w:left="3969" w:right="-285"/>
        <w:jc w:val="center"/>
        <w:rPr>
          <w:rFonts w:ascii="Tw Cen MT" w:hAnsi="Tw Cen MT" w:cs="Arial"/>
          <w:color w:val="222222"/>
        </w:rPr>
      </w:pPr>
      <w:r w:rsidRPr="00614A7C">
        <w:rPr>
          <w:rFonts w:ascii="Tw Cen MT" w:hAnsi="Tw Cen MT" w:cs="Arial"/>
          <w:b/>
          <w:bCs/>
          <w:color w:val="222222"/>
        </w:rPr>
        <w:t>Our Vision – Engage Inspire Achieve</w:t>
      </w:r>
    </w:p>
    <w:p w14:paraId="676D310B" w14:textId="10A625AA" w:rsidR="00A920BA" w:rsidRDefault="00A920BA" w:rsidP="002E36EB">
      <w:pPr>
        <w:ind w:left="3969" w:right="-285"/>
        <w:rPr>
          <w:rFonts w:cs="Arial"/>
          <w:b/>
          <w:bCs/>
          <w:color w:val="222222"/>
          <w:lang w:eastAsia="en-AU"/>
        </w:rPr>
      </w:pPr>
    </w:p>
    <w:p w14:paraId="62FF66E9" w14:textId="2EA43C32" w:rsidR="00A920BA" w:rsidRPr="00614A7C" w:rsidRDefault="00A920BA" w:rsidP="002E36EB">
      <w:pPr>
        <w:ind w:left="3969" w:right="-285"/>
        <w:jc w:val="center"/>
        <w:rPr>
          <w:rFonts w:cs="Arial"/>
          <w:color w:val="222222"/>
          <w:lang w:eastAsia="en-AU"/>
        </w:rPr>
      </w:pPr>
      <w:r w:rsidRPr="00614A7C">
        <w:rPr>
          <w:rFonts w:cs="Arial"/>
          <w:b/>
          <w:bCs/>
          <w:color w:val="222222"/>
          <w:lang w:eastAsia="en-AU"/>
        </w:rPr>
        <w:t>Thornlie Senior High School students fulfil their aspirations working in an environment that emphasises the importance of respectful relationships and the achievement of personal best.</w:t>
      </w:r>
    </w:p>
    <w:p w14:paraId="7B1BD268" w14:textId="66C8F413" w:rsidR="00A920BA" w:rsidRDefault="00A920BA" w:rsidP="002E36EB">
      <w:pPr>
        <w:ind w:left="3969" w:right="-285"/>
        <w:jc w:val="center"/>
        <w:rPr>
          <w:rFonts w:cs="Arial"/>
          <w:b/>
          <w:bCs/>
          <w:color w:val="222222"/>
          <w:lang w:eastAsia="en-AU"/>
        </w:rPr>
      </w:pPr>
    </w:p>
    <w:p w14:paraId="7563D0D8" w14:textId="5F7EDCB5" w:rsidR="00A920BA" w:rsidRDefault="00A920BA" w:rsidP="002E36EB">
      <w:pPr>
        <w:ind w:left="3969" w:right="-285"/>
        <w:jc w:val="center"/>
        <w:rPr>
          <w:rFonts w:cs="Arial"/>
          <w:b/>
          <w:bCs/>
          <w:color w:val="222222"/>
          <w:lang w:eastAsia="en-AU"/>
        </w:rPr>
      </w:pPr>
      <w:r w:rsidRPr="00614A7C">
        <w:rPr>
          <w:rFonts w:cs="Arial"/>
          <w:b/>
          <w:bCs/>
          <w:color w:val="222222"/>
          <w:lang w:eastAsia="en-AU"/>
        </w:rPr>
        <w:t>High Performance – High Care</w:t>
      </w:r>
    </w:p>
    <w:p w14:paraId="146AC813" w14:textId="5F8A2F48" w:rsidR="00CC3C2E" w:rsidRDefault="00CC3C2E" w:rsidP="00CC3C2E">
      <w:pPr>
        <w:ind w:left="142"/>
        <w:jc w:val="center"/>
        <w:rPr>
          <w:rFonts w:cs="Arial"/>
          <w:b/>
          <w:bCs/>
          <w:color w:val="222222"/>
          <w:lang w:eastAsia="en-AU"/>
        </w:rPr>
      </w:pPr>
    </w:p>
    <w:p w14:paraId="5344C7B4" w14:textId="10AE2979" w:rsidR="00CC3C2E" w:rsidRDefault="00CC3C2E" w:rsidP="00CC3C2E">
      <w:pPr>
        <w:ind w:left="142"/>
        <w:jc w:val="center"/>
        <w:rPr>
          <w:rFonts w:cs="Arial"/>
          <w:b/>
          <w:bCs/>
          <w:color w:val="222222"/>
          <w:lang w:eastAsia="en-AU"/>
        </w:rPr>
      </w:pPr>
    </w:p>
    <w:p w14:paraId="0479BBB6" w14:textId="416F967E" w:rsidR="00CC3C2E" w:rsidRDefault="00CC3C2E" w:rsidP="00CC3C2E">
      <w:pPr>
        <w:ind w:left="142"/>
        <w:jc w:val="center"/>
        <w:rPr>
          <w:rFonts w:cs="Arial"/>
          <w:b/>
          <w:bCs/>
          <w:color w:val="222222"/>
          <w:lang w:eastAsia="en-AU"/>
        </w:rPr>
      </w:pPr>
    </w:p>
    <w:p w14:paraId="05D3BDC7" w14:textId="77777777" w:rsidR="00A920BA" w:rsidRDefault="00A920BA" w:rsidP="00A920BA">
      <w:pPr>
        <w:rPr>
          <w:rFonts w:cs="Arial"/>
          <w:bCs/>
          <w:color w:val="222222"/>
          <w:lang w:eastAsia="en-AU"/>
        </w:rPr>
      </w:pPr>
    </w:p>
    <w:p w14:paraId="27242315" w14:textId="77777777" w:rsidR="00A920BA" w:rsidRDefault="00A920BA" w:rsidP="00A920BA">
      <w:pPr>
        <w:rPr>
          <w:szCs w:val="24"/>
        </w:rPr>
      </w:pPr>
      <w:r>
        <w:t>Dear Students and Parents/Caregivers</w:t>
      </w:r>
    </w:p>
    <w:p w14:paraId="3062A16A" w14:textId="77777777" w:rsidR="00A920BA" w:rsidRDefault="00A920BA" w:rsidP="00A920BA">
      <w:pPr>
        <w:jc w:val="center"/>
        <w:rPr>
          <w:rFonts w:cs="Arial"/>
          <w:b/>
          <w:bCs/>
          <w:color w:val="222222"/>
          <w:lang w:eastAsia="en-AU"/>
        </w:rPr>
      </w:pPr>
    </w:p>
    <w:p w14:paraId="52D72F9B" w14:textId="5A33B2DA" w:rsidR="00A920BA" w:rsidRDefault="00A920BA" w:rsidP="00A920BA">
      <w:pPr>
        <w:jc w:val="center"/>
        <w:rPr>
          <w:rFonts w:cs="Arial"/>
          <w:b/>
          <w:bCs/>
          <w:color w:val="222222"/>
          <w:lang w:eastAsia="en-AU"/>
        </w:rPr>
      </w:pPr>
    </w:p>
    <w:p w14:paraId="244A2DD1" w14:textId="7E7132F0" w:rsidR="003529E5" w:rsidRDefault="003529E5" w:rsidP="00A920BA">
      <w:pPr>
        <w:jc w:val="center"/>
        <w:rPr>
          <w:b/>
          <w:color w:val="1F497D" w:themeColor="text2"/>
          <w:sz w:val="28"/>
        </w:rPr>
      </w:pPr>
      <w:r w:rsidRPr="00A920BA">
        <w:rPr>
          <w:b/>
          <w:color w:val="1F497D" w:themeColor="text2"/>
          <w:sz w:val="28"/>
        </w:rPr>
        <w:t>Senior School Choices</w:t>
      </w:r>
      <w:r w:rsidR="00A920BA" w:rsidRPr="00A920BA">
        <w:rPr>
          <w:b/>
          <w:color w:val="1F497D" w:themeColor="text2"/>
          <w:sz w:val="28"/>
        </w:rPr>
        <w:t xml:space="preserve"> </w:t>
      </w:r>
      <w:r w:rsidRPr="00A920BA">
        <w:rPr>
          <w:b/>
          <w:color w:val="1F497D" w:themeColor="text2"/>
          <w:sz w:val="28"/>
        </w:rPr>
        <w:t>for Students at Thornlie SHS</w:t>
      </w:r>
    </w:p>
    <w:p w14:paraId="57BC23B6" w14:textId="77777777" w:rsidR="00831C0E" w:rsidRDefault="00831C0E" w:rsidP="00831C0E">
      <w:pPr>
        <w:rPr>
          <w14:shadow w14:blurRad="50800" w14:dist="38100" w14:dir="2700000" w14:sx="100000" w14:sy="100000" w14:kx="0" w14:ky="0" w14:algn="tl">
            <w14:srgbClr w14:val="000000">
              <w14:alpha w14:val="60000"/>
            </w14:srgbClr>
          </w14:shadow>
        </w:rPr>
      </w:pPr>
    </w:p>
    <w:p w14:paraId="4CCC82F7" w14:textId="77777777" w:rsidR="00A920BA" w:rsidRDefault="00A920BA" w:rsidP="009C352D">
      <w:pPr>
        <w:rPr>
          <w:szCs w:val="22"/>
        </w:rPr>
      </w:pPr>
    </w:p>
    <w:p w14:paraId="5CC927FA" w14:textId="0539D9A1" w:rsidR="00FC0155" w:rsidRDefault="00FC0155" w:rsidP="00FC0155">
      <w:pPr>
        <w:rPr>
          <w:rFonts w:ascii="Calibri" w:hAnsi="Calibri"/>
        </w:rPr>
      </w:pPr>
      <w:r>
        <w:t xml:space="preserve">Thornlie Senior High School has a proud history established over its more than </w:t>
      </w:r>
      <w:r w:rsidR="00456F4E">
        <w:t>50</w:t>
      </w:r>
      <w:r>
        <w:t xml:space="preserve"> years of service to our students, of providing challenging and engaging senior secondary pathways of study.</w:t>
      </w:r>
    </w:p>
    <w:p w14:paraId="2C0F9164" w14:textId="77777777" w:rsidR="00FC0155" w:rsidRDefault="00FC0155" w:rsidP="00FC0155"/>
    <w:p w14:paraId="6C496E8F" w14:textId="77777777" w:rsidR="00FC0155" w:rsidRDefault="00FC0155" w:rsidP="00FC0155">
      <w:r>
        <w:t>This document will provide you with the full range of Year 11 and 12 ATAR, General, VET and Big Picture Courses available for our students to select from as they work towards preparing to achieve their career goals.</w:t>
      </w:r>
    </w:p>
    <w:p w14:paraId="58235DDB" w14:textId="1702BDB2" w:rsidR="00FC0155" w:rsidRDefault="00FC0155" w:rsidP="00FC0155">
      <w:pPr>
        <w:jc w:val="both"/>
      </w:pPr>
    </w:p>
    <w:p w14:paraId="5FD488C7" w14:textId="5C80778E" w:rsidR="00FC0155" w:rsidRDefault="00FC0155" w:rsidP="00FC0155">
      <w:pPr>
        <w:jc w:val="both"/>
      </w:pPr>
      <w:r>
        <w:t>At the end of 202</w:t>
      </w:r>
      <w:r w:rsidR="00801D7A">
        <w:t>3</w:t>
      </w:r>
      <w:r>
        <w:t>, Year 10 Thornlie students will enter the next phase of their secondary education and progress into Senior School studies. Their focus will be on participating in Year 11 and 12 Courses that will provide the foundation for their move into university, training or the workplace at the end of their secondary education.</w:t>
      </w:r>
    </w:p>
    <w:p w14:paraId="77901B8C" w14:textId="77777777" w:rsidR="00FC0155" w:rsidRDefault="00FC0155" w:rsidP="00FC0155">
      <w:pPr>
        <w:jc w:val="both"/>
      </w:pPr>
    </w:p>
    <w:p w14:paraId="6E7DC138" w14:textId="77777777" w:rsidR="00FC0155" w:rsidRDefault="00FC0155" w:rsidP="00FC0155">
      <w:pPr>
        <w:jc w:val="both"/>
      </w:pPr>
      <w:r>
        <w:t xml:space="preserve">In the Senior Years students are carefully monitored and supported by their Year Coordinator, Deputy Principal - Senior School and Teachers to ensure they achieve their best possible grades. This support will ensure they </w:t>
      </w:r>
      <w:r w:rsidR="00B11B14">
        <w:t xml:space="preserve">are </w:t>
      </w:r>
      <w:r>
        <w:t>well prepared to follow their career aspirations on their successful completion of Year 12.</w:t>
      </w:r>
    </w:p>
    <w:p w14:paraId="696A68D1" w14:textId="77777777" w:rsidR="00FC0155" w:rsidRDefault="00FC0155" w:rsidP="00FC0155">
      <w:pPr>
        <w:jc w:val="both"/>
      </w:pPr>
    </w:p>
    <w:p w14:paraId="32441449" w14:textId="2CAC8505" w:rsidR="00FC0155" w:rsidRDefault="00FC0155" w:rsidP="00FC0155">
      <w:pPr>
        <w:jc w:val="both"/>
      </w:pPr>
      <w:r>
        <w:t>I invite you to explore this handbook and discover the broad array of courses, various modes of study and different campus/work options on offer. These offerings have been carefully designed to meet your needs and assist you to achieve your aspirations.</w:t>
      </w:r>
    </w:p>
    <w:p w14:paraId="78CAFFBF" w14:textId="709A6A2A" w:rsidR="00FC0155" w:rsidRDefault="00FC0155" w:rsidP="00FC0155">
      <w:pPr>
        <w:jc w:val="both"/>
      </w:pPr>
    </w:p>
    <w:p w14:paraId="1EC22A51" w14:textId="25A9EA14" w:rsidR="00FC0155" w:rsidRDefault="00FC0155" w:rsidP="00FC0155">
      <w:pPr>
        <w:jc w:val="both"/>
      </w:pPr>
      <w:r>
        <w:t xml:space="preserve">Over the coming months, we will work directly with you to assist you in selecting an academic program that is relevant, fulfilling and challenging. </w:t>
      </w:r>
    </w:p>
    <w:p w14:paraId="19DE1682" w14:textId="40F6CB37" w:rsidR="00FC0155" w:rsidRDefault="00FC0155" w:rsidP="00FC0155">
      <w:pPr>
        <w:jc w:val="both"/>
      </w:pPr>
    </w:p>
    <w:p w14:paraId="78122BBA" w14:textId="77777777" w:rsidR="00FC0155" w:rsidRDefault="00FC0155" w:rsidP="00FC0155">
      <w:pPr>
        <w:jc w:val="both"/>
      </w:pPr>
      <w:r>
        <w:t>I trust that you find this handbook both useful and informative.</w:t>
      </w:r>
    </w:p>
    <w:p w14:paraId="6C2468BE" w14:textId="77777777" w:rsidR="00FC0155" w:rsidRDefault="00FC0155" w:rsidP="00FC0155">
      <w:pPr>
        <w:jc w:val="both"/>
      </w:pPr>
    </w:p>
    <w:p w14:paraId="4BD329B3" w14:textId="77777777" w:rsidR="009C352D" w:rsidRDefault="00FC0155" w:rsidP="00FC0155">
      <w:pPr>
        <w:jc w:val="both"/>
      </w:pPr>
      <w:r>
        <w:t>We look forward to working through this important decision making and course selection process with you</w:t>
      </w:r>
      <w:r w:rsidR="00B11B14">
        <w:t>.</w:t>
      </w:r>
    </w:p>
    <w:p w14:paraId="7EF3886C" w14:textId="77777777" w:rsidR="00A920BA" w:rsidRDefault="00A920BA" w:rsidP="009C352D">
      <w:pPr>
        <w:jc w:val="both"/>
      </w:pPr>
    </w:p>
    <w:p w14:paraId="5FC5939D" w14:textId="59722AE5" w:rsidR="006A7B6B" w:rsidRDefault="009069B9" w:rsidP="009C352D">
      <w:pPr>
        <w:jc w:val="both"/>
      </w:pPr>
      <w:r w:rsidRPr="009069B9">
        <w:rPr>
          <w:noProof/>
          <w:lang w:eastAsia="en-AU"/>
        </w:rPr>
        <w:drawing>
          <wp:inline distT="0" distB="0" distL="0" distR="0" wp14:anchorId="222787D6" wp14:editId="6192DCCE">
            <wp:extent cx="1370530" cy="361950"/>
            <wp:effectExtent l="0" t="0" r="1270" b="0"/>
            <wp:docPr id="449" name="Picture 449" descr="\\E4055S01SV001.green.schools.internal\fsE4055S01-StaffFolders$\E4009640\Downloads\Do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055S01SV001.green.schools.internal\fsE4055S01-StaffFolders$\E4009640\Downloads\Donna's signa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2712" cy="367808"/>
                    </a:xfrm>
                    <a:prstGeom prst="rect">
                      <a:avLst/>
                    </a:prstGeom>
                    <a:noFill/>
                    <a:ln>
                      <a:noFill/>
                    </a:ln>
                  </pic:spPr>
                </pic:pic>
              </a:graphicData>
            </a:graphic>
          </wp:inline>
        </w:drawing>
      </w:r>
    </w:p>
    <w:p w14:paraId="39BCDBF5" w14:textId="7098E25F" w:rsidR="009C352D" w:rsidRDefault="009C352D" w:rsidP="009C352D">
      <w:pPr>
        <w:jc w:val="both"/>
      </w:pPr>
    </w:p>
    <w:p w14:paraId="1D4F0B64" w14:textId="18F3153F" w:rsidR="006A7B6B" w:rsidRDefault="00A920BA" w:rsidP="009C352D">
      <w:pPr>
        <w:rPr>
          <w:rFonts w:cs="Arial"/>
          <w:b/>
          <w:bCs/>
          <w:color w:val="1F497D" w:themeColor="text2"/>
          <w:lang w:eastAsia="en-AU"/>
        </w:rPr>
      </w:pPr>
      <w:r w:rsidRPr="00763314">
        <w:rPr>
          <w:rFonts w:cs="Arial"/>
          <w:b/>
          <w:bCs/>
          <w:color w:val="1F497D" w:themeColor="text2"/>
          <w:lang w:eastAsia="en-AU"/>
        </w:rPr>
        <w:t>Donna McDonald</w:t>
      </w:r>
    </w:p>
    <w:p w14:paraId="7C74B671" w14:textId="77777777" w:rsidR="009C352D" w:rsidRDefault="00A920BA" w:rsidP="009C352D">
      <w:pPr>
        <w:rPr>
          <w:rFonts w:ascii="Calibri" w:hAnsi="Calibri"/>
          <w:color w:val="1F497D"/>
        </w:rPr>
      </w:pPr>
      <w:r w:rsidRPr="00763314">
        <w:rPr>
          <w:rFonts w:cs="Arial"/>
          <w:color w:val="1F497D" w:themeColor="text2"/>
          <w:lang w:eastAsia="en-AU"/>
        </w:rPr>
        <w:t>Principal</w:t>
      </w:r>
    </w:p>
    <w:p w14:paraId="24881952" w14:textId="60FC14F0" w:rsidR="003529E5" w:rsidRDefault="003529E5" w:rsidP="0008442D">
      <w:pPr>
        <w:rPr>
          <w:rFonts w:ascii="Berlin Sans FB" w:hAnsi="Berlin Sans FB" w:cs="Arial"/>
          <w:b/>
          <w:sz w:val="36"/>
          <w:szCs w:val="36"/>
          <w14:shadow w14:blurRad="50800" w14:dist="38100" w14:dir="2700000" w14:sx="100000" w14:sy="100000" w14:kx="0" w14:ky="0" w14:algn="tl">
            <w14:srgbClr w14:val="000000">
              <w14:alpha w14:val="60000"/>
            </w14:srgbClr>
          </w14:shadow>
        </w:rPr>
      </w:pPr>
    </w:p>
    <w:p w14:paraId="41BC3625" w14:textId="6C76060D" w:rsidR="002E36EB" w:rsidRDefault="002E36EB" w:rsidP="0008442D">
      <w:pPr>
        <w:rPr>
          <w:rFonts w:ascii="Berlin Sans FB" w:hAnsi="Berlin Sans FB" w:cs="Arial"/>
          <w:b/>
          <w:sz w:val="36"/>
          <w:szCs w:val="36"/>
          <w14:shadow w14:blurRad="50800" w14:dist="38100" w14:dir="2700000" w14:sx="100000" w14:sy="100000" w14:kx="0" w14:ky="0" w14:algn="tl">
            <w14:srgbClr w14:val="000000">
              <w14:alpha w14:val="60000"/>
            </w14:srgbClr>
          </w14:shadow>
        </w:rPr>
      </w:pPr>
    </w:p>
    <w:p w14:paraId="06D30E0C" w14:textId="77777777" w:rsidR="002E36EB" w:rsidRDefault="002E36EB" w:rsidP="0008442D">
      <w:pPr>
        <w:rPr>
          <w:rFonts w:ascii="Berlin Sans FB" w:hAnsi="Berlin Sans FB" w:cs="Arial"/>
          <w:b/>
          <w:sz w:val="36"/>
          <w:szCs w:val="36"/>
          <w14:shadow w14:blurRad="50800" w14:dist="38100" w14:dir="2700000" w14:sx="100000" w14:sy="100000" w14:kx="0" w14:ky="0" w14:algn="tl">
            <w14:srgbClr w14:val="000000">
              <w14:alpha w14:val="60000"/>
            </w14:srgbClr>
          </w14:shadow>
        </w:rPr>
      </w:pPr>
    </w:p>
    <w:p w14:paraId="79378A4D" w14:textId="77777777" w:rsidR="00E02D4B" w:rsidRPr="00E02D4B" w:rsidRDefault="00F2455B" w:rsidP="00E02D4B">
      <w:pPr>
        <w:jc w:val="center"/>
        <w:rPr>
          <w:rFonts w:ascii="Berlin Sans FB" w:hAnsi="Berlin Sans FB"/>
          <w:color w:val="1F497D"/>
          <w:sz w:val="40"/>
          <w:szCs w:val="40"/>
        </w:rPr>
      </w:pPr>
      <w:bookmarkStart w:id="0" w:name="_Toc226512886"/>
      <w:r>
        <w:rPr>
          <w:rFonts w:ascii="Berlin Sans FB" w:hAnsi="Berlin Sans FB"/>
          <w:color w:val="1F497D"/>
          <w:sz w:val="40"/>
          <w:szCs w:val="40"/>
        </w:rPr>
        <w:lastRenderedPageBreak/>
        <w:t>HOW TO USE THI</w:t>
      </w:r>
      <w:r w:rsidR="00E02D4B" w:rsidRPr="00E02D4B">
        <w:rPr>
          <w:rFonts w:ascii="Berlin Sans FB" w:hAnsi="Berlin Sans FB"/>
          <w:color w:val="1F497D"/>
          <w:sz w:val="40"/>
          <w:szCs w:val="40"/>
        </w:rPr>
        <w:t>S BOOK</w:t>
      </w:r>
      <w:bookmarkEnd w:id="0"/>
      <w:r w:rsidR="00E02D4B" w:rsidRPr="00E02D4B">
        <w:rPr>
          <w:rFonts w:ascii="Berlin Sans FB" w:hAnsi="Berlin Sans FB"/>
          <w:color w:val="1F497D"/>
          <w:sz w:val="40"/>
          <w:szCs w:val="40"/>
        </w:rPr>
        <w:t>LET</w:t>
      </w:r>
    </w:p>
    <w:p w14:paraId="62C1B683" w14:textId="77777777" w:rsidR="00E02D4B" w:rsidRDefault="00E02D4B" w:rsidP="00E02D4B">
      <w:pPr>
        <w:rPr>
          <w:szCs w:val="24"/>
        </w:rPr>
      </w:pPr>
    </w:p>
    <w:p w14:paraId="3C83BA3F" w14:textId="77777777" w:rsidR="0008442D" w:rsidRPr="002F41DC" w:rsidRDefault="0008442D" w:rsidP="00E02D4B">
      <w:pPr>
        <w:rPr>
          <w:szCs w:val="24"/>
        </w:rPr>
      </w:pPr>
    </w:p>
    <w:p w14:paraId="248CE9FD" w14:textId="4C8E4BD3" w:rsidR="00E02D4B" w:rsidRPr="000734E0" w:rsidRDefault="00244053" w:rsidP="006C65DA">
      <w:pPr>
        <w:pStyle w:val="BodyText"/>
        <w:spacing w:line="276" w:lineRule="auto"/>
        <w:rPr>
          <w:color w:val="000000"/>
          <w:szCs w:val="24"/>
        </w:rPr>
      </w:pPr>
      <w:r>
        <w:rPr>
          <w:color w:val="000000"/>
          <w:szCs w:val="24"/>
        </w:rPr>
        <w:t>This booklet</w:t>
      </w:r>
      <w:r w:rsidR="00A77D9A">
        <w:rPr>
          <w:color w:val="000000"/>
          <w:szCs w:val="24"/>
        </w:rPr>
        <w:t>, and the others enclosed in your package</w:t>
      </w:r>
      <w:r w:rsidR="00BB3945">
        <w:rPr>
          <w:color w:val="000000"/>
          <w:szCs w:val="24"/>
        </w:rPr>
        <w:t>,</w:t>
      </w:r>
      <w:r w:rsidR="00E02D4B" w:rsidRPr="000734E0">
        <w:rPr>
          <w:color w:val="000000"/>
          <w:szCs w:val="24"/>
        </w:rPr>
        <w:t xml:space="preserve"> present a summary of the r</w:t>
      </w:r>
      <w:r w:rsidR="00906728">
        <w:rPr>
          <w:color w:val="000000"/>
          <w:szCs w:val="24"/>
        </w:rPr>
        <w:t>ules for achieving a WACE in 202</w:t>
      </w:r>
      <w:r w:rsidR="00801D7A">
        <w:rPr>
          <w:color w:val="000000"/>
          <w:szCs w:val="24"/>
        </w:rPr>
        <w:t>5</w:t>
      </w:r>
      <w:r w:rsidR="00BB3945">
        <w:rPr>
          <w:color w:val="000000"/>
          <w:szCs w:val="24"/>
        </w:rPr>
        <w:t>.</w:t>
      </w:r>
      <w:r w:rsidR="00E02D4B" w:rsidRPr="000734E0">
        <w:rPr>
          <w:color w:val="000000"/>
          <w:szCs w:val="24"/>
        </w:rPr>
        <w:t xml:space="preserve"> </w:t>
      </w:r>
    </w:p>
    <w:p w14:paraId="16D86390" w14:textId="77777777" w:rsidR="0008442D" w:rsidRPr="006335A0" w:rsidRDefault="0008442D" w:rsidP="006C65DA">
      <w:pPr>
        <w:pStyle w:val="StyleBodyText10pt4"/>
        <w:spacing w:line="276" w:lineRule="auto"/>
        <w:jc w:val="left"/>
        <w:rPr>
          <w:rFonts w:cstheme="minorHAnsi"/>
          <w:sz w:val="24"/>
          <w:szCs w:val="24"/>
        </w:rPr>
      </w:pPr>
    </w:p>
    <w:p w14:paraId="06704F20" w14:textId="6DF92EFF" w:rsidR="00546842" w:rsidRPr="006335A0" w:rsidRDefault="00546842" w:rsidP="006C65DA">
      <w:pPr>
        <w:spacing w:line="276" w:lineRule="auto"/>
        <w:rPr>
          <w:rFonts w:cstheme="minorHAnsi"/>
          <w:szCs w:val="24"/>
        </w:rPr>
      </w:pPr>
      <w:r w:rsidRPr="006335A0">
        <w:rPr>
          <w:rFonts w:cstheme="minorHAnsi"/>
          <w:szCs w:val="24"/>
        </w:rPr>
        <w:t xml:space="preserve">This book </w:t>
      </w:r>
      <w:r w:rsidR="00355B09">
        <w:rPr>
          <w:rFonts w:cstheme="minorHAnsi"/>
          <w:szCs w:val="24"/>
        </w:rPr>
        <w:t>details</w:t>
      </w:r>
      <w:r w:rsidRPr="006335A0">
        <w:rPr>
          <w:rFonts w:cstheme="minorHAnsi"/>
          <w:szCs w:val="24"/>
        </w:rPr>
        <w:t xml:space="preserve"> the courses available and other vital information necessary to make good choices. It does not stand-alone.  Advice and information is available from the Deputy Principals, </w:t>
      </w:r>
      <w:r w:rsidRPr="00A77D9A">
        <w:rPr>
          <w:color w:val="000000"/>
          <w:szCs w:val="24"/>
        </w:rPr>
        <w:t>Year Coordinators, Careers Centre and our Course Advisory Team.</w:t>
      </w:r>
    </w:p>
    <w:p w14:paraId="1D9840DD" w14:textId="37DCDCDE" w:rsidR="00E02D4B" w:rsidRDefault="00E02D4B" w:rsidP="006C65DA">
      <w:pPr>
        <w:pStyle w:val="BodyText"/>
        <w:spacing w:line="276" w:lineRule="auto"/>
        <w:rPr>
          <w:color w:val="000000"/>
          <w:szCs w:val="24"/>
        </w:rPr>
      </w:pPr>
    </w:p>
    <w:p w14:paraId="74FD27A3" w14:textId="16CAE126" w:rsidR="0008442D" w:rsidRPr="002F41DC" w:rsidRDefault="0008442D" w:rsidP="006C65DA">
      <w:pPr>
        <w:pStyle w:val="BodyText"/>
        <w:spacing w:line="276" w:lineRule="auto"/>
        <w:rPr>
          <w:color w:val="000000"/>
          <w:szCs w:val="24"/>
        </w:rPr>
      </w:pPr>
    </w:p>
    <w:p w14:paraId="2EE691C0" w14:textId="24E68623" w:rsidR="00E02D4B" w:rsidRPr="006C65DA" w:rsidRDefault="006C65DA" w:rsidP="006C65DA">
      <w:pPr>
        <w:pStyle w:val="BodyText"/>
        <w:spacing w:line="276" w:lineRule="auto"/>
        <w:jc w:val="left"/>
        <w:rPr>
          <w:b/>
          <w:bCs/>
          <w:color w:val="1F497D" w:themeColor="text2"/>
          <w:sz w:val="28"/>
          <w:szCs w:val="28"/>
          <w:u w:val="single"/>
        </w:rPr>
      </w:pPr>
      <w:r w:rsidRPr="006C65DA">
        <w:rPr>
          <w:b/>
          <w:bCs/>
          <w:color w:val="1F497D" w:themeColor="text2"/>
          <w:sz w:val="28"/>
          <w:szCs w:val="28"/>
          <w:u w:val="single"/>
        </w:rPr>
        <w:t>COURSE ADVISORY TEAM</w:t>
      </w:r>
    </w:p>
    <w:p w14:paraId="720BB5B3" w14:textId="548ED394" w:rsidR="006C65DA" w:rsidRPr="002F41DC" w:rsidRDefault="006C65DA" w:rsidP="006C65DA">
      <w:pPr>
        <w:pStyle w:val="BodyText"/>
        <w:spacing w:line="276" w:lineRule="auto"/>
        <w:jc w:val="left"/>
        <w:rPr>
          <w:color w:val="1F497D" w:themeColor="text2"/>
          <w:sz w:val="32"/>
          <w:szCs w:val="24"/>
        </w:rPr>
      </w:pPr>
    </w:p>
    <w:p w14:paraId="5E723E34" w14:textId="36D6524F" w:rsidR="00E02D4B" w:rsidRPr="002F41DC" w:rsidRDefault="00E02D4B" w:rsidP="006C65DA">
      <w:pPr>
        <w:pStyle w:val="BodyText"/>
        <w:tabs>
          <w:tab w:val="clear" w:pos="567"/>
          <w:tab w:val="clear" w:pos="1560"/>
          <w:tab w:val="clear" w:pos="2268"/>
          <w:tab w:val="clear" w:pos="4820"/>
          <w:tab w:val="clear" w:pos="8505"/>
        </w:tabs>
        <w:spacing w:line="276" w:lineRule="auto"/>
        <w:jc w:val="left"/>
        <w:rPr>
          <w:color w:val="000000"/>
          <w:szCs w:val="24"/>
        </w:rPr>
      </w:pPr>
      <w:r w:rsidRPr="002F41DC">
        <w:rPr>
          <w:color w:val="000000"/>
          <w:szCs w:val="24"/>
        </w:rPr>
        <w:t xml:space="preserve">Senior School Deputy </w:t>
      </w:r>
      <w:r w:rsidR="006C65DA">
        <w:rPr>
          <w:color w:val="000000"/>
          <w:szCs w:val="24"/>
        </w:rPr>
        <w:tab/>
      </w:r>
      <w:r w:rsidRPr="002F41DC">
        <w:rPr>
          <w:color w:val="000000"/>
          <w:szCs w:val="24"/>
        </w:rPr>
        <w:t xml:space="preserve">Mr David </w:t>
      </w:r>
      <w:r w:rsidR="001109FC">
        <w:rPr>
          <w:color w:val="000000"/>
          <w:szCs w:val="24"/>
        </w:rPr>
        <w:t>De Meo</w:t>
      </w:r>
    </w:p>
    <w:p w14:paraId="42F7BF6D" w14:textId="35931F8D" w:rsidR="00E02D4B" w:rsidRPr="002F41DC" w:rsidRDefault="002F41DC" w:rsidP="006C65DA">
      <w:pPr>
        <w:pStyle w:val="BodyText"/>
        <w:tabs>
          <w:tab w:val="clear" w:pos="567"/>
          <w:tab w:val="clear" w:pos="1560"/>
          <w:tab w:val="clear" w:pos="2268"/>
          <w:tab w:val="clear" w:pos="4820"/>
          <w:tab w:val="clear" w:pos="8505"/>
        </w:tabs>
        <w:spacing w:line="276" w:lineRule="auto"/>
        <w:jc w:val="left"/>
        <w:rPr>
          <w:color w:val="000000"/>
          <w:szCs w:val="24"/>
        </w:rPr>
      </w:pPr>
      <w:r>
        <w:rPr>
          <w:color w:val="000000"/>
          <w:szCs w:val="24"/>
        </w:rPr>
        <w:t>VET Coordinator</w:t>
      </w:r>
      <w:r w:rsidR="006C65DA">
        <w:rPr>
          <w:color w:val="000000"/>
          <w:szCs w:val="24"/>
        </w:rPr>
        <w:tab/>
      </w:r>
      <w:r w:rsidR="00E02D4B" w:rsidRPr="002F41DC">
        <w:rPr>
          <w:color w:val="000000"/>
          <w:szCs w:val="24"/>
        </w:rPr>
        <w:t>Mrs Linley Stewart</w:t>
      </w:r>
    </w:p>
    <w:p w14:paraId="35778B9F" w14:textId="77777777" w:rsidR="00E02D4B" w:rsidRDefault="00E02D4B" w:rsidP="006C65DA">
      <w:pPr>
        <w:pStyle w:val="BodyText"/>
        <w:tabs>
          <w:tab w:val="clear" w:pos="567"/>
          <w:tab w:val="clear" w:pos="1560"/>
          <w:tab w:val="clear" w:pos="2268"/>
          <w:tab w:val="clear" w:pos="4820"/>
          <w:tab w:val="clear" w:pos="8505"/>
        </w:tabs>
        <w:spacing w:line="276" w:lineRule="auto"/>
        <w:jc w:val="left"/>
        <w:rPr>
          <w:color w:val="000000"/>
          <w:szCs w:val="24"/>
        </w:rPr>
      </w:pPr>
    </w:p>
    <w:p w14:paraId="46341021" w14:textId="6ED6B046" w:rsidR="0008442D" w:rsidRPr="002F41DC" w:rsidRDefault="0008442D" w:rsidP="006C65DA">
      <w:pPr>
        <w:pStyle w:val="BodyText"/>
        <w:tabs>
          <w:tab w:val="clear" w:pos="567"/>
          <w:tab w:val="clear" w:pos="1560"/>
          <w:tab w:val="clear" w:pos="2268"/>
          <w:tab w:val="clear" w:pos="4820"/>
          <w:tab w:val="clear" w:pos="8505"/>
        </w:tabs>
        <w:spacing w:line="276" w:lineRule="auto"/>
        <w:jc w:val="left"/>
        <w:rPr>
          <w:color w:val="000000"/>
          <w:szCs w:val="24"/>
        </w:rPr>
      </w:pPr>
    </w:p>
    <w:p w14:paraId="565B92C3" w14:textId="02FF625C" w:rsidR="00E02D4B" w:rsidRPr="006C65DA" w:rsidRDefault="002F41DC" w:rsidP="006C65DA">
      <w:pPr>
        <w:pStyle w:val="BodyText"/>
        <w:tabs>
          <w:tab w:val="clear" w:pos="567"/>
          <w:tab w:val="clear" w:pos="1560"/>
          <w:tab w:val="clear" w:pos="2268"/>
          <w:tab w:val="clear" w:pos="4820"/>
          <w:tab w:val="clear" w:pos="8505"/>
        </w:tabs>
        <w:spacing w:line="276" w:lineRule="auto"/>
        <w:jc w:val="left"/>
        <w:rPr>
          <w:b/>
          <w:bCs/>
          <w:color w:val="000000"/>
          <w:szCs w:val="24"/>
        </w:rPr>
      </w:pPr>
      <w:r w:rsidRPr="006C65DA">
        <w:rPr>
          <w:b/>
          <w:bCs/>
          <w:color w:val="000000"/>
          <w:szCs w:val="24"/>
        </w:rPr>
        <w:t xml:space="preserve">Additional </w:t>
      </w:r>
      <w:r w:rsidR="00E02D4B" w:rsidRPr="006C65DA">
        <w:rPr>
          <w:b/>
          <w:bCs/>
          <w:color w:val="000000"/>
          <w:szCs w:val="24"/>
        </w:rPr>
        <w:t>Course Advisors</w:t>
      </w:r>
      <w:r w:rsidR="006C65DA">
        <w:rPr>
          <w:b/>
          <w:bCs/>
          <w:color w:val="000000"/>
          <w:szCs w:val="24"/>
        </w:rPr>
        <w:t>:</w:t>
      </w:r>
    </w:p>
    <w:p w14:paraId="7B2181A6" w14:textId="651B5405" w:rsidR="001109FC" w:rsidRDefault="001109FC" w:rsidP="006C65DA">
      <w:pPr>
        <w:pStyle w:val="BodyText"/>
        <w:numPr>
          <w:ilvl w:val="0"/>
          <w:numId w:val="14"/>
        </w:numPr>
        <w:tabs>
          <w:tab w:val="clear" w:pos="567"/>
          <w:tab w:val="clear" w:pos="1560"/>
          <w:tab w:val="clear" w:pos="2268"/>
          <w:tab w:val="clear" w:pos="4820"/>
          <w:tab w:val="clear" w:pos="8505"/>
        </w:tabs>
        <w:spacing w:line="276" w:lineRule="auto"/>
        <w:ind w:left="426"/>
        <w:jc w:val="left"/>
        <w:rPr>
          <w:color w:val="000000" w:themeColor="text1"/>
          <w:szCs w:val="24"/>
        </w:rPr>
      </w:pPr>
      <w:r w:rsidRPr="008946CA">
        <w:rPr>
          <w:color w:val="000000" w:themeColor="text1"/>
          <w:szCs w:val="24"/>
        </w:rPr>
        <w:t>Mrs Alisha Bayliss</w:t>
      </w:r>
    </w:p>
    <w:p w14:paraId="64732260" w14:textId="2476E9CA" w:rsidR="003E2F7D" w:rsidRDefault="003E2F7D" w:rsidP="006C65DA">
      <w:pPr>
        <w:pStyle w:val="BodyText"/>
        <w:numPr>
          <w:ilvl w:val="0"/>
          <w:numId w:val="14"/>
        </w:numPr>
        <w:tabs>
          <w:tab w:val="clear" w:pos="567"/>
          <w:tab w:val="clear" w:pos="1560"/>
          <w:tab w:val="clear" w:pos="2268"/>
          <w:tab w:val="clear" w:pos="4820"/>
          <w:tab w:val="clear" w:pos="8505"/>
        </w:tabs>
        <w:spacing w:line="276" w:lineRule="auto"/>
        <w:ind w:left="426"/>
        <w:jc w:val="left"/>
        <w:rPr>
          <w:color w:val="000000" w:themeColor="text1"/>
          <w:szCs w:val="24"/>
        </w:rPr>
      </w:pPr>
      <w:r>
        <w:rPr>
          <w:color w:val="000000" w:themeColor="text1"/>
          <w:szCs w:val="24"/>
        </w:rPr>
        <w:t xml:space="preserve">Miss Tahlia Brealey </w:t>
      </w:r>
    </w:p>
    <w:p w14:paraId="220FED95" w14:textId="394444FC" w:rsidR="003E2F7D" w:rsidRDefault="003E2F7D" w:rsidP="006C65DA">
      <w:pPr>
        <w:pStyle w:val="BodyText"/>
        <w:numPr>
          <w:ilvl w:val="0"/>
          <w:numId w:val="14"/>
        </w:numPr>
        <w:tabs>
          <w:tab w:val="clear" w:pos="567"/>
          <w:tab w:val="clear" w:pos="1560"/>
          <w:tab w:val="clear" w:pos="2268"/>
          <w:tab w:val="clear" w:pos="4820"/>
          <w:tab w:val="clear" w:pos="8505"/>
        </w:tabs>
        <w:spacing w:line="276" w:lineRule="auto"/>
        <w:ind w:left="426"/>
        <w:jc w:val="left"/>
        <w:rPr>
          <w:color w:val="000000" w:themeColor="text1"/>
          <w:szCs w:val="24"/>
        </w:rPr>
      </w:pPr>
      <w:r>
        <w:rPr>
          <w:color w:val="000000" w:themeColor="text1"/>
          <w:szCs w:val="24"/>
        </w:rPr>
        <w:t>Mr Dave Norcliffe</w:t>
      </w:r>
    </w:p>
    <w:p w14:paraId="59BFE512" w14:textId="00F3A85A" w:rsidR="003E2F7D" w:rsidRDefault="003E2F7D" w:rsidP="006C65DA">
      <w:pPr>
        <w:pStyle w:val="BodyText"/>
        <w:numPr>
          <w:ilvl w:val="0"/>
          <w:numId w:val="14"/>
        </w:numPr>
        <w:tabs>
          <w:tab w:val="clear" w:pos="567"/>
          <w:tab w:val="clear" w:pos="1560"/>
          <w:tab w:val="clear" w:pos="2268"/>
          <w:tab w:val="clear" w:pos="4820"/>
          <w:tab w:val="clear" w:pos="8505"/>
        </w:tabs>
        <w:spacing w:line="276" w:lineRule="auto"/>
        <w:ind w:left="426"/>
        <w:jc w:val="left"/>
        <w:rPr>
          <w:color w:val="000000" w:themeColor="text1"/>
          <w:szCs w:val="24"/>
        </w:rPr>
      </w:pPr>
      <w:r>
        <w:rPr>
          <w:color w:val="000000" w:themeColor="text1"/>
          <w:szCs w:val="24"/>
        </w:rPr>
        <w:t>Mrs Dee Kennedy</w:t>
      </w:r>
    </w:p>
    <w:p w14:paraId="7DB65D29" w14:textId="1175CFE6" w:rsidR="00F25ED0" w:rsidRPr="00F25ED0" w:rsidRDefault="003E2F7D" w:rsidP="00F25ED0">
      <w:pPr>
        <w:pStyle w:val="BodyText"/>
        <w:numPr>
          <w:ilvl w:val="0"/>
          <w:numId w:val="14"/>
        </w:numPr>
        <w:tabs>
          <w:tab w:val="clear" w:pos="567"/>
          <w:tab w:val="clear" w:pos="1560"/>
          <w:tab w:val="clear" w:pos="2268"/>
          <w:tab w:val="clear" w:pos="4820"/>
          <w:tab w:val="clear" w:pos="8505"/>
        </w:tabs>
        <w:spacing w:line="276" w:lineRule="auto"/>
        <w:ind w:left="426"/>
        <w:jc w:val="left"/>
        <w:rPr>
          <w:color w:val="000000" w:themeColor="text1"/>
          <w:szCs w:val="24"/>
        </w:rPr>
      </w:pPr>
      <w:r>
        <w:rPr>
          <w:color w:val="000000" w:themeColor="text1"/>
          <w:szCs w:val="24"/>
        </w:rPr>
        <w:t>Mr Keith Turner</w:t>
      </w:r>
    </w:p>
    <w:p w14:paraId="6FFB687A" w14:textId="6FAFC199" w:rsidR="001109FC" w:rsidRPr="00376314" w:rsidRDefault="001109FC" w:rsidP="008946CA">
      <w:pPr>
        <w:pStyle w:val="BodyText"/>
        <w:tabs>
          <w:tab w:val="clear" w:pos="567"/>
          <w:tab w:val="clear" w:pos="1560"/>
          <w:tab w:val="clear" w:pos="2268"/>
          <w:tab w:val="clear" w:pos="4820"/>
          <w:tab w:val="clear" w:pos="8505"/>
        </w:tabs>
        <w:spacing w:line="276" w:lineRule="auto"/>
        <w:ind w:left="426"/>
        <w:jc w:val="left"/>
        <w:rPr>
          <w:color w:val="000000" w:themeColor="text1"/>
          <w:szCs w:val="24"/>
          <w:highlight w:val="yellow"/>
        </w:rPr>
      </w:pPr>
    </w:p>
    <w:p w14:paraId="1C5D4898" w14:textId="077C03F1" w:rsidR="00E02D4B" w:rsidRDefault="00E02D4B" w:rsidP="006C65DA">
      <w:pPr>
        <w:pStyle w:val="BodyText"/>
        <w:tabs>
          <w:tab w:val="clear" w:pos="567"/>
          <w:tab w:val="clear" w:pos="1560"/>
          <w:tab w:val="clear" w:pos="2268"/>
          <w:tab w:val="clear" w:pos="4820"/>
          <w:tab w:val="clear" w:pos="8505"/>
        </w:tabs>
        <w:spacing w:line="276" w:lineRule="auto"/>
        <w:rPr>
          <w:color w:val="000000"/>
          <w:szCs w:val="24"/>
        </w:rPr>
      </w:pPr>
    </w:p>
    <w:p w14:paraId="41B6AD42" w14:textId="70B63323" w:rsidR="0008442D" w:rsidRDefault="0008442D" w:rsidP="006C65DA">
      <w:pPr>
        <w:pStyle w:val="BodyText"/>
        <w:tabs>
          <w:tab w:val="clear" w:pos="567"/>
          <w:tab w:val="clear" w:pos="1560"/>
          <w:tab w:val="clear" w:pos="2268"/>
          <w:tab w:val="clear" w:pos="4820"/>
          <w:tab w:val="clear" w:pos="8505"/>
        </w:tabs>
        <w:spacing w:line="276" w:lineRule="auto"/>
        <w:rPr>
          <w:color w:val="000000"/>
          <w:szCs w:val="24"/>
        </w:rPr>
      </w:pPr>
    </w:p>
    <w:p w14:paraId="1821A61B" w14:textId="44F9000C" w:rsidR="00E02D4B" w:rsidRDefault="002F41DC" w:rsidP="006C65DA">
      <w:pPr>
        <w:pStyle w:val="BodyText"/>
        <w:spacing w:line="276" w:lineRule="auto"/>
        <w:rPr>
          <w:color w:val="000000"/>
          <w:szCs w:val="24"/>
        </w:rPr>
      </w:pPr>
      <w:r w:rsidRPr="002F41DC">
        <w:rPr>
          <w:color w:val="000000"/>
          <w:szCs w:val="24"/>
        </w:rPr>
        <w:t>This</w:t>
      </w:r>
      <w:r w:rsidRPr="002F41DC">
        <w:rPr>
          <w:b/>
          <w:color w:val="000000"/>
          <w:szCs w:val="24"/>
        </w:rPr>
        <w:t xml:space="preserve"> Guide to Subject Selection</w:t>
      </w:r>
      <w:r w:rsidR="00E02D4B" w:rsidRPr="002F41DC">
        <w:rPr>
          <w:b/>
          <w:color w:val="000000"/>
          <w:szCs w:val="24"/>
        </w:rPr>
        <w:t xml:space="preserve"> </w:t>
      </w:r>
      <w:r w:rsidR="00E02D4B" w:rsidRPr="002F41DC">
        <w:rPr>
          <w:color w:val="000000"/>
          <w:szCs w:val="24"/>
        </w:rPr>
        <w:t>identifies the selection requirements for Year 11 and 12 students, while a number of pages contain information regarding WACE requirements and sources of additional career information.</w:t>
      </w:r>
    </w:p>
    <w:p w14:paraId="5DEE0737" w14:textId="41A16C69" w:rsidR="0008442D" w:rsidRPr="002F41DC" w:rsidRDefault="0008442D" w:rsidP="006C65DA">
      <w:pPr>
        <w:pStyle w:val="BodyText"/>
        <w:spacing w:line="276" w:lineRule="auto"/>
        <w:rPr>
          <w:color w:val="000000"/>
          <w:szCs w:val="24"/>
        </w:rPr>
      </w:pPr>
    </w:p>
    <w:p w14:paraId="0F97A5AC" w14:textId="20AB0224" w:rsidR="00E02D4B" w:rsidRPr="002F41DC" w:rsidRDefault="00E02D4B" w:rsidP="006C65DA">
      <w:pPr>
        <w:pStyle w:val="BodyText"/>
        <w:spacing w:line="276" w:lineRule="auto"/>
        <w:rPr>
          <w:color w:val="000000"/>
          <w:szCs w:val="24"/>
        </w:rPr>
      </w:pPr>
      <w:r w:rsidRPr="002F41DC">
        <w:rPr>
          <w:color w:val="000000"/>
          <w:szCs w:val="24"/>
        </w:rPr>
        <w:t xml:space="preserve">All Year 10 </w:t>
      </w:r>
      <w:r w:rsidR="002F41DC" w:rsidRPr="00255571">
        <w:rPr>
          <w:b/>
          <w:color w:val="000000"/>
          <w:szCs w:val="24"/>
        </w:rPr>
        <w:t>(Year 11 in 20</w:t>
      </w:r>
      <w:r w:rsidR="00BB3945">
        <w:rPr>
          <w:b/>
          <w:color w:val="000000"/>
          <w:szCs w:val="24"/>
        </w:rPr>
        <w:t>2</w:t>
      </w:r>
      <w:r w:rsidR="00376314">
        <w:rPr>
          <w:b/>
          <w:color w:val="000000"/>
          <w:szCs w:val="24"/>
        </w:rPr>
        <w:t>4</w:t>
      </w:r>
      <w:r w:rsidRPr="00255571">
        <w:rPr>
          <w:color w:val="000000"/>
          <w:szCs w:val="24"/>
        </w:rPr>
        <w:t>)</w:t>
      </w:r>
      <w:r w:rsidRPr="002F41DC">
        <w:rPr>
          <w:color w:val="000000"/>
          <w:szCs w:val="24"/>
        </w:rPr>
        <w:t xml:space="preserve"> students will work with a Course Advisory Teacher to select the best combination of courses for their chosen career pathway.</w:t>
      </w:r>
    </w:p>
    <w:p w14:paraId="47BB5F0C" w14:textId="04996B99" w:rsidR="002F41DC" w:rsidRDefault="002F41DC" w:rsidP="006C65DA">
      <w:pPr>
        <w:spacing w:line="276" w:lineRule="auto"/>
        <w:rPr>
          <w:szCs w:val="24"/>
        </w:rPr>
      </w:pPr>
    </w:p>
    <w:p w14:paraId="7A3A2599" w14:textId="396428AE" w:rsidR="0008442D" w:rsidRPr="002F41DC" w:rsidRDefault="0008442D" w:rsidP="002F41DC">
      <w:pPr>
        <w:rPr>
          <w:szCs w:val="24"/>
        </w:rPr>
      </w:pPr>
    </w:p>
    <w:p w14:paraId="23C16169" w14:textId="2C180DE8" w:rsidR="002F41DC" w:rsidRPr="002F41DC" w:rsidRDefault="002F41DC" w:rsidP="002F41DC">
      <w:pPr>
        <w:rPr>
          <w:szCs w:val="24"/>
        </w:rPr>
      </w:pPr>
    </w:p>
    <w:p w14:paraId="4CC2B250" w14:textId="77777777" w:rsidR="009E7C83" w:rsidRDefault="009E7C83" w:rsidP="001862B9">
      <w:pPr>
        <w:rPr>
          <w:b/>
          <w:color w:val="1F497D" w:themeColor="text2"/>
          <w:sz w:val="28"/>
          <w:szCs w:val="28"/>
        </w:rPr>
        <w:sectPr w:rsidR="009E7C83" w:rsidSect="00262B30">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docGrid w:linePitch="360"/>
        </w:sectPr>
      </w:pPr>
    </w:p>
    <w:p w14:paraId="643F979A" w14:textId="3F48A2C3" w:rsidR="000734E0" w:rsidRDefault="000734E0" w:rsidP="001862B9">
      <w:pPr>
        <w:rPr>
          <w:b/>
          <w:color w:val="1F497D" w:themeColor="text2"/>
          <w:sz w:val="28"/>
          <w:szCs w:val="28"/>
          <w:u w:val="single"/>
        </w:rPr>
      </w:pPr>
    </w:p>
    <w:p w14:paraId="76A7E867" w14:textId="77777777" w:rsidR="00546842" w:rsidRDefault="00546842" w:rsidP="001862B9">
      <w:pPr>
        <w:rPr>
          <w:b/>
          <w:color w:val="1F497D" w:themeColor="text2"/>
          <w:sz w:val="28"/>
          <w:szCs w:val="28"/>
          <w:u w:val="single"/>
        </w:rPr>
      </w:pPr>
    </w:p>
    <w:p w14:paraId="228BA21E" w14:textId="77777777" w:rsidR="00546842" w:rsidRDefault="00546842" w:rsidP="00244053">
      <w:pPr>
        <w:rPr>
          <w:rStyle w:val="Hyperlink"/>
          <w:rFonts w:cstheme="minorHAnsi"/>
          <w:szCs w:val="24"/>
        </w:rPr>
        <w:sectPr w:rsidR="00546842" w:rsidSect="00546842">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start="1"/>
          <w:cols w:num="2" w:space="708"/>
          <w:titlePg/>
          <w:docGrid w:linePitch="360"/>
        </w:sectPr>
      </w:pPr>
    </w:p>
    <w:p w14:paraId="61D7258C" w14:textId="4963E593" w:rsidR="0008442D" w:rsidRDefault="0008442D">
      <w:pPr>
        <w:rPr>
          <w:b/>
          <w:color w:val="1F497D" w:themeColor="text2"/>
          <w:sz w:val="28"/>
          <w:szCs w:val="28"/>
          <w:u w:val="single"/>
        </w:rPr>
      </w:pPr>
      <w:r>
        <w:rPr>
          <w:b/>
          <w:color w:val="1F497D" w:themeColor="text2"/>
          <w:sz w:val="28"/>
          <w:szCs w:val="28"/>
          <w:u w:val="single"/>
        </w:rPr>
        <w:br w:type="page"/>
      </w:r>
    </w:p>
    <w:p w14:paraId="6E09DA66" w14:textId="77777777" w:rsidR="002E36EB" w:rsidRDefault="002E36EB" w:rsidP="001862B9">
      <w:pPr>
        <w:rPr>
          <w:b/>
          <w:color w:val="1F497D" w:themeColor="text2"/>
          <w:sz w:val="28"/>
          <w:szCs w:val="28"/>
          <w:u w:val="single"/>
        </w:rPr>
      </w:pPr>
    </w:p>
    <w:p w14:paraId="15C86519" w14:textId="58847F05" w:rsidR="00F34C88" w:rsidRPr="00B9287B" w:rsidRDefault="0008442D" w:rsidP="001862B9">
      <w:pPr>
        <w:rPr>
          <w:b/>
          <w:color w:val="1F497D" w:themeColor="text2"/>
          <w:sz w:val="28"/>
          <w:szCs w:val="28"/>
          <w:u w:val="single"/>
        </w:rPr>
      </w:pPr>
      <w:r>
        <w:rPr>
          <w:b/>
          <w:color w:val="1F497D" w:themeColor="text2"/>
          <w:sz w:val="28"/>
          <w:szCs w:val="28"/>
          <w:u w:val="single"/>
        </w:rPr>
        <w:t>I</w:t>
      </w:r>
      <w:r w:rsidR="00F34C88" w:rsidRPr="00B9287B">
        <w:rPr>
          <w:b/>
          <w:color w:val="1F497D" w:themeColor="text2"/>
          <w:sz w:val="28"/>
          <w:szCs w:val="28"/>
          <w:u w:val="single"/>
        </w:rPr>
        <w:t>NTRODUCTION</w:t>
      </w:r>
    </w:p>
    <w:p w14:paraId="43DB1F83" w14:textId="362AB479" w:rsidR="00F34C88" w:rsidRPr="00B9287B" w:rsidRDefault="00F34C88" w:rsidP="00AF5D30">
      <w:pPr>
        <w:rPr>
          <w:rFonts w:cstheme="minorHAnsi"/>
          <w:szCs w:val="24"/>
        </w:rPr>
      </w:pPr>
      <w:r w:rsidRPr="00B9287B">
        <w:rPr>
          <w:rFonts w:cstheme="minorHAnsi"/>
          <w:szCs w:val="24"/>
        </w:rPr>
        <w:t xml:space="preserve">This handbook has been written to provide information to parents and students to enable them to make informed </w:t>
      </w:r>
      <w:r w:rsidR="007C3DA9">
        <w:rPr>
          <w:rFonts w:cstheme="minorHAnsi"/>
          <w:szCs w:val="24"/>
        </w:rPr>
        <w:t>p</w:t>
      </w:r>
      <w:r w:rsidRPr="00B9287B">
        <w:rPr>
          <w:rFonts w:cstheme="minorHAnsi"/>
          <w:szCs w:val="24"/>
        </w:rPr>
        <w:t xml:space="preserve">decisions about directions for Year 11 and 12 in </w:t>
      </w:r>
      <w:r w:rsidR="00906728">
        <w:rPr>
          <w:rFonts w:cstheme="minorHAnsi"/>
          <w:szCs w:val="24"/>
        </w:rPr>
        <w:t>20</w:t>
      </w:r>
      <w:r w:rsidR="00BB3945">
        <w:rPr>
          <w:rFonts w:cstheme="minorHAnsi"/>
          <w:szCs w:val="24"/>
        </w:rPr>
        <w:t>2</w:t>
      </w:r>
      <w:r w:rsidR="00376314">
        <w:rPr>
          <w:rFonts w:cstheme="minorHAnsi"/>
          <w:szCs w:val="24"/>
        </w:rPr>
        <w:t>4</w:t>
      </w:r>
      <w:r w:rsidR="00906728">
        <w:rPr>
          <w:rFonts w:cstheme="minorHAnsi"/>
          <w:szCs w:val="24"/>
        </w:rPr>
        <w:t>/202</w:t>
      </w:r>
      <w:r w:rsidR="00376314">
        <w:rPr>
          <w:rFonts w:cstheme="minorHAnsi"/>
          <w:szCs w:val="24"/>
        </w:rPr>
        <w:t>5</w:t>
      </w:r>
      <w:r w:rsidRPr="00B9287B">
        <w:rPr>
          <w:rFonts w:cstheme="minorHAnsi"/>
          <w:szCs w:val="24"/>
        </w:rPr>
        <w:t>.</w:t>
      </w:r>
    </w:p>
    <w:p w14:paraId="4854BD9B" w14:textId="77777777" w:rsidR="00F34C88" w:rsidRPr="00B9287B" w:rsidRDefault="00F34C88" w:rsidP="00AF5D30">
      <w:pPr>
        <w:rPr>
          <w:rFonts w:cstheme="minorHAnsi"/>
          <w:szCs w:val="24"/>
        </w:rPr>
      </w:pPr>
    </w:p>
    <w:p w14:paraId="75FAB50D" w14:textId="77777777" w:rsidR="00F34C88" w:rsidRDefault="00F34C88" w:rsidP="00AF5D30">
      <w:pPr>
        <w:rPr>
          <w:rFonts w:cstheme="minorHAnsi"/>
          <w:szCs w:val="24"/>
        </w:rPr>
      </w:pPr>
      <w:r w:rsidRPr="00B9287B">
        <w:rPr>
          <w:rFonts w:cstheme="minorHAnsi"/>
          <w:szCs w:val="24"/>
        </w:rPr>
        <w:t xml:space="preserve">Changes to senior school secondary education are ongoing as the school system adjusts to </w:t>
      </w:r>
      <w:r w:rsidR="00BB3945">
        <w:rPr>
          <w:rFonts w:cstheme="minorHAnsi"/>
          <w:szCs w:val="24"/>
        </w:rPr>
        <w:t>changes to the WACE requirements, changes in the employment scene as well as increasing competition for university and TAFE places.</w:t>
      </w:r>
    </w:p>
    <w:p w14:paraId="2E00BA72" w14:textId="77777777" w:rsidR="00BB3945" w:rsidRPr="00B9287B" w:rsidRDefault="00BB3945" w:rsidP="00AF5D30">
      <w:pPr>
        <w:rPr>
          <w:rFonts w:cstheme="minorHAnsi"/>
          <w:szCs w:val="24"/>
        </w:rPr>
      </w:pPr>
    </w:p>
    <w:p w14:paraId="6CFD71AA" w14:textId="44EF2DA4" w:rsidR="00F34C88" w:rsidRPr="00B9287B" w:rsidRDefault="00F34C88" w:rsidP="00AF5D30">
      <w:pPr>
        <w:rPr>
          <w:rFonts w:cstheme="minorHAnsi"/>
          <w:szCs w:val="24"/>
        </w:rPr>
      </w:pPr>
      <w:r w:rsidRPr="00B9287B">
        <w:rPr>
          <w:rFonts w:cstheme="minorHAnsi"/>
          <w:szCs w:val="24"/>
        </w:rPr>
        <w:t>Please note that the information contained in the booklet is current as of May 20</w:t>
      </w:r>
      <w:r w:rsidR="00D0345C">
        <w:rPr>
          <w:rFonts w:cstheme="minorHAnsi"/>
          <w:szCs w:val="24"/>
        </w:rPr>
        <w:t>2</w:t>
      </w:r>
      <w:r w:rsidR="002F4119">
        <w:rPr>
          <w:rFonts w:cstheme="minorHAnsi"/>
          <w:szCs w:val="24"/>
        </w:rPr>
        <w:t>1</w:t>
      </w:r>
      <w:r w:rsidRPr="00B9287B">
        <w:rPr>
          <w:rFonts w:cstheme="minorHAnsi"/>
          <w:szCs w:val="24"/>
        </w:rPr>
        <w:t>. If parents/guardians or students need to find out further developments they can access the School</w:t>
      </w:r>
      <w:r w:rsidR="00D0345C">
        <w:rPr>
          <w:rFonts w:cstheme="minorHAnsi"/>
          <w:szCs w:val="24"/>
        </w:rPr>
        <w:t>’</w:t>
      </w:r>
      <w:r w:rsidRPr="00B9287B">
        <w:rPr>
          <w:rFonts w:cstheme="minorHAnsi"/>
          <w:szCs w:val="24"/>
        </w:rPr>
        <w:t xml:space="preserve">s Curriculum and Standards Authority website – </w:t>
      </w:r>
      <w:hyperlink r:id="rId16" w:history="1">
        <w:r w:rsidRPr="00B9287B">
          <w:rPr>
            <w:rStyle w:val="Hyperlink"/>
            <w:rFonts w:cstheme="minorHAnsi"/>
            <w:szCs w:val="24"/>
          </w:rPr>
          <w:t>http://www.scsa.wa.edu.au/</w:t>
        </w:r>
      </w:hyperlink>
      <w:r w:rsidR="00D65AE4">
        <w:rPr>
          <w:rStyle w:val="Hyperlink"/>
          <w:rFonts w:cstheme="minorHAnsi"/>
          <w:szCs w:val="24"/>
        </w:rPr>
        <w:t>publications/year-10-information</w:t>
      </w:r>
      <w:r w:rsidRPr="00B9287B">
        <w:rPr>
          <w:rFonts w:cstheme="minorHAnsi"/>
          <w:szCs w:val="24"/>
        </w:rPr>
        <w:t xml:space="preserve"> - to keep abreast of any changes that may occur.</w:t>
      </w:r>
    </w:p>
    <w:p w14:paraId="51FE872F" w14:textId="611B381C" w:rsidR="000C3D07" w:rsidRDefault="000C3D07" w:rsidP="00AF5D30">
      <w:pPr>
        <w:rPr>
          <w:rFonts w:cstheme="minorHAnsi"/>
          <w:b/>
          <w:szCs w:val="22"/>
        </w:rPr>
      </w:pPr>
    </w:p>
    <w:p w14:paraId="6C4462CF" w14:textId="168F9AD5" w:rsidR="0005075F" w:rsidRDefault="0005075F" w:rsidP="00AF5D30">
      <w:pPr>
        <w:rPr>
          <w:rFonts w:cstheme="minorHAnsi"/>
          <w:b/>
          <w:szCs w:val="22"/>
        </w:rPr>
      </w:pPr>
    </w:p>
    <w:p w14:paraId="1E33AC22" w14:textId="3F5F4428" w:rsidR="0005075F" w:rsidRDefault="0005075F" w:rsidP="00AF5D30">
      <w:pPr>
        <w:rPr>
          <w:rFonts w:cstheme="minorHAnsi"/>
          <w:b/>
          <w:szCs w:val="22"/>
        </w:rPr>
      </w:pPr>
    </w:p>
    <w:p w14:paraId="44C68806" w14:textId="77777777" w:rsidR="0005075F" w:rsidRDefault="0005075F" w:rsidP="00AF5D30">
      <w:pPr>
        <w:rPr>
          <w:rFonts w:cstheme="minorHAnsi"/>
          <w:b/>
          <w:szCs w:val="22"/>
        </w:rPr>
      </w:pPr>
    </w:p>
    <w:p w14:paraId="2C94FCCD" w14:textId="77777777" w:rsidR="000C3D07" w:rsidRPr="007F01F4" w:rsidRDefault="000C3D07" w:rsidP="00AF5D30">
      <w:pPr>
        <w:rPr>
          <w:rFonts w:cstheme="minorHAnsi"/>
          <w:b/>
          <w:szCs w:val="22"/>
        </w:rPr>
      </w:pPr>
      <w:r w:rsidRPr="000C3D07">
        <w:rPr>
          <w:rFonts w:cstheme="minorHAnsi"/>
          <w:noProof/>
          <w:szCs w:val="22"/>
          <w:lang w:eastAsia="en-AU"/>
        </w:rPr>
        <mc:AlternateContent>
          <mc:Choice Requires="wps">
            <w:drawing>
              <wp:anchor distT="0" distB="0" distL="114300" distR="114300" simplePos="0" relativeHeight="251828224" behindDoc="0" locked="0" layoutInCell="1" allowOverlap="1" wp14:anchorId="7F860514" wp14:editId="537DC5AD">
                <wp:simplePos x="0" y="0"/>
                <wp:positionH relativeFrom="column">
                  <wp:posOffset>-9525</wp:posOffset>
                </wp:positionH>
                <wp:positionV relativeFrom="paragraph">
                  <wp:posOffset>19686</wp:posOffset>
                </wp:positionV>
                <wp:extent cx="6650182" cy="6515100"/>
                <wp:effectExtent l="57150" t="38100" r="74930"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2" cy="65151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070CA41" w14:textId="77777777" w:rsidR="009321FD" w:rsidRPr="00B9287B" w:rsidRDefault="009321FD" w:rsidP="000C3D07">
                            <w:pPr>
                              <w:rPr>
                                <w:b/>
                                <w:color w:val="1F497D" w:themeColor="text2"/>
                                <w:sz w:val="28"/>
                                <w:szCs w:val="28"/>
                                <w:u w:val="single"/>
                              </w:rPr>
                            </w:pPr>
                            <w:r w:rsidRPr="00B9287B">
                              <w:rPr>
                                <w:b/>
                                <w:color w:val="1F497D" w:themeColor="text2"/>
                                <w:sz w:val="28"/>
                                <w:szCs w:val="28"/>
                                <w:u w:val="single"/>
                              </w:rPr>
                              <w:t>CHOOSING WISELY</w:t>
                            </w:r>
                          </w:p>
                          <w:p w14:paraId="220BF2A3" w14:textId="77777777" w:rsidR="009321FD" w:rsidRPr="00B9287B" w:rsidRDefault="009321FD" w:rsidP="000C3D07">
                            <w:pPr>
                              <w:rPr>
                                <w:rFonts w:cstheme="minorHAnsi"/>
                                <w:szCs w:val="24"/>
                              </w:rPr>
                            </w:pPr>
                            <w:r w:rsidRPr="00B9287B">
                              <w:rPr>
                                <w:rFonts w:cstheme="minorHAnsi"/>
                                <w:szCs w:val="24"/>
                              </w:rPr>
                              <w:t>Students must consider choices wisely.  All senior school students should ask themselves the following questions when selecting a course:</w:t>
                            </w:r>
                          </w:p>
                          <w:p w14:paraId="3F681495"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 xml:space="preserve">What occupations are of interest? </w:t>
                            </w:r>
                          </w:p>
                          <w:p w14:paraId="16EA68E8"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Which subjects do I need for the occupations that interest me?</w:t>
                            </w:r>
                          </w:p>
                          <w:p w14:paraId="39C7386A"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What are my subject pathways?</w:t>
                            </w:r>
                          </w:p>
                          <w:p w14:paraId="2ACC13D3"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 xml:space="preserve">What am I good at? What subjects do I find difficult?  </w:t>
                            </w:r>
                          </w:p>
                          <w:p w14:paraId="72214CE8"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What are my current levels of achievement?</w:t>
                            </w:r>
                          </w:p>
                          <w:p w14:paraId="02905686" w14:textId="77777777" w:rsidR="009321FD" w:rsidRPr="00B9287B" w:rsidRDefault="009321FD" w:rsidP="000C3D07">
                            <w:pPr>
                              <w:tabs>
                                <w:tab w:val="left" w:pos="1560"/>
                              </w:tabs>
                              <w:ind w:left="360"/>
                              <w:rPr>
                                <w:rFonts w:cstheme="minorHAnsi"/>
                                <w:szCs w:val="24"/>
                                <w:highlight w:val="yellow"/>
                              </w:rPr>
                            </w:pPr>
                          </w:p>
                          <w:p w14:paraId="7653F811" w14:textId="77777777" w:rsidR="009321FD" w:rsidRPr="00B9287B" w:rsidRDefault="009321FD" w:rsidP="000C3D07">
                            <w:pPr>
                              <w:tabs>
                                <w:tab w:val="left" w:pos="1560"/>
                              </w:tabs>
                              <w:rPr>
                                <w:rFonts w:cstheme="minorHAnsi"/>
                                <w:szCs w:val="24"/>
                              </w:rPr>
                            </w:pPr>
                            <w:r w:rsidRPr="00B9287B">
                              <w:rPr>
                                <w:rFonts w:cstheme="minorHAnsi"/>
                                <w:szCs w:val="24"/>
                              </w:rPr>
                              <w:t>Forward planning is essential if you are to make the most of your opportunities. Take the time to access and research quality career information. It is very difficult to change subjects once the timetable has been set. The following guidelines may be helpful:</w:t>
                            </w:r>
                          </w:p>
                          <w:p w14:paraId="0E609686" w14:textId="77777777" w:rsidR="009321FD" w:rsidRPr="00B9287B" w:rsidRDefault="009321FD" w:rsidP="000C3D07">
                            <w:pPr>
                              <w:rPr>
                                <w:rFonts w:cstheme="minorHAnsi"/>
                                <w:szCs w:val="24"/>
                              </w:rPr>
                            </w:pPr>
                          </w:p>
                          <w:p w14:paraId="2A7B3DEA" w14:textId="77777777" w:rsidR="009321FD" w:rsidRPr="00B9287B" w:rsidRDefault="009321FD"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Relate subjects to current career information.</w:t>
                            </w:r>
                          </w:p>
                          <w:p w14:paraId="55030C6E" w14:textId="77777777" w:rsidR="009321FD" w:rsidRDefault="009321FD" w:rsidP="000C3D07">
                            <w:pPr>
                              <w:ind w:left="284"/>
                              <w:rPr>
                                <w:rFonts w:cstheme="minorHAnsi"/>
                                <w:szCs w:val="24"/>
                              </w:rPr>
                            </w:pPr>
                            <w:r w:rsidRPr="00B9287B">
                              <w:rPr>
                                <w:rFonts w:cstheme="minorHAnsi"/>
                                <w:szCs w:val="24"/>
                              </w:rPr>
                              <w:t xml:space="preserve">It is helpful to have a few career choices in mind before choosing subjects.  If you are unsure about this at present, seek help in trying to choose a course that will keep several career options open to you.  </w:t>
                            </w:r>
                          </w:p>
                          <w:p w14:paraId="7100AA4E" w14:textId="77777777" w:rsidR="009321FD" w:rsidRPr="00B9287B" w:rsidRDefault="009321FD" w:rsidP="000C3D07">
                            <w:pPr>
                              <w:ind w:left="284"/>
                              <w:rPr>
                                <w:rFonts w:cstheme="minorHAnsi"/>
                                <w:szCs w:val="24"/>
                              </w:rPr>
                            </w:pPr>
                          </w:p>
                          <w:p w14:paraId="41926414" w14:textId="77777777" w:rsidR="009321FD" w:rsidRPr="00B9287B" w:rsidRDefault="009321FD"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Find out about the full list of subjects the school offers.</w:t>
                            </w:r>
                          </w:p>
                          <w:p w14:paraId="281622EB" w14:textId="77777777" w:rsidR="009321FD" w:rsidRPr="00B9287B" w:rsidRDefault="009321FD" w:rsidP="000C3D07">
                            <w:pPr>
                              <w:ind w:left="284"/>
                              <w:rPr>
                                <w:rFonts w:cstheme="minorHAnsi"/>
                                <w:szCs w:val="24"/>
                              </w:rPr>
                            </w:pPr>
                            <w:r w:rsidRPr="00B9287B">
                              <w:rPr>
                                <w:rFonts w:cstheme="minorHAnsi"/>
                                <w:szCs w:val="24"/>
                              </w:rPr>
                              <w:t>Check out each subject carefully.  To do this it will be necessary to:</w:t>
                            </w:r>
                          </w:p>
                          <w:p w14:paraId="74464811" w14:textId="77777777" w:rsidR="009321FD" w:rsidRPr="00B9287B" w:rsidRDefault="009321FD" w:rsidP="000C3D07">
                            <w:pPr>
                              <w:numPr>
                                <w:ilvl w:val="0"/>
                                <w:numId w:val="2"/>
                              </w:numPr>
                              <w:tabs>
                                <w:tab w:val="clear" w:pos="720"/>
                                <w:tab w:val="num" w:pos="1134"/>
                              </w:tabs>
                              <w:ind w:hanging="11"/>
                              <w:rPr>
                                <w:rFonts w:cstheme="minorHAnsi"/>
                                <w:szCs w:val="24"/>
                              </w:rPr>
                            </w:pPr>
                            <w:r w:rsidRPr="00B9287B">
                              <w:rPr>
                                <w:rFonts w:cstheme="minorHAnsi"/>
                                <w:szCs w:val="24"/>
                              </w:rPr>
                              <w:t>Read the subject descriptions in this booklet;</w:t>
                            </w:r>
                          </w:p>
                          <w:p w14:paraId="4747A4F1" w14:textId="77777777" w:rsidR="009321FD" w:rsidRPr="00B9287B" w:rsidRDefault="009321FD" w:rsidP="000C3D07">
                            <w:pPr>
                              <w:numPr>
                                <w:ilvl w:val="0"/>
                                <w:numId w:val="2"/>
                              </w:numPr>
                              <w:tabs>
                                <w:tab w:val="clear" w:pos="720"/>
                                <w:tab w:val="num" w:pos="1134"/>
                              </w:tabs>
                              <w:ind w:hanging="11"/>
                              <w:rPr>
                                <w:rFonts w:cstheme="minorHAnsi"/>
                                <w:szCs w:val="24"/>
                              </w:rPr>
                            </w:pPr>
                            <w:r w:rsidRPr="00B9287B">
                              <w:rPr>
                                <w:rFonts w:cstheme="minorHAnsi"/>
                                <w:szCs w:val="24"/>
                              </w:rPr>
                              <w:t>Talk to teachers and the Head of Learning Area for each subject;</w:t>
                            </w:r>
                          </w:p>
                          <w:p w14:paraId="228F99A1" w14:textId="77777777" w:rsidR="009321FD" w:rsidRPr="00B9287B" w:rsidRDefault="009321FD" w:rsidP="000C3D07">
                            <w:pPr>
                              <w:numPr>
                                <w:ilvl w:val="0"/>
                                <w:numId w:val="2"/>
                              </w:numPr>
                              <w:tabs>
                                <w:tab w:val="clear" w:pos="720"/>
                                <w:tab w:val="num" w:pos="1134"/>
                              </w:tabs>
                              <w:ind w:hanging="11"/>
                              <w:rPr>
                                <w:rFonts w:cstheme="minorHAnsi"/>
                                <w:szCs w:val="24"/>
                              </w:rPr>
                            </w:pPr>
                            <w:r w:rsidRPr="00B9287B">
                              <w:rPr>
                                <w:rFonts w:cstheme="minorHAnsi"/>
                                <w:szCs w:val="24"/>
                              </w:rPr>
                              <w:t>Talk to students currently enrolled in the subject; and</w:t>
                            </w:r>
                          </w:p>
                          <w:p w14:paraId="7A05746D" w14:textId="77777777" w:rsidR="009321FD" w:rsidRDefault="009321FD" w:rsidP="000C3D07">
                            <w:pPr>
                              <w:numPr>
                                <w:ilvl w:val="0"/>
                                <w:numId w:val="2"/>
                              </w:numPr>
                              <w:tabs>
                                <w:tab w:val="clear" w:pos="720"/>
                                <w:tab w:val="num" w:pos="1134"/>
                              </w:tabs>
                              <w:ind w:hanging="11"/>
                              <w:rPr>
                                <w:rFonts w:cstheme="minorHAnsi"/>
                                <w:szCs w:val="24"/>
                              </w:rPr>
                            </w:pPr>
                            <w:r w:rsidRPr="00B9287B">
                              <w:rPr>
                                <w:rFonts w:cstheme="minorHAnsi"/>
                                <w:szCs w:val="24"/>
                              </w:rPr>
                              <w:t>Read the VET Courses and Policies booklet.</w:t>
                            </w:r>
                          </w:p>
                          <w:p w14:paraId="3E50699E" w14:textId="77777777" w:rsidR="009321FD" w:rsidRPr="00B9287B" w:rsidRDefault="009321FD" w:rsidP="00B9287B">
                            <w:pPr>
                              <w:rPr>
                                <w:rFonts w:cstheme="minorHAnsi"/>
                                <w:szCs w:val="24"/>
                              </w:rPr>
                            </w:pPr>
                          </w:p>
                          <w:p w14:paraId="2DF09B28" w14:textId="77777777" w:rsidR="009321FD" w:rsidRPr="00B9287B" w:rsidRDefault="009321FD"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Decide on the subjects that suit your requirements and abilities.</w:t>
                            </w:r>
                          </w:p>
                          <w:p w14:paraId="027D0F53" w14:textId="77777777" w:rsidR="009321FD" w:rsidRDefault="009321FD" w:rsidP="000C3D07">
                            <w:pPr>
                              <w:ind w:left="284"/>
                              <w:rPr>
                                <w:rFonts w:cstheme="minorHAnsi"/>
                                <w:szCs w:val="24"/>
                              </w:rPr>
                            </w:pPr>
                            <w:r w:rsidRPr="00B9287B">
                              <w:rPr>
                                <w:rFonts w:cstheme="minorHAnsi"/>
                                <w:szCs w:val="24"/>
                              </w:rPr>
                              <w:t>Students need to remember that all ATAR courses will have an examination that must be taken if you wish to qualify for direct university entrance.  Any General course will not have an examination but students need to remember that results for all units can count towards TAFE entry.  Remember TAFE is a valid pathway to university and careers.</w:t>
                            </w:r>
                          </w:p>
                          <w:p w14:paraId="12C182B3" w14:textId="77777777" w:rsidR="009321FD" w:rsidRPr="00B9287B" w:rsidRDefault="009321FD" w:rsidP="00B9287B">
                            <w:pPr>
                              <w:rPr>
                                <w:rFonts w:cstheme="minorHAnsi"/>
                                <w:szCs w:val="24"/>
                              </w:rPr>
                            </w:pPr>
                          </w:p>
                          <w:p w14:paraId="24BFD291" w14:textId="77777777" w:rsidR="009321FD" w:rsidRPr="00B9287B" w:rsidRDefault="009321FD"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Be prepared to ask for help.</w:t>
                            </w:r>
                          </w:p>
                          <w:p w14:paraId="6DFDBE5E" w14:textId="77777777" w:rsidR="009321FD" w:rsidRPr="00B9287B" w:rsidRDefault="009321FD" w:rsidP="000C3D07">
                            <w:pPr>
                              <w:ind w:left="284"/>
                              <w:rPr>
                                <w:rFonts w:cstheme="minorHAnsi"/>
                                <w:szCs w:val="24"/>
                              </w:rPr>
                            </w:pPr>
                            <w:r w:rsidRPr="00B9287B">
                              <w:rPr>
                                <w:rFonts w:cstheme="minorHAnsi"/>
                                <w:szCs w:val="24"/>
                              </w:rPr>
                              <w:t xml:space="preserve">There are many people around to talk to – </w:t>
                            </w:r>
                          </w:p>
                          <w:p w14:paraId="3A7D171B" w14:textId="77777777" w:rsidR="009321FD" w:rsidRPr="00B9287B" w:rsidRDefault="009321FD" w:rsidP="000C3D07">
                            <w:pPr>
                              <w:numPr>
                                <w:ilvl w:val="0"/>
                                <w:numId w:val="1"/>
                              </w:numPr>
                              <w:tabs>
                                <w:tab w:val="clear" w:pos="792"/>
                                <w:tab w:val="num" w:pos="1560"/>
                              </w:tabs>
                              <w:ind w:left="1560" w:hanging="600"/>
                              <w:rPr>
                                <w:rFonts w:cstheme="minorHAnsi"/>
                                <w:szCs w:val="24"/>
                              </w:rPr>
                            </w:pPr>
                            <w:r w:rsidRPr="00B9287B">
                              <w:rPr>
                                <w:rFonts w:cstheme="minorHAnsi"/>
                                <w:szCs w:val="24"/>
                              </w:rPr>
                              <w:t>parents</w:t>
                            </w:r>
                          </w:p>
                          <w:p w14:paraId="6BEC437E" w14:textId="77777777" w:rsidR="009321FD" w:rsidRPr="00B9287B" w:rsidRDefault="009321FD" w:rsidP="000C3D07">
                            <w:pPr>
                              <w:numPr>
                                <w:ilvl w:val="0"/>
                                <w:numId w:val="1"/>
                              </w:numPr>
                              <w:tabs>
                                <w:tab w:val="clear" w:pos="792"/>
                                <w:tab w:val="num" w:pos="1560"/>
                              </w:tabs>
                              <w:ind w:left="1560" w:hanging="600"/>
                              <w:rPr>
                                <w:rFonts w:cstheme="minorHAnsi"/>
                                <w:szCs w:val="24"/>
                              </w:rPr>
                            </w:pPr>
                            <w:r w:rsidRPr="00B9287B">
                              <w:rPr>
                                <w:rFonts w:cstheme="minorHAnsi"/>
                                <w:szCs w:val="24"/>
                              </w:rPr>
                              <w:t>career education teachers</w:t>
                            </w:r>
                          </w:p>
                          <w:p w14:paraId="61E62D0F" w14:textId="77777777" w:rsidR="009321FD" w:rsidRPr="00B9287B" w:rsidRDefault="009321FD" w:rsidP="000C3D07">
                            <w:pPr>
                              <w:numPr>
                                <w:ilvl w:val="0"/>
                                <w:numId w:val="1"/>
                              </w:numPr>
                              <w:tabs>
                                <w:tab w:val="clear" w:pos="792"/>
                                <w:tab w:val="num" w:pos="1560"/>
                              </w:tabs>
                              <w:ind w:left="1560" w:hanging="600"/>
                              <w:rPr>
                                <w:rFonts w:cstheme="minorHAnsi"/>
                                <w:szCs w:val="24"/>
                              </w:rPr>
                            </w:pPr>
                            <w:r w:rsidRPr="00B9287B">
                              <w:rPr>
                                <w:rFonts w:cstheme="minorHAnsi"/>
                                <w:szCs w:val="24"/>
                              </w:rPr>
                              <w:t>TAFE and University admission officers</w:t>
                            </w:r>
                          </w:p>
                          <w:p w14:paraId="565B950E" w14:textId="77777777" w:rsidR="009321FD" w:rsidRPr="00B9287B" w:rsidRDefault="009321FD" w:rsidP="000C3D07">
                            <w:pPr>
                              <w:numPr>
                                <w:ilvl w:val="0"/>
                                <w:numId w:val="1"/>
                              </w:numPr>
                              <w:tabs>
                                <w:tab w:val="clear" w:pos="792"/>
                                <w:tab w:val="num" w:pos="1560"/>
                                <w:tab w:val="left" w:pos="8505"/>
                              </w:tabs>
                              <w:ind w:left="1560" w:hanging="600"/>
                              <w:rPr>
                                <w:rFonts w:cstheme="minorHAnsi"/>
                                <w:szCs w:val="24"/>
                              </w:rPr>
                            </w:pPr>
                            <w:r w:rsidRPr="00B9287B">
                              <w:rPr>
                                <w:rFonts w:cstheme="minorHAnsi"/>
                                <w:szCs w:val="24"/>
                              </w:rPr>
                              <w:t>Vocational Education &amp; Training (VET) Program Coordinator</w:t>
                            </w:r>
                          </w:p>
                          <w:p w14:paraId="1272168D" w14:textId="77777777" w:rsidR="009321FD" w:rsidRPr="00B9287B" w:rsidRDefault="009321FD" w:rsidP="000C3D07">
                            <w:pPr>
                              <w:numPr>
                                <w:ilvl w:val="0"/>
                                <w:numId w:val="1"/>
                              </w:numPr>
                              <w:tabs>
                                <w:tab w:val="clear" w:pos="792"/>
                                <w:tab w:val="num" w:pos="1560"/>
                              </w:tabs>
                              <w:ind w:left="1560" w:hanging="600"/>
                              <w:rPr>
                                <w:rFonts w:cstheme="minorHAnsi"/>
                                <w:szCs w:val="24"/>
                              </w:rPr>
                            </w:pPr>
                            <w:r w:rsidRPr="00B9287B">
                              <w:rPr>
                                <w:rFonts w:cstheme="minorHAnsi"/>
                                <w:szCs w:val="24"/>
                              </w:rPr>
                              <w:t>Careers Reference Centre staff</w:t>
                            </w:r>
                          </w:p>
                          <w:p w14:paraId="3DD7D83E" w14:textId="77777777" w:rsidR="009321FD" w:rsidRPr="00B9287B" w:rsidRDefault="009321FD" w:rsidP="000C3D07">
                            <w:pPr>
                              <w:ind w:left="1272" w:firstLine="288"/>
                              <w:rPr>
                                <w:rFonts w:cstheme="minorHAnsi"/>
                                <w:szCs w:val="24"/>
                              </w:rPr>
                            </w:pPr>
                          </w:p>
                          <w:p w14:paraId="1C8FA522" w14:textId="77777777" w:rsidR="009321FD" w:rsidRPr="00B9287B" w:rsidRDefault="009321FD" w:rsidP="000C3D07">
                            <w:pPr>
                              <w:tabs>
                                <w:tab w:val="left" w:pos="284"/>
                              </w:tabs>
                              <w:rPr>
                                <w:rFonts w:cstheme="minorHAnsi"/>
                                <w:szCs w:val="24"/>
                              </w:rPr>
                            </w:pPr>
                            <w:r w:rsidRPr="00B9287B">
                              <w:rPr>
                                <w:rFonts w:cstheme="minorHAnsi"/>
                                <w:szCs w:val="24"/>
                              </w:rPr>
                              <w:tab/>
                              <w:t xml:space="preserve">Additional information may be obtained from </w:t>
                            </w:r>
                            <w:hyperlink r:id="rId17" w:history="1">
                              <w:r w:rsidRPr="00B9287B">
                                <w:rPr>
                                  <w:rStyle w:val="Hyperlink"/>
                                  <w:szCs w:val="24"/>
                                </w:rPr>
                                <w:t>http://www.education.gov.au/job-guide</w:t>
                              </w:r>
                            </w:hyperlink>
                            <w:r w:rsidRPr="00B9287B">
                              <w:rPr>
                                <w:szCs w:val="24"/>
                              </w:rPr>
                              <w:t xml:space="preserve"> </w:t>
                            </w:r>
                          </w:p>
                          <w:p w14:paraId="4DBEBE53" w14:textId="77777777" w:rsidR="009321FD" w:rsidRDefault="00932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60514" id="_x0000_t202" coordsize="21600,21600" o:spt="202" path="m,l,21600r21600,l21600,xe">
                <v:stroke joinstyle="miter"/>
                <v:path gradientshapeok="t" o:connecttype="rect"/>
              </v:shapetype>
              <v:shape id="Text Box 2" o:spid="_x0000_s1026" type="#_x0000_t202" style="position:absolute;margin-left:-.75pt;margin-top:1.55pt;width:523.65pt;height:5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" fillcolor="#a7bfde [1620]" strokecolor="#4579b8 [3044]">
                <v:fill color2="#e4ecf5 [500]" rotate="t" angle="180" colors="0 #a3c4ff;22938f #bfd5ff;1 #e5eeff" focus="100%" type="gradient"/>
                <v:shadow on="t" color="black" opacity="24903f" origin=",.5" offset="0,.55556mm"/>
                <v:textbox>
                  <w:txbxContent>
                    <w:p w14:paraId="2070CA41" w14:textId="77777777" w:rsidR="009321FD" w:rsidRPr="00B9287B" w:rsidRDefault="009321FD" w:rsidP="000C3D07">
                      <w:pPr>
                        <w:rPr>
                          <w:b/>
                          <w:color w:val="1F497D" w:themeColor="text2"/>
                          <w:sz w:val="28"/>
                          <w:szCs w:val="28"/>
                          <w:u w:val="single"/>
                        </w:rPr>
                      </w:pPr>
                      <w:r w:rsidRPr="00B9287B">
                        <w:rPr>
                          <w:b/>
                          <w:color w:val="1F497D" w:themeColor="text2"/>
                          <w:sz w:val="28"/>
                          <w:szCs w:val="28"/>
                          <w:u w:val="single"/>
                        </w:rPr>
                        <w:t>CHOOSING WISELY</w:t>
                      </w:r>
                    </w:p>
                    <w:p w14:paraId="220BF2A3" w14:textId="77777777" w:rsidR="009321FD" w:rsidRPr="00B9287B" w:rsidRDefault="009321FD" w:rsidP="000C3D07">
                      <w:pPr>
                        <w:rPr>
                          <w:rFonts w:cstheme="minorHAnsi"/>
                          <w:szCs w:val="24"/>
                        </w:rPr>
                      </w:pPr>
                      <w:r w:rsidRPr="00B9287B">
                        <w:rPr>
                          <w:rFonts w:cstheme="minorHAnsi"/>
                          <w:szCs w:val="24"/>
                        </w:rPr>
                        <w:t>Students must consider choices wisely.  All senior school students should ask themselves the following questions when selecting a course:</w:t>
                      </w:r>
                    </w:p>
                    <w:p w14:paraId="3F681495"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 xml:space="preserve">What occupations are of interest? </w:t>
                      </w:r>
                    </w:p>
                    <w:p w14:paraId="16EA68E8"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Which subjects do I need for the occupations that interest me?</w:t>
                      </w:r>
                    </w:p>
                    <w:p w14:paraId="39C7386A"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What are my subject pathways?</w:t>
                      </w:r>
                    </w:p>
                    <w:p w14:paraId="2ACC13D3"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 xml:space="preserve">What am I good at? What subjects do I find difficult?  </w:t>
                      </w:r>
                    </w:p>
                    <w:p w14:paraId="72214CE8" w14:textId="77777777" w:rsidR="009321FD" w:rsidRPr="00B9287B" w:rsidRDefault="009321FD" w:rsidP="000C3D07">
                      <w:pPr>
                        <w:numPr>
                          <w:ilvl w:val="0"/>
                          <w:numId w:val="3"/>
                        </w:numPr>
                        <w:tabs>
                          <w:tab w:val="left" w:pos="1560"/>
                        </w:tabs>
                        <w:rPr>
                          <w:rFonts w:cstheme="minorHAnsi"/>
                          <w:szCs w:val="24"/>
                        </w:rPr>
                      </w:pPr>
                      <w:r w:rsidRPr="00B9287B">
                        <w:rPr>
                          <w:rFonts w:cstheme="minorHAnsi"/>
                          <w:szCs w:val="24"/>
                        </w:rPr>
                        <w:t>What are my current levels of achievement?</w:t>
                      </w:r>
                    </w:p>
                    <w:p w14:paraId="02905686" w14:textId="77777777" w:rsidR="009321FD" w:rsidRPr="00B9287B" w:rsidRDefault="009321FD" w:rsidP="000C3D07">
                      <w:pPr>
                        <w:tabs>
                          <w:tab w:val="left" w:pos="1560"/>
                        </w:tabs>
                        <w:ind w:left="360"/>
                        <w:rPr>
                          <w:rFonts w:cstheme="minorHAnsi"/>
                          <w:szCs w:val="24"/>
                          <w:highlight w:val="yellow"/>
                        </w:rPr>
                      </w:pPr>
                    </w:p>
                    <w:p w14:paraId="7653F811" w14:textId="77777777" w:rsidR="009321FD" w:rsidRPr="00B9287B" w:rsidRDefault="009321FD" w:rsidP="000C3D07">
                      <w:pPr>
                        <w:tabs>
                          <w:tab w:val="left" w:pos="1560"/>
                        </w:tabs>
                        <w:rPr>
                          <w:rFonts w:cstheme="minorHAnsi"/>
                          <w:szCs w:val="24"/>
                        </w:rPr>
                      </w:pPr>
                      <w:r w:rsidRPr="00B9287B">
                        <w:rPr>
                          <w:rFonts w:cstheme="minorHAnsi"/>
                          <w:szCs w:val="24"/>
                        </w:rPr>
                        <w:t>Forward planning is essential if you are to make the most of your opportunities. Take the time to access and research quality career information. It is very difficult to change subjects once the timetable has been set. The following guidelines may be helpful:</w:t>
                      </w:r>
                    </w:p>
                    <w:p w14:paraId="0E609686" w14:textId="77777777" w:rsidR="009321FD" w:rsidRPr="00B9287B" w:rsidRDefault="009321FD" w:rsidP="000C3D07">
                      <w:pPr>
                        <w:rPr>
                          <w:rFonts w:cstheme="minorHAnsi"/>
                          <w:szCs w:val="24"/>
                        </w:rPr>
                      </w:pPr>
                    </w:p>
                    <w:p w14:paraId="2A7B3DEA" w14:textId="77777777" w:rsidR="009321FD" w:rsidRPr="00B9287B" w:rsidRDefault="009321FD"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Relate subjects to current career information.</w:t>
                      </w:r>
                    </w:p>
                    <w:p w14:paraId="55030C6E" w14:textId="77777777" w:rsidR="009321FD" w:rsidRDefault="009321FD" w:rsidP="000C3D07">
                      <w:pPr>
                        <w:ind w:left="284"/>
                        <w:rPr>
                          <w:rFonts w:cstheme="minorHAnsi"/>
                          <w:szCs w:val="24"/>
                        </w:rPr>
                      </w:pPr>
                      <w:r w:rsidRPr="00B9287B">
                        <w:rPr>
                          <w:rFonts w:cstheme="minorHAnsi"/>
                          <w:szCs w:val="24"/>
                        </w:rPr>
                        <w:t xml:space="preserve">It is helpful to have a few career choices in mind before choosing subjects.  If you are unsure about this at present, seek help in trying to choose a course that will keep several career options open to you.  </w:t>
                      </w:r>
                    </w:p>
                    <w:p w14:paraId="7100AA4E" w14:textId="77777777" w:rsidR="009321FD" w:rsidRPr="00B9287B" w:rsidRDefault="009321FD" w:rsidP="000C3D07">
                      <w:pPr>
                        <w:ind w:left="284"/>
                        <w:rPr>
                          <w:rFonts w:cstheme="minorHAnsi"/>
                          <w:szCs w:val="24"/>
                        </w:rPr>
                      </w:pPr>
                    </w:p>
                    <w:p w14:paraId="41926414" w14:textId="77777777" w:rsidR="009321FD" w:rsidRPr="00B9287B" w:rsidRDefault="009321FD"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Find out about the full list of subjects the school offers.</w:t>
                      </w:r>
                    </w:p>
                    <w:p w14:paraId="281622EB" w14:textId="77777777" w:rsidR="009321FD" w:rsidRPr="00B9287B" w:rsidRDefault="009321FD" w:rsidP="000C3D07">
                      <w:pPr>
                        <w:ind w:left="284"/>
                        <w:rPr>
                          <w:rFonts w:cstheme="minorHAnsi"/>
                          <w:szCs w:val="24"/>
                        </w:rPr>
                      </w:pPr>
                      <w:r w:rsidRPr="00B9287B">
                        <w:rPr>
                          <w:rFonts w:cstheme="minorHAnsi"/>
                          <w:szCs w:val="24"/>
                        </w:rPr>
                        <w:t>Check out each subject carefully.  To do this it will be necessary to:</w:t>
                      </w:r>
                    </w:p>
                    <w:p w14:paraId="74464811" w14:textId="77777777" w:rsidR="009321FD" w:rsidRPr="00B9287B" w:rsidRDefault="009321FD" w:rsidP="000C3D07">
                      <w:pPr>
                        <w:numPr>
                          <w:ilvl w:val="0"/>
                          <w:numId w:val="2"/>
                        </w:numPr>
                        <w:tabs>
                          <w:tab w:val="clear" w:pos="720"/>
                          <w:tab w:val="num" w:pos="1134"/>
                        </w:tabs>
                        <w:ind w:hanging="11"/>
                        <w:rPr>
                          <w:rFonts w:cstheme="minorHAnsi"/>
                          <w:szCs w:val="24"/>
                        </w:rPr>
                      </w:pPr>
                      <w:r w:rsidRPr="00B9287B">
                        <w:rPr>
                          <w:rFonts w:cstheme="minorHAnsi"/>
                          <w:szCs w:val="24"/>
                        </w:rPr>
                        <w:t xml:space="preserve">Read the subject descriptions in this </w:t>
                      </w:r>
                      <w:proofErr w:type="gramStart"/>
                      <w:r w:rsidRPr="00B9287B">
                        <w:rPr>
                          <w:rFonts w:cstheme="minorHAnsi"/>
                          <w:szCs w:val="24"/>
                        </w:rPr>
                        <w:t>booklet;</w:t>
                      </w:r>
                      <w:proofErr w:type="gramEnd"/>
                    </w:p>
                    <w:p w14:paraId="4747A4F1" w14:textId="77777777" w:rsidR="009321FD" w:rsidRPr="00B9287B" w:rsidRDefault="009321FD" w:rsidP="000C3D07">
                      <w:pPr>
                        <w:numPr>
                          <w:ilvl w:val="0"/>
                          <w:numId w:val="2"/>
                        </w:numPr>
                        <w:tabs>
                          <w:tab w:val="clear" w:pos="720"/>
                          <w:tab w:val="num" w:pos="1134"/>
                        </w:tabs>
                        <w:ind w:hanging="11"/>
                        <w:rPr>
                          <w:rFonts w:cstheme="minorHAnsi"/>
                          <w:szCs w:val="24"/>
                        </w:rPr>
                      </w:pPr>
                      <w:r w:rsidRPr="00B9287B">
                        <w:rPr>
                          <w:rFonts w:cstheme="minorHAnsi"/>
                          <w:szCs w:val="24"/>
                        </w:rPr>
                        <w:t xml:space="preserve">Talk to teachers and the Head of Learning Area for each </w:t>
                      </w:r>
                      <w:proofErr w:type="gramStart"/>
                      <w:r w:rsidRPr="00B9287B">
                        <w:rPr>
                          <w:rFonts w:cstheme="minorHAnsi"/>
                          <w:szCs w:val="24"/>
                        </w:rPr>
                        <w:t>subject;</w:t>
                      </w:r>
                      <w:proofErr w:type="gramEnd"/>
                    </w:p>
                    <w:p w14:paraId="228F99A1" w14:textId="77777777" w:rsidR="009321FD" w:rsidRPr="00B9287B" w:rsidRDefault="009321FD" w:rsidP="000C3D07">
                      <w:pPr>
                        <w:numPr>
                          <w:ilvl w:val="0"/>
                          <w:numId w:val="2"/>
                        </w:numPr>
                        <w:tabs>
                          <w:tab w:val="clear" w:pos="720"/>
                          <w:tab w:val="num" w:pos="1134"/>
                        </w:tabs>
                        <w:ind w:hanging="11"/>
                        <w:rPr>
                          <w:rFonts w:cstheme="minorHAnsi"/>
                          <w:szCs w:val="24"/>
                        </w:rPr>
                      </w:pPr>
                      <w:r w:rsidRPr="00B9287B">
                        <w:rPr>
                          <w:rFonts w:cstheme="minorHAnsi"/>
                          <w:szCs w:val="24"/>
                        </w:rPr>
                        <w:t>Talk to students currently enrolled in the subject; and</w:t>
                      </w:r>
                    </w:p>
                    <w:p w14:paraId="7A05746D" w14:textId="77777777" w:rsidR="009321FD" w:rsidRDefault="009321FD" w:rsidP="000C3D07">
                      <w:pPr>
                        <w:numPr>
                          <w:ilvl w:val="0"/>
                          <w:numId w:val="2"/>
                        </w:numPr>
                        <w:tabs>
                          <w:tab w:val="clear" w:pos="720"/>
                          <w:tab w:val="num" w:pos="1134"/>
                        </w:tabs>
                        <w:ind w:hanging="11"/>
                        <w:rPr>
                          <w:rFonts w:cstheme="minorHAnsi"/>
                          <w:szCs w:val="24"/>
                        </w:rPr>
                      </w:pPr>
                      <w:r w:rsidRPr="00B9287B">
                        <w:rPr>
                          <w:rFonts w:cstheme="minorHAnsi"/>
                          <w:szCs w:val="24"/>
                        </w:rPr>
                        <w:t>Read the VET Courses and Policies booklet.</w:t>
                      </w:r>
                    </w:p>
                    <w:p w14:paraId="3E50699E" w14:textId="77777777" w:rsidR="009321FD" w:rsidRPr="00B9287B" w:rsidRDefault="009321FD" w:rsidP="00B9287B">
                      <w:pPr>
                        <w:rPr>
                          <w:rFonts w:cstheme="minorHAnsi"/>
                          <w:szCs w:val="24"/>
                        </w:rPr>
                      </w:pPr>
                    </w:p>
                    <w:p w14:paraId="2DF09B28" w14:textId="77777777" w:rsidR="009321FD" w:rsidRPr="00B9287B" w:rsidRDefault="009321FD"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Decide on the subjects that suit your requirements and abilities.</w:t>
                      </w:r>
                    </w:p>
                    <w:p w14:paraId="027D0F53" w14:textId="77777777" w:rsidR="009321FD" w:rsidRDefault="009321FD" w:rsidP="000C3D07">
                      <w:pPr>
                        <w:ind w:left="284"/>
                        <w:rPr>
                          <w:rFonts w:cstheme="minorHAnsi"/>
                          <w:szCs w:val="24"/>
                        </w:rPr>
                      </w:pPr>
                      <w:r w:rsidRPr="00B9287B">
                        <w:rPr>
                          <w:rFonts w:cstheme="minorHAnsi"/>
                          <w:szCs w:val="24"/>
                        </w:rPr>
                        <w:t xml:space="preserve">Students need to remember that all ATAR courses will have an examination that must be taken if you wish to qualify for direct university entrance.  Any General course will not have an </w:t>
                      </w:r>
                      <w:proofErr w:type="gramStart"/>
                      <w:r w:rsidRPr="00B9287B">
                        <w:rPr>
                          <w:rFonts w:cstheme="minorHAnsi"/>
                          <w:szCs w:val="24"/>
                        </w:rPr>
                        <w:t>examination</w:t>
                      </w:r>
                      <w:proofErr w:type="gramEnd"/>
                      <w:r w:rsidRPr="00B9287B">
                        <w:rPr>
                          <w:rFonts w:cstheme="minorHAnsi"/>
                          <w:szCs w:val="24"/>
                        </w:rPr>
                        <w:t xml:space="preserve"> but students need to remember that results for all units can count towards TAFE entry.  Remember TAFE is a valid pathway to university and careers.</w:t>
                      </w:r>
                    </w:p>
                    <w:p w14:paraId="12C182B3" w14:textId="77777777" w:rsidR="009321FD" w:rsidRPr="00B9287B" w:rsidRDefault="009321FD" w:rsidP="00B9287B">
                      <w:pPr>
                        <w:rPr>
                          <w:rFonts w:cstheme="minorHAnsi"/>
                          <w:szCs w:val="24"/>
                        </w:rPr>
                      </w:pPr>
                    </w:p>
                    <w:p w14:paraId="24BFD291" w14:textId="77777777" w:rsidR="009321FD" w:rsidRPr="00B9287B" w:rsidRDefault="009321FD" w:rsidP="001307C1">
                      <w:pPr>
                        <w:pStyle w:val="ListParagraph"/>
                        <w:numPr>
                          <w:ilvl w:val="0"/>
                          <w:numId w:val="17"/>
                        </w:numPr>
                        <w:rPr>
                          <w:rFonts w:ascii="Tw Cen MT" w:hAnsi="Tw Cen MT" w:cstheme="minorHAnsi"/>
                          <w:b/>
                          <w:szCs w:val="24"/>
                        </w:rPr>
                      </w:pPr>
                      <w:r w:rsidRPr="00B9287B">
                        <w:rPr>
                          <w:rFonts w:ascii="Tw Cen MT" w:hAnsi="Tw Cen MT" w:cstheme="minorHAnsi"/>
                          <w:b/>
                          <w:szCs w:val="24"/>
                        </w:rPr>
                        <w:t>Be prepared to ask for help.</w:t>
                      </w:r>
                    </w:p>
                    <w:p w14:paraId="6DFDBE5E" w14:textId="77777777" w:rsidR="009321FD" w:rsidRPr="00B9287B" w:rsidRDefault="009321FD" w:rsidP="000C3D07">
                      <w:pPr>
                        <w:ind w:left="284"/>
                        <w:rPr>
                          <w:rFonts w:cstheme="minorHAnsi"/>
                          <w:szCs w:val="24"/>
                        </w:rPr>
                      </w:pPr>
                      <w:r w:rsidRPr="00B9287B">
                        <w:rPr>
                          <w:rFonts w:cstheme="minorHAnsi"/>
                          <w:szCs w:val="24"/>
                        </w:rPr>
                        <w:t xml:space="preserve">There are many people around to talk to – </w:t>
                      </w:r>
                    </w:p>
                    <w:p w14:paraId="3A7D171B" w14:textId="77777777" w:rsidR="009321FD" w:rsidRPr="00B9287B" w:rsidRDefault="009321FD" w:rsidP="000C3D07">
                      <w:pPr>
                        <w:numPr>
                          <w:ilvl w:val="0"/>
                          <w:numId w:val="1"/>
                        </w:numPr>
                        <w:tabs>
                          <w:tab w:val="clear" w:pos="792"/>
                          <w:tab w:val="num" w:pos="1560"/>
                        </w:tabs>
                        <w:ind w:left="1560" w:hanging="600"/>
                        <w:rPr>
                          <w:rFonts w:cstheme="minorHAnsi"/>
                          <w:szCs w:val="24"/>
                        </w:rPr>
                      </w:pPr>
                      <w:r w:rsidRPr="00B9287B">
                        <w:rPr>
                          <w:rFonts w:cstheme="minorHAnsi"/>
                          <w:szCs w:val="24"/>
                        </w:rPr>
                        <w:t>parents</w:t>
                      </w:r>
                    </w:p>
                    <w:p w14:paraId="6BEC437E" w14:textId="77777777" w:rsidR="009321FD" w:rsidRPr="00B9287B" w:rsidRDefault="009321FD" w:rsidP="000C3D07">
                      <w:pPr>
                        <w:numPr>
                          <w:ilvl w:val="0"/>
                          <w:numId w:val="1"/>
                        </w:numPr>
                        <w:tabs>
                          <w:tab w:val="clear" w:pos="792"/>
                          <w:tab w:val="num" w:pos="1560"/>
                        </w:tabs>
                        <w:ind w:left="1560" w:hanging="600"/>
                        <w:rPr>
                          <w:rFonts w:cstheme="minorHAnsi"/>
                          <w:szCs w:val="24"/>
                        </w:rPr>
                      </w:pPr>
                      <w:r w:rsidRPr="00B9287B">
                        <w:rPr>
                          <w:rFonts w:cstheme="minorHAnsi"/>
                          <w:szCs w:val="24"/>
                        </w:rPr>
                        <w:t>career education teachers</w:t>
                      </w:r>
                    </w:p>
                    <w:p w14:paraId="61E62D0F" w14:textId="77777777" w:rsidR="009321FD" w:rsidRPr="00B9287B" w:rsidRDefault="009321FD" w:rsidP="000C3D07">
                      <w:pPr>
                        <w:numPr>
                          <w:ilvl w:val="0"/>
                          <w:numId w:val="1"/>
                        </w:numPr>
                        <w:tabs>
                          <w:tab w:val="clear" w:pos="792"/>
                          <w:tab w:val="num" w:pos="1560"/>
                        </w:tabs>
                        <w:ind w:left="1560" w:hanging="600"/>
                        <w:rPr>
                          <w:rFonts w:cstheme="minorHAnsi"/>
                          <w:szCs w:val="24"/>
                        </w:rPr>
                      </w:pPr>
                      <w:r w:rsidRPr="00B9287B">
                        <w:rPr>
                          <w:rFonts w:cstheme="minorHAnsi"/>
                          <w:szCs w:val="24"/>
                        </w:rPr>
                        <w:t>TAFE and University admission officers</w:t>
                      </w:r>
                    </w:p>
                    <w:p w14:paraId="565B950E" w14:textId="77777777" w:rsidR="009321FD" w:rsidRPr="00B9287B" w:rsidRDefault="009321FD" w:rsidP="000C3D07">
                      <w:pPr>
                        <w:numPr>
                          <w:ilvl w:val="0"/>
                          <w:numId w:val="1"/>
                        </w:numPr>
                        <w:tabs>
                          <w:tab w:val="clear" w:pos="792"/>
                          <w:tab w:val="num" w:pos="1560"/>
                          <w:tab w:val="left" w:pos="8505"/>
                        </w:tabs>
                        <w:ind w:left="1560" w:hanging="600"/>
                        <w:rPr>
                          <w:rFonts w:cstheme="minorHAnsi"/>
                          <w:szCs w:val="24"/>
                        </w:rPr>
                      </w:pPr>
                      <w:r w:rsidRPr="00B9287B">
                        <w:rPr>
                          <w:rFonts w:cstheme="minorHAnsi"/>
                          <w:szCs w:val="24"/>
                        </w:rPr>
                        <w:t>Vocational Education &amp; Training (VET) Program Coordinator</w:t>
                      </w:r>
                    </w:p>
                    <w:p w14:paraId="1272168D" w14:textId="77777777" w:rsidR="009321FD" w:rsidRPr="00B9287B" w:rsidRDefault="009321FD" w:rsidP="000C3D07">
                      <w:pPr>
                        <w:numPr>
                          <w:ilvl w:val="0"/>
                          <w:numId w:val="1"/>
                        </w:numPr>
                        <w:tabs>
                          <w:tab w:val="clear" w:pos="792"/>
                          <w:tab w:val="num" w:pos="1560"/>
                        </w:tabs>
                        <w:ind w:left="1560" w:hanging="600"/>
                        <w:rPr>
                          <w:rFonts w:cstheme="minorHAnsi"/>
                          <w:szCs w:val="24"/>
                        </w:rPr>
                      </w:pPr>
                      <w:r w:rsidRPr="00B9287B">
                        <w:rPr>
                          <w:rFonts w:cstheme="minorHAnsi"/>
                          <w:szCs w:val="24"/>
                        </w:rPr>
                        <w:t>Careers Reference Centre staff</w:t>
                      </w:r>
                    </w:p>
                    <w:p w14:paraId="3DD7D83E" w14:textId="77777777" w:rsidR="009321FD" w:rsidRPr="00B9287B" w:rsidRDefault="009321FD" w:rsidP="000C3D07">
                      <w:pPr>
                        <w:ind w:left="1272" w:firstLine="288"/>
                        <w:rPr>
                          <w:rFonts w:cstheme="minorHAnsi"/>
                          <w:szCs w:val="24"/>
                        </w:rPr>
                      </w:pPr>
                    </w:p>
                    <w:p w14:paraId="1C8FA522" w14:textId="77777777" w:rsidR="009321FD" w:rsidRPr="00B9287B" w:rsidRDefault="009321FD" w:rsidP="000C3D07">
                      <w:pPr>
                        <w:tabs>
                          <w:tab w:val="left" w:pos="284"/>
                        </w:tabs>
                        <w:rPr>
                          <w:rFonts w:cstheme="minorHAnsi"/>
                          <w:szCs w:val="24"/>
                        </w:rPr>
                      </w:pPr>
                      <w:r w:rsidRPr="00B9287B">
                        <w:rPr>
                          <w:rFonts w:cstheme="minorHAnsi"/>
                          <w:szCs w:val="24"/>
                        </w:rPr>
                        <w:tab/>
                        <w:t xml:space="preserve">Additional information may be obtained from </w:t>
                      </w:r>
                      <w:hyperlink r:id="rId18" w:history="1">
                        <w:r w:rsidRPr="00B9287B">
                          <w:rPr>
                            <w:rStyle w:val="Hyperlink"/>
                            <w:szCs w:val="24"/>
                          </w:rPr>
                          <w:t>http://www.education.gov.au/job-guide</w:t>
                        </w:r>
                      </w:hyperlink>
                      <w:r w:rsidRPr="00B9287B">
                        <w:rPr>
                          <w:szCs w:val="24"/>
                        </w:rPr>
                        <w:t xml:space="preserve"> </w:t>
                      </w:r>
                    </w:p>
                    <w:p w14:paraId="4DBEBE53" w14:textId="77777777" w:rsidR="009321FD" w:rsidRDefault="009321FD"/>
                  </w:txbxContent>
                </v:textbox>
              </v:shape>
            </w:pict>
          </mc:Fallback>
        </mc:AlternateContent>
      </w:r>
    </w:p>
    <w:p w14:paraId="6AB31F6F" w14:textId="77777777" w:rsidR="00F34C88" w:rsidRDefault="00F34C88" w:rsidP="00AF5D30">
      <w:pPr>
        <w:rPr>
          <w:rFonts w:cstheme="minorHAnsi"/>
          <w:b/>
          <w:szCs w:val="22"/>
        </w:rPr>
      </w:pPr>
    </w:p>
    <w:p w14:paraId="74C9D2CB" w14:textId="77777777" w:rsidR="004715A2" w:rsidRDefault="004715A2" w:rsidP="00AF5D30">
      <w:pPr>
        <w:rPr>
          <w:rFonts w:cstheme="minorHAnsi"/>
          <w:b/>
          <w:szCs w:val="22"/>
        </w:rPr>
      </w:pPr>
    </w:p>
    <w:p w14:paraId="7DA89E0B" w14:textId="77777777" w:rsidR="004715A2" w:rsidRPr="007F01F4" w:rsidRDefault="004715A2" w:rsidP="00AF5D30">
      <w:pPr>
        <w:rPr>
          <w:rFonts w:cstheme="minorHAnsi"/>
          <w:b/>
          <w:szCs w:val="22"/>
        </w:rPr>
      </w:pPr>
    </w:p>
    <w:p w14:paraId="48C40634" w14:textId="77777777" w:rsidR="00F34C88" w:rsidRPr="0039722C" w:rsidRDefault="00F34C88" w:rsidP="00AF5D30">
      <w:pPr>
        <w:rPr>
          <w:rFonts w:cstheme="minorHAnsi"/>
          <w:b/>
          <w:szCs w:val="22"/>
          <w14:shadow w14:blurRad="50800" w14:dist="38100" w14:dir="2700000" w14:sx="100000" w14:sy="100000" w14:kx="0" w14:ky="0" w14:algn="tl">
            <w14:srgbClr w14:val="000000">
              <w14:alpha w14:val="60000"/>
            </w14:srgbClr>
          </w14:shadow>
        </w:rPr>
      </w:pPr>
    </w:p>
    <w:p w14:paraId="232EDC9F" w14:textId="77777777" w:rsidR="00F34C88" w:rsidRPr="0039722C" w:rsidRDefault="00F34C88" w:rsidP="00AF5D30">
      <w:pPr>
        <w:rPr>
          <w:rFonts w:cstheme="minorHAnsi"/>
          <w:b/>
          <w:szCs w:val="22"/>
          <w14:shadow w14:blurRad="50800" w14:dist="38100" w14:dir="2700000" w14:sx="100000" w14:sy="100000" w14:kx="0" w14:ky="0" w14:algn="tl">
            <w14:srgbClr w14:val="000000">
              <w14:alpha w14:val="60000"/>
            </w14:srgbClr>
          </w14:shadow>
        </w:rPr>
      </w:pPr>
    </w:p>
    <w:p w14:paraId="57D29089" w14:textId="77777777" w:rsidR="00EB5760" w:rsidRPr="0039722C" w:rsidRDefault="00EB5760" w:rsidP="00AF5D30">
      <w:pPr>
        <w:rPr>
          <w:rFonts w:cstheme="minorHAnsi"/>
          <w:b/>
          <w:szCs w:val="22"/>
          <w14:shadow w14:blurRad="50800" w14:dist="38100" w14:dir="2700000" w14:sx="100000" w14:sy="100000" w14:kx="0" w14:ky="0" w14:algn="tl">
            <w14:srgbClr w14:val="000000">
              <w14:alpha w14:val="60000"/>
            </w14:srgbClr>
          </w14:shadow>
        </w:rPr>
      </w:pPr>
      <w:r w:rsidRPr="0039722C">
        <w:rPr>
          <w:rFonts w:cstheme="minorHAnsi"/>
          <w:b/>
          <w:szCs w:val="22"/>
          <w14:shadow w14:blurRad="50800" w14:dist="38100" w14:dir="2700000" w14:sx="100000" w14:sy="100000" w14:kx="0" w14:ky="0" w14:algn="tl">
            <w14:srgbClr w14:val="000000">
              <w14:alpha w14:val="60000"/>
            </w14:srgbClr>
          </w14:shadow>
        </w:rPr>
        <w:br w:type="page"/>
      </w:r>
    </w:p>
    <w:p w14:paraId="43FFAA44" w14:textId="77777777" w:rsidR="00F34C88" w:rsidRPr="00B9287B" w:rsidRDefault="00F34C88" w:rsidP="001862B9">
      <w:pPr>
        <w:rPr>
          <w:b/>
          <w:color w:val="1F497D" w:themeColor="text2"/>
          <w:sz w:val="28"/>
          <w:szCs w:val="28"/>
          <w:u w:val="single"/>
        </w:rPr>
      </w:pPr>
      <w:r w:rsidRPr="00B9287B">
        <w:rPr>
          <w:b/>
          <w:color w:val="1F497D" w:themeColor="text2"/>
          <w:sz w:val="28"/>
          <w:szCs w:val="28"/>
          <w:u w:val="single"/>
        </w:rPr>
        <w:lastRenderedPageBreak/>
        <w:t xml:space="preserve">UNDERSTANDING YEARS 11 &amp; 12 </w:t>
      </w:r>
    </w:p>
    <w:p w14:paraId="4233CC05" w14:textId="77777777" w:rsidR="00B9287B" w:rsidRPr="00B9287B" w:rsidRDefault="00B9287B" w:rsidP="00AF5D30">
      <w:pPr>
        <w:rPr>
          <w:rFonts w:cstheme="minorHAnsi"/>
          <w:szCs w:val="24"/>
        </w:rPr>
      </w:pPr>
    </w:p>
    <w:p w14:paraId="5826A312" w14:textId="2AFDDE7F" w:rsidR="00D85213" w:rsidRPr="00FB3755" w:rsidRDefault="00D85213" w:rsidP="00D85213">
      <w:pPr>
        <w:rPr>
          <w:rFonts w:cstheme="minorHAnsi"/>
          <w:szCs w:val="24"/>
        </w:rPr>
      </w:pPr>
      <w:r w:rsidRPr="00FB3755">
        <w:rPr>
          <w:rFonts w:cstheme="minorHAnsi"/>
          <w:szCs w:val="24"/>
        </w:rPr>
        <w:t xml:space="preserve">Students commencing Year 11 at Thornlie SHS in </w:t>
      </w:r>
      <w:r>
        <w:rPr>
          <w:rFonts w:cstheme="minorHAnsi"/>
          <w:szCs w:val="24"/>
        </w:rPr>
        <w:t>20</w:t>
      </w:r>
      <w:r w:rsidR="00D0345C">
        <w:rPr>
          <w:rFonts w:cstheme="minorHAnsi"/>
          <w:szCs w:val="24"/>
        </w:rPr>
        <w:t>2</w:t>
      </w:r>
      <w:r w:rsidR="00376314">
        <w:rPr>
          <w:rFonts w:cstheme="minorHAnsi"/>
          <w:szCs w:val="24"/>
        </w:rPr>
        <w:t>4</w:t>
      </w:r>
      <w:r w:rsidRPr="00FB3755">
        <w:rPr>
          <w:rFonts w:cstheme="minorHAnsi"/>
          <w:szCs w:val="24"/>
        </w:rPr>
        <w:t xml:space="preserve"> have a choice of t</w:t>
      </w:r>
      <w:r w:rsidR="00376314">
        <w:rPr>
          <w:rFonts w:cstheme="minorHAnsi"/>
          <w:szCs w:val="24"/>
        </w:rPr>
        <w:t>hree</w:t>
      </w:r>
      <w:r w:rsidRPr="00FB3755">
        <w:rPr>
          <w:rFonts w:cstheme="minorHAnsi"/>
          <w:szCs w:val="24"/>
        </w:rPr>
        <w:t xml:space="preserve"> pathways</w:t>
      </w:r>
      <w:r w:rsidR="00691C3A">
        <w:rPr>
          <w:rFonts w:cstheme="minorHAnsi"/>
          <w:szCs w:val="24"/>
        </w:rPr>
        <w:t xml:space="preserve">; </w:t>
      </w:r>
      <w:r w:rsidR="00376314">
        <w:rPr>
          <w:rFonts w:cstheme="minorHAnsi"/>
          <w:szCs w:val="24"/>
        </w:rPr>
        <w:t xml:space="preserve">Big Picture, </w:t>
      </w:r>
      <w:r>
        <w:rPr>
          <w:rFonts w:cstheme="minorHAnsi"/>
          <w:szCs w:val="24"/>
        </w:rPr>
        <w:t>General</w:t>
      </w:r>
      <w:r w:rsidR="00DB0AFA">
        <w:rPr>
          <w:rFonts w:cstheme="minorHAnsi"/>
          <w:szCs w:val="24"/>
        </w:rPr>
        <w:t xml:space="preserve"> or ATAR</w:t>
      </w:r>
      <w:r w:rsidRPr="00FB3755">
        <w:rPr>
          <w:rFonts w:cstheme="minorHAnsi"/>
          <w:szCs w:val="24"/>
        </w:rPr>
        <w:t xml:space="preserve">.  Students are advised to </w:t>
      </w:r>
      <w:r w:rsidR="00D0345C">
        <w:rPr>
          <w:rFonts w:cstheme="minorHAnsi"/>
          <w:szCs w:val="24"/>
        </w:rPr>
        <w:t>choose the pathway that best suits their intended post-</w:t>
      </w:r>
      <w:r w:rsidRPr="00FB3755">
        <w:rPr>
          <w:rFonts w:cstheme="minorHAnsi"/>
          <w:szCs w:val="24"/>
        </w:rPr>
        <w:t>school destination.</w:t>
      </w:r>
    </w:p>
    <w:p w14:paraId="5D4ADFC6" w14:textId="77777777" w:rsidR="00D85213" w:rsidRPr="00FB3755" w:rsidRDefault="00D85213" w:rsidP="00D85213">
      <w:pPr>
        <w:rPr>
          <w:rFonts w:cstheme="minorHAnsi"/>
          <w:szCs w:val="24"/>
        </w:rPr>
      </w:pPr>
    </w:p>
    <w:p w14:paraId="1C77A0E6" w14:textId="77777777" w:rsidR="00DB0AFA" w:rsidRPr="00FB3755" w:rsidRDefault="00F34C88" w:rsidP="00DB0AFA">
      <w:pPr>
        <w:rPr>
          <w:rFonts w:cstheme="minorHAnsi"/>
          <w:szCs w:val="24"/>
        </w:rPr>
      </w:pPr>
      <w:r w:rsidRPr="00B9287B">
        <w:rPr>
          <w:rFonts w:cstheme="minorHAnsi"/>
          <w:noProof/>
          <w:szCs w:val="24"/>
        </w:rPr>
        <w:t xml:space="preserve">All students should enrol in the Course </w:t>
      </w:r>
      <w:r w:rsidRPr="00B9287B">
        <w:rPr>
          <w:rFonts w:cstheme="minorHAnsi"/>
          <w:b/>
          <w:noProof/>
          <w:szCs w:val="24"/>
        </w:rPr>
        <w:t>which best matches their previous level of achievement</w:t>
      </w:r>
      <w:r w:rsidRPr="00B9287B">
        <w:rPr>
          <w:rFonts w:cstheme="minorHAnsi"/>
          <w:noProof/>
          <w:szCs w:val="24"/>
        </w:rPr>
        <w:t xml:space="preserve">.  </w:t>
      </w:r>
      <w:r w:rsidR="00DB0AFA">
        <w:rPr>
          <w:rFonts w:cstheme="minorHAnsi"/>
          <w:szCs w:val="24"/>
        </w:rPr>
        <w:t>Below is an outline of the two</w:t>
      </w:r>
      <w:r w:rsidR="00DB0AFA" w:rsidRPr="00FB3755">
        <w:rPr>
          <w:rFonts w:cstheme="minorHAnsi"/>
          <w:szCs w:val="24"/>
        </w:rPr>
        <w:t xml:space="preserve"> pathways and their possible subject combinations.</w:t>
      </w:r>
    </w:p>
    <w:p w14:paraId="34645599" w14:textId="77777777" w:rsidR="00F34C88" w:rsidRPr="00B9287B" w:rsidRDefault="00F34C88" w:rsidP="00AF5D30">
      <w:pPr>
        <w:rPr>
          <w:rFonts w:cstheme="minorHAnsi"/>
          <w:noProof/>
          <w:szCs w:val="24"/>
        </w:rPr>
      </w:pPr>
    </w:p>
    <w:p w14:paraId="08349159" w14:textId="77777777" w:rsidR="00F34C88" w:rsidRPr="00B9287B" w:rsidRDefault="00F34C88" w:rsidP="00AF5D30">
      <w:pPr>
        <w:rPr>
          <w:rFonts w:cstheme="minorHAnsi"/>
          <w:noProof/>
          <w:szCs w:val="24"/>
        </w:rPr>
      </w:pPr>
      <w:r w:rsidRPr="00B9287B">
        <w:rPr>
          <w:rFonts w:cstheme="minorHAnsi"/>
          <w:noProof/>
          <w:szCs w:val="24"/>
        </w:rPr>
        <w:t xml:space="preserve">Your </w:t>
      </w:r>
      <w:r w:rsidR="00D85213">
        <w:rPr>
          <w:rFonts w:cstheme="minorHAnsi"/>
          <w:noProof/>
          <w:szCs w:val="24"/>
        </w:rPr>
        <w:t xml:space="preserve">child’s </w:t>
      </w:r>
      <w:r w:rsidRPr="00B9287B">
        <w:rPr>
          <w:rFonts w:cstheme="minorHAnsi"/>
          <w:noProof/>
          <w:szCs w:val="24"/>
        </w:rPr>
        <w:t xml:space="preserve">current teachers can recommend which course is best suited to </w:t>
      </w:r>
      <w:r w:rsidR="00D85213">
        <w:rPr>
          <w:rFonts w:cstheme="minorHAnsi"/>
          <w:noProof/>
          <w:szCs w:val="24"/>
        </w:rPr>
        <w:t>them</w:t>
      </w:r>
      <w:r w:rsidRPr="00B9287B">
        <w:rPr>
          <w:rFonts w:cstheme="minorHAnsi"/>
          <w:noProof/>
          <w:szCs w:val="24"/>
        </w:rPr>
        <w:t>.</w:t>
      </w:r>
    </w:p>
    <w:p w14:paraId="63B8B0BD" w14:textId="77777777" w:rsidR="00F34C88" w:rsidRPr="00B9287B" w:rsidRDefault="00F34C88" w:rsidP="00AF5D30">
      <w:pPr>
        <w:rPr>
          <w:rFonts w:cstheme="minorHAnsi"/>
          <w:szCs w:val="24"/>
        </w:rPr>
      </w:pPr>
    </w:p>
    <w:p w14:paraId="3F611F59" w14:textId="77777777" w:rsidR="004715A2" w:rsidRPr="00B9287B" w:rsidRDefault="00F34C88" w:rsidP="00AF5D30">
      <w:pPr>
        <w:rPr>
          <w:rFonts w:cstheme="minorHAnsi"/>
          <w:b/>
          <w:szCs w:val="24"/>
        </w:rPr>
      </w:pPr>
      <w:r w:rsidRPr="00B9287B">
        <w:rPr>
          <w:rFonts w:cstheme="minorHAnsi"/>
          <w:b/>
          <w:szCs w:val="24"/>
        </w:rPr>
        <w:t>Please note that th</w:t>
      </w:r>
      <w:r w:rsidR="00D85213">
        <w:rPr>
          <w:rFonts w:cstheme="minorHAnsi"/>
          <w:b/>
          <w:szCs w:val="24"/>
        </w:rPr>
        <w:t>e subjects chosen for study in Y</w:t>
      </w:r>
      <w:r w:rsidRPr="00B9287B">
        <w:rPr>
          <w:rFonts w:cstheme="minorHAnsi"/>
          <w:b/>
          <w:szCs w:val="24"/>
        </w:rPr>
        <w:t xml:space="preserve">ear 11 </w:t>
      </w:r>
      <w:r w:rsidR="00D85213">
        <w:rPr>
          <w:rFonts w:cstheme="minorHAnsi"/>
          <w:b/>
          <w:szCs w:val="24"/>
        </w:rPr>
        <w:t>must continue to be studied in Y</w:t>
      </w:r>
      <w:r w:rsidRPr="00B9287B">
        <w:rPr>
          <w:rFonts w:cstheme="minorHAnsi"/>
          <w:b/>
          <w:szCs w:val="24"/>
        </w:rPr>
        <w:t>ear 12.</w:t>
      </w:r>
    </w:p>
    <w:p w14:paraId="6D122537" w14:textId="77777777" w:rsidR="00DB0AFA" w:rsidRDefault="00DB0AFA" w:rsidP="00D85213">
      <w:pPr>
        <w:tabs>
          <w:tab w:val="left" w:pos="1710"/>
        </w:tabs>
        <w:rPr>
          <w:rFonts w:cstheme="minorHAnsi"/>
          <w:szCs w:val="24"/>
        </w:rPr>
      </w:pPr>
    </w:p>
    <w:p w14:paraId="6C2AB1CE" w14:textId="77777777" w:rsidR="00D85213" w:rsidRDefault="00D85213" w:rsidP="00D85213">
      <w:pPr>
        <w:rPr>
          <w:rFonts w:cstheme="minorHAnsi"/>
          <w:szCs w:val="24"/>
        </w:rPr>
      </w:pPr>
      <w:r w:rsidRPr="001862B9">
        <w:rPr>
          <w:b/>
          <w:color w:val="1F497D" w:themeColor="text2"/>
          <w:sz w:val="28"/>
          <w:szCs w:val="28"/>
        </w:rPr>
        <w:t>PATHWAYS</w:t>
      </w:r>
    </w:p>
    <w:p w14:paraId="3CF40B5F" w14:textId="77777777" w:rsidR="00D85213" w:rsidRDefault="00D85213" w:rsidP="00D85213">
      <w:pPr>
        <w:rPr>
          <w:rFonts w:cstheme="minorHAnsi"/>
          <w:szCs w:val="24"/>
        </w:rPr>
      </w:pPr>
      <w:r w:rsidRPr="00FB3755">
        <w:rPr>
          <w:rFonts w:cstheme="minorHAnsi"/>
          <w:noProof/>
          <w:szCs w:val="24"/>
          <w:lang w:eastAsia="en-AU"/>
        </w:rPr>
        <mc:AlternateContent>
          <mc:Choice Requires="wps">
            <w:drawing>
              <wp:anchor distT="0" distB="0" distL="114300" distR="114300" simplePos="0" relativeHeight="251900928" behindDoc="0" locked="0" layoutInCell="1" allowOverlap="1" wp14:anchorId="1B156FF7" wp14:editId="207522B6">
                <wp:simplePos x="0" y="0"/>
                <wp:positionH relativeFrom="column">
                  <wp:posOffset>5938</wp:posOffset>
                </wp:positionH>
                <wp:positionV relativeFrom="paragraph">
                  <wp:posOffset>70881</wp:posOffset>
                </wp:positionV>
                <wp:extent cx="6638290" cy="1403985"/>
                <wp:effectExtent l="0" t="0" r="10160"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5AB9924" w14:textId="77777777" w:rsidR="009321FD" w:rsidRPr="00FB3755" w:rsidRDefault="009321FD" w:rsidP="001307C1">
                            <w:pPr>
                              <w:pStyle w:val="ListParagraph"/>
                              <w:numPr>
                                <w:ilvl w:val="0"/>
                                <w:numId w:val="10"/>
                              </w:numPr>
                              <w:spacing w:line="240" w:lineRule="auto"/>
                              <w:ind w:left="360"/>
                              <w:rPr>
                                <w:rFonts w:ascii="Tw Cen MT" w:hAnsi="Tw Cen MT" w:cstheme="minorHAnsi"/>
                                <w:b/>
                                <w:sz w:val="24"/>
                                <w:szCs w:val="24"/>
                              </w:rPr>
                            </w:pPr>
                            <w:r>
                              <w:rPr>
                                <w:rFonts w:ascii="Tw Cen MT" w:hAnsi="Tw Cen MT" w:cstheme="minorHAnsi"/>
                                <w:b/>
                                <w:sz w:val="24"/>
                                <w:szCs w:val="24"/>
                              </w:rPr>
                              <w:t>General</w:t>
                            </w:r>
                            <w:r w:rsidRPr="00FB3755">
                              <w:rPr>
                                <w:rFonts w:ascii="Tw Cen MT" w:hAnsi="Tw Cen MT" w:cstheme="minorHAnsi"/>
                                <w:b/>
                                <w:sz w:val="24"/>
                                <w:szCs w:val="24"/>
                              </w:rPr>
                              <w:t xml:space="preserve"> Pathway – To gain entry to TAFE, Apprenticeship or Employment</w:t>
                            </w:r>
                          </w:p>
                          <w:p w14:paraId="40169728" w14:textId="1A0E5DFD" w:rsidR="009321FD" w:rsidRPr="00FB3755" w:rsidRDefault="009321FD" w:rsidP="00D85213">
                            <w:pPr>
                              <w:rPr>
                                <w:rFonts w:cstheme="minorHAnsi"/>
                                <w:szCs w:val="24"/>
                              </w:rPr>
                            </w:pPr>
                            <w:r w:rsidRPr="00FB3755">
                              <w:rPr>
                                <w:rFonts w:cstheme="minorHAnsi"/>
                                <w:szCs w:val="24"/>
                              </w:rPr>
                              <w:t xml:space="preserve">Students who are not studying the ATAR pathway must study the </w:t>
                            </w:r>
                            <w:r>
                              <w:rPr>
                                <w:rFonts w:cstheme="minorHAnsi"/>
                                <w:szCs w:val="24"/>
                              </w:rPr>
                              <w:t>General</w:t>
                            </w:r>
                            <w:r w:rsidRPr="00FB3755">
                              <w:rPr>
                                <w:rFonts w:cstheme="minorHAnsi"/>
                                <w:szCs w:val="24"/>
                              </w:rPr>
                              <w:t xml:space="preserve"> pathway.</w:t>
                            </w:r>
                            <w:r>
                              <w:rPr>
                                <w:rFonts w:cstheme="minorHAnsi"/>
                                <w:szCs w:val="24"/>
                              </w:rPr>
                              <w:t xml:space="preserve"> </w:t>
                            </w:r>
                            <w:r w:rsidRPr="00FB3755">
                              <w:rPr>
                                <w:rFonts w:cstheme="minorHAnsi"/>
                                <w:szCs w:val="24"/>
                              </w:rPr>
                              <w:t xml:space="preserve">Students studying the </w:t>
                            </w:r>
                            <w:r>
                              <w:rPr>
                                <w:rFonts w:cstheme="minorHAnsi"/>
                                <w:szCs w:val="24"/>
                              </w:rPr>
                              <w:t>General</w:t>
                            </w:r>
                            <w:r w:rsidRPr="00FB3755">
                              <w:rPr>
                                <w:rFonts w:cstheme="minorHAnsi"/>
                                <w:szCs w:val="24"/>
                              </w:rPr>
                              <w:t xml:space="preserve"> pathway at Thornlie SHS must enrol in </w:t>
                            </w:r>
                            <w:r w:rsidRPr="00FB3755">
                              <w:rPr>
                                <w:rFonts w:cstheme="minorHAnsi"/>
                                <w:b/>
                                <w:i/>
                                <w:szCs w:val="24"/>
                              </w:rPr>
                              <w:t xml:space="preserve">one </w:t>
                            </w:r>
                            <w:r w:rsidRPr="00FB3755">
                              <w:rPr>
                                <w:rFonts w:cstheme="minorHAnsi"/>
                                <w:szCs w:val="24"/>
                              </w:rPr>
                              <w:t>Certificate course. For the other 5 subjects it is recommended that students choose General subjects.</w:t>
                            </w:r>
                          </w:p>
                          <w:p w14:paraId="3DB1AF66" w14:textId="77777777" w:rsidR="009321FD" w:rsidRPr="00FB3755" w:rsidRDefault="009321FD" w:rsidP="00D85213">
                            <w:pPr>
                              <w:rPr>
                                <w:rFonts w:cstheme="minorHAnsi"/>
                                <w:szCs w:val="24"/>
                              </w:rPr>
                            </w:pPr>
                          </w:p>
                          <w:p w14:paraId="64A2BC09" w14:textId="77777777" w:rsidR="009321FD" w:rsidRPr="00FB3755" w:rsidRDefault="009321FD" w:rsidP="00D85213">
                            <w:pPr>
                              <w:rPr>
                                <w:rFonts w:cstheme="minorHAnsi"/>
                                <w:szCs w:val="24"/>
                              </w:rPr>
                            </w:pPr>
                            <w:r w:rsidRPr="00FB3755">
                              <w:rPr>
                                <w:rFonts w:cstheme="minorHAnsi"/>
                                <w:szCs w:val="24"/>
                              </w:rPr>
                              <w:t>Certificate Pathway students</w:t>
                            </w:r>
                            <w:r>
                              <w:rPr>
                                <w:rFonts w:cstheme="minorHAnsi"/>
                                <w:szCs w:val="24"/>
                              </w:rPr>
                              <w:t xml:space="preserve"> should ideally combine their certificate course with General subjects only, however selecting one ATAR course is permitted if their </w:t>
                            </w:r>
                            <w:r w:rsidRPr="00FB3755">
                              <w:rPr>
                                <w:rFonts w:cstheme="minorHAnsi"/>
                                <w:szCs w:val="24"/>
                              </w:rPr>
                              <w:t>intended career requires.  For example</w:t>
                            </w:r>
                            <w:r>
                              <w:rPr>
                                <w:rFonts w:cstheme="minorHAnsi"/>
                                <w:szCs w:val="24"/>
                              </w:rPr>
                              <w:t>,</w:t>
                            </w:r>
                            <w:r w:rsidRPr="00FB3755">
                              <w:rPr>
                                <w:rFonts w:cstheme="minorHAnsi"/>
                                <w:szCs w:val="24"/>
                              </w:rPr>
                              <w:t xml:space="preserve"> students wishing to become an Electricia</w:t>
                            </w:r>
                            <w:r>
                              <w:rPr>
                                <w:rFonts w:cstheme="minorHAnsi"/>
                                <w:szCs w:val="24"/>
                              </w:rPr>
                              <w:t>n will need to study ATAR Maths (Provided they obtain their teacher’s recommendation)</w:t>
                            </w:r>
                          </w:p>
                          <w:p w14:paraId="52149942" w14:textId="77777777" w:rsidR="009321FD" w:rsidRPr="00FB3755" w:rsidRDefault="009321FD" w:rsidP="00D85213">
                            <w:pPr>
                              <w:rPr>
                                <w:rFonts w:cstheme="minorHAnsi"/>
                                <w:szCs w:val="24"/>
                              </w:rPr>
                            </w:pPr>
                          </w:p>
                          <w:p w14:paraId="7B4859B5" w14:textId="77777777" w:rsidR="009321FD" w:rsidRPr="00FB3755" w:rsidRDefault="009321FD" w:rsidP="00D85213">
                            <w:pPr>
                              <w:rPr>
                                <w:rFonts w:cstheme="minorHAnsi"/>
                                <w:szCs w:val="24"/>
                              </w:rPr>
                            </w:pPr>
                            <w:r w:rsidRPr="00FB3755">
                              <w:rPr>
                                <w:rFonts w:cstheme="minorHAnsi"/>
                                <w:szCs w:val="24"/>
                              </w:rPr>
                              <w:t>Possible subject combinations:</w:t>
                            </w:r>
                          </w:p>
                          <w:p w14:paraId="21A661B4" w14:textId="77777777" w:rsidR="009321FD" w:rsidRPr="00FB3755" w:rsidRDefault="009321FD"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w:t>
                            </w:r>
                            <w:r>
                              <w:rPr>
                                <w:rFonts w:ascii="Tw Cen MT" w:hAnsi="Tw Cen MT" w:cstheme="minorHAnsi"/>
                                <w:sz w:val="24"/>
                                <w:szCs w:val="24"/>
                              </w:rPr>
                              <w:t xml:space="preserve">ERTIFICATE COURSE and 5 GENERAL </w:t>
                            </w:r>
                            <w:r w:rsidRPr="00FB3755">
                              <w:rPr>
                                <w:rFonts w:ascii="Tw Cen MT" w:hAnsi="Tw Cen MT" w:cstheme="minorHAnsi"/>
                                <w:sz w:val="24"/>
                                <w:szCs w:val="24"/>
                              </w:rPr>
                              <w:t>subjects</w:t>
                            </w:r>
                          </w:p>
                          <w:p w14:paraId="06FEEE11" w14:textId="77777777" w:rsidR="009321FD" w:rsidRDefault="009321FD" w:rsidP="001307C1">
                            <w:pPr>
                              <w:pStyle w:val="ListParagraph"/>
                              <w:numPr>
                                <w:ilvl w:val="0"/>
                                <w:numId w:val="9"/>
                              </w:numPr>
                              <w:spacing w:line="240" w:lineRule="auto"/>
                              <w:rPr>
                                <w:rFonts w:ascii="Tw Cen MT" w:hAnsi="Tw Cen MT" w:cstheme="minorHAnsi"/>
                                <w:sz w:val="24"/>
                                <w:szCs w:val="24"/>
                              </w:rPr>
                            </w:pPr>
                            <w:r>
                              <w:rPr>
                                <w:rFonts w:ascii="Tw Cen MT" w:hAnsi="Tw Cen MT" w:cstheme="minorHAnsi"/>
                                <w:sz w:val="24"/>
                                <w:szCs w:val="24"/>
                              </w:rPr>
                              <w:t xml:space="preserve">1 CERTIFICATE COURSE, 4 GENERAL </w:t>
                            </w:r>
                            <w:r w:rsidRPr="00FB3755">
                              <w:rPr>
                                <w:rFonts w:ascii="Tw Cen MT" w:hAnsi="Tw Cen MT" w:cstheme="minorHAnsi"/>
                                <w:sz w:val="24"/>
                                <w:szCs w:val="24"/>
                              </w:rPr>
                              <w:t>subjects and 1 ATAR subject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56FF7" id="_x0000_s1027" type="#_x0000_t202" style="position:absolute;margin-left:.45pt;margin-top:5.6pt;width:522.7pt;height:110.5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" fillcolor="white [3201]" strokecolor="#4f81bd [3204]" strokeweight="2pt">
                <v:textbox style="mso-fit-shape-to-text:t">
                  <w:txbxContent>
                    <w:p w14:paraId="55AB9924" w14:textId="77777777" w:rsidR="009321FD" w:rsidRPr="00FB3755" w:rsidRDefault="009321FD" w:rsidP="001307C1">
                      <w:pPr>
                        <w:pStyle w:val="ListParagraph"/>
                        <w:numPr>
                          <w:ilvl w:val="0"/>
                          <w:numId w:val="10"/>
                        </w:numPr>
                        <w:spacing w:line="240" w:lineRule="auto"/>
                        <w:ind w:left="360"/>
                        <w:rPr>
                          <w:rFonts w:ascii="Tw Cen MT" w:hAnsi="Tw Cen MT" w:cstheme="minorHAnsi"/>
                          <w:b/>
                          <w:sz w:val="24"/>
                          <w:szCs w:val="24"/>
                        </w:rPr>
                      </w:pPr>
                      <w:r>
                        <w:rPr>
                          <w:rFonts w:ascii="Tw Cen MT" w:hAnsi="Tw Cen MT" w:cstheme="minorHAnsi"/>
                          <w:b/>
                          <w:sz w:val="24"/>
                          <w:szCs w:val="24"/>
                        </w:rPr>
                        <w:t>General</w:t>
                      </w:r>
                      <w:r w:rsidRPr="00FB3755">
                        <w:rPr>
                          <w:rFonts w:ascii="Tw Cen MT" w:hAnsi="Tw Cen MT" w:cstheme="minorHAnsi"/>
                          <w:b/>
                          <w:sz w:val="24"/>
                          <w:szCs w:val="24"/>
                        </w:rPr>
                        <w:t xml:space="preserve"> Pathway – To gain entry to TAFE, Apprenticeship or Employment</w:t>
                      </w:r>
                    </w:p>
                    <w:p w14:paraId="40169728" w14:textId="1A0E5DFD" w:rsidR="009321FD" w:rsidRPr="00FB3755" w:rsidRDefault="009321FD" w:rsidP="00D85213">
                      <w:pPr>
                        <w:rPr>
                          <w:rFonts w:cstheme="minorHAnsi"/>
                          <w:szCs w:val="24"/>
                        </w:rPr>
                      </w:pPr>
                      <w:r w:rsidRPr="00FB3755">
                        <w:rPr>
                          <w:rFonts w:cstheme="minorHAnsi"/>
                          <w:szCs w:val="24"/>
                        </w:rPr>
                        <w:t xml:space="preserve">Students who are not studying the ATAR pathway must study the </w:t>
                      </w:r>
                      <w:r>
                        <w:rPr>
                          <w:rFonts w:cstheme="minorHAnsi"/>
                          <w:szCs w:val="24"/>
                        </w:rPr>
                        <w:t>General</w:t>
                      </w:r>
                      <w:r w:rsidRPr="00FB3755">
                        <w:rPr>
                          <w:rFonts w:cstheme="minorHAnsi"/>
                          <w:szCs w:val="24"/>
                        </w:rPr>
                        <w:t xml:space="preserve"> pathway.</w:t>
                      </w:r>
                      <w:r>
                        <w:rPr>
                          <w:rFonts w:cstheme="minorHAnsi"/>
                          <w:szCs w:val="24"/>
                        </w:rPr>
                        <w:t xml:space="preserve"> </w:t>
                      </w:r>
                      <w:r w:rsidRPr="00FB3755">
                        <w:rPr>
                          <w:rFonts w:cstheme="minorHAnsi"/>
                          <w:szCs w:val="24"/>
                        </w:rPr>
                        <w:t xml:space="preserve">Students studying the </w:t>
                      </w:r>
                      <w:r>
                        <w:rPr>
                          <w:rFonts w:cstheme="minorHAnsi"/>
                          <w:szCs w:val="24"/>
                        </w:rPr>
                        <w:t>General</w:t>
                      </w:r>
                      <w:r w:rsidRPr="00FB3755">
                        <w:rPr>
                          <w:rFonts w:cstheme="minorHAnsi"/>
                          <w:szCs w:val="24"/>
                        </w:rPr>
                        <w:t xml:space="preserve"> pathway at Thornlie SHS must enrol in </w:t>
                      </w:r>
                      <w:r w:rsidRPr="00FB3755">
                        <w:rPr>
                          <w:rFonts w:cstheme="minorHAnsi"/>
                          <w:b/>
                          <w:i/>
                          <w:szCs w:val="24"/>
                        </w:rPr>
                        <w:t xml:space="preserve">one </w:t>
                      </w:r>
                      <w:r w:rsidRPr="00FB3755">
                        <w:rPr>
                          <w:rFonts w:cstheme="minorHAnsi"/>
                          <w:szCs w:val="24"/>
                        </w:rPr>
                        <w:t>Certificate course. For the other 5 subjects it is recommended that students choose General subjects.</w:t>
                      </w:r>
                    </w:p>
                    <w:p w14:paraId="3DB1AF66" w14:textId="77777777" w:rsidR="009321FD" w:rsidRPr="00FB3755" w:rsidRDefault="009321FD" w:rsidP="00D85213">
                      <w:pPr>
                        <w:rPr>
                          <w:rFonts w:cstheme="minorHAnsi"/>
                          <w:szCs w:val="24"/>
                        </w:rPr>
                      </w:pPr>
                    </w:p>
                    <w:p w14:paraId="64A2BC09" w14:textId="77777777" w:rsidR="009321FD" w:rsidRPr="00FB3755" w:rsidRDefault="009321FD" w:rsidP="00D85213">
                      <w:pPr>
                        <w:rPr>
                          <w:rFonts w:cstheme="minorHAnsi"/>
                          <w:szCs w:val="24"/>
                        </w:rPr>
                      </w:pPr>
                      <w:r w:rsidRPr="00FB3755">
                        <w:rPr>
                          <w:rFonts w:cstheme="minorHAnsi"/>
                          <w:szCs w:val="24"/>
                        </w:rPr>
                        <w:t>Certificate Pathway students</w:t>
                      </w:r>
                      <w:r>
                        <w:rPr>
                          <w:rFonts w:cstheme="minorHAnsi"/>
                          <w:szCs w:val="24"/>
                        </w:rPr>
                        <w:t xml:space="preserve"> should ideally combine their certificate course with General subjects only, however selecting one ATAR course is permitted if their </w:t>
                      </w:r>
                      <w:r w:rsidRPr="00FB3755">
                        <w:rPr>
                          <w:rFonts w:cstheme="minorHAnsi"/>
                          <w:szCs w:val="24"/>
                        </w:rPr>
                        <w:t>intended career requires.  For example</w:t>
                      </w:r>
                      <w:r>
                        <w:rPr>
                          <w:rFonts w:cstheme="minorHAnsi"/>
                          <w:szCs w:val="24"/>
                        </w:rPr>
                        <w:t>,</w:t>
                      </w:r>
                      <w:r w:rsidRPr="00FB3755">
                        <w:rPr>
                          <w:rFonts w:cstheme="minorHAnsi"/>
                          <w:szCs w:val="24"/>
                        </w:rPr>
                        <w:t xml:space="preserve"> students wishing to become an Electricia</w:t>
                      </w:r>
                      <w:r>
                        <w:rPr>
                          <w:rFonts w:cstheme="minorHAnsi"/>
                          <w:szCs w:val="24"/>
                        </w:rPr>
                        <w:t>n will need to study ATAR Maths (Provided they obtain their teacher’s recommendation)</w:t>
                      </w:r>
                    </w:p>
                    <w:p w14:paraId="52149942" w14:textId="77777777" w:rsidR="009321FD" w:rsidRPr="00FB3755" w:rsidRDefault="009321FD" w:rsidP="00D85213">
                      <w:pPr>
                        <w:rPr>
                          <w:rFonts w:cstheme="minorHAnsi"/>
                          <w:szCs w:val="24"/>
                        </w:rPr>
                      </w:pPr>
                    </w:p>
                    <w:p w14:paraId="7B4859B5" w14:textId="77777777" w:rsidR="009321FD" w:rsidRPr="00FB3755" w:rsidRDefault="009321FD" w:rsidP="00D85213">
                      <w:pPr>
                        <w:rPr>
                          <w:rFonts w:cstheme="minorHAnsi"/>
                          <w:szCs w:val="24"/>
                        </w:rPr>
                      </w:pPr>
                      <w:r w:rsidRPr="00FB3755">
                        <w:rPr>
                          <w:rFonts w:cstheme="minorHAnsi"/>
                          <w:szCs w:val="24"/>
                        </w:rPr>
                        <w:t>Possible subject combinations:</w:t>
                      </w:r>
                    </w:p>
                    <w:p w14:paraId="21A661B4" w14:textId="77777777" w:rsidR="009321FD" w:rsidRPr="00FB3755" w:rsidRDefault="009321FD" w:rsidP="001307C1">
                      <w:pPr>
                        <w:pStyle w:val="ListParagraph"/>
                        <w:numPr>
                          <w:ilvl w:val="0"/>
                          <w:numId w:val="9"/>
                        </w:numPr>
                        <w:spacing w:line="240" w:lineRule="auto"/>
                        <w:rPr>
                          <w:rFonts w:ascii="Tw Cen MT" w:hAnsi="Tw Cen MT" w:cstheme="minorHAnsi"/>
                          <w:sz w:val="24"/>
                          <w:szCs w:val="24"/>
                        </w:rPr>
                      </w:pPr>
                      <w:r w:rsidRPr="00FB3755">
                        <w:rPr>
                          <w:rFonts w:ascii="Tw Cen MT" w:hAnsi="Tw Cen MT" w:cstheme="minorHAnsi"/>
                          <w:sz w:val="24"/>
                          <w:szCs w:val="24"/>
                        </w:rPr>
                        <w:t>1 C</w:t>
                      </w:r>
                      <w:r>
                        <w:rPr>
                          <w:rFonts w:ascii="Tw Cen MT" w:hAnsi="Tw Cen MT" w:cstheme="minorHAnsi"/>
                          <w:sz w:val="24"/>
                          <w:szCs w:val="24"/>
                        </w:rPr>
                        <w:t xml:space="preserve">ERTIFICATE COURSE and 5 GENERAL </w:t>
                      </w:r>
                      <w:r w:rsidRPr="00FB3755">
                        <w:rPr>
                          <w:rFonts w:ascii="Tw Cen MT" w:hAnsi="Tw Cen MT" w:cstheme="minorHAnsi"/>
                          <w:sz w:val="24"/>
                          <w:szCs w:val="24"/>
                        </w:rPr>
                        <w:t>subjects</w:t>
                      </w:r>
                    </w:p>
                    <w:p w14:paraId="06FEEE11" w14:textId="77777777" w:rsidR="009321FD" w:rsidRDefault="009321FD" w:rsidP="001307C1">
                      <w:pPr>
                        <w:pStyle w:val="ListParagraph"/>
                        <w:numPr>
                          <w:ilvl w:val="0"/>
                          <w:numId w:val="9"/>
                        </w:numPr>
                        <w:spacing w:line="240" w:lineRule="auto"/>
                        <w:rPr>
                          <w:rFonts w:ascii="Tw Cen MT" w:hAnsi="Tw Cen MT" w:cstheme="minorHAnsi"/>
                          <w:sz w:val="24"/>
                          <w:szCs w:val="24"/>
                        </w:rPr>
                      </w:pPr>
                      <w:r>
                        <w:rPr>
                          <w:rFonts w:ascii="Tw Cen MT" w:hAnsi="Tw Cen MT" w:cstheme="minorHAnsi"/>
                          <w:sz w:val="24"/>
                          <w:szCs w:val="24"/>
                        </w:rPr>
                        <w:t xml:space="preserve">1 CERTIFICATE COURSE, 4 GENERAL </w:t>
                      </w:r>
                      <w:r w:rsidRPr="00FB3755">
                        <w:rPr>
                          <w:rFonts w:ascii="Tw Cen MT" w:hAnsi="Tw Cen MT" w:cstheme="minorHAnsi"/>
                          <w:sz w:val="24"/>
                          <w:szCs w:val="24"/>
                        </w:rPr>
                        <w:t>subjects and 1 ATAR subject</w:t>
                      </w:r>
                    </w:p>
                  </w:txbxContent>
                </v:textbox>
              </v:shape>
            </w:pict>
          </mc:Fallback>
        </mc:AlternateContent>
      </w:r>
    </w:p>
    <w:p w14:paraId="796505C3" w14:textId="77777777" w:rsidR="00D85213" w:rsidRDefault="00D85213" w:rsidP="00D85213">
      <w:pPr>
        <w:rPr>
          <w:rFonts w:cstheme="minorHAnsi"/>
          <w:szCs w:val="24"/>
        </w:rPr>
      </w:pPr>
    </w:p>
    <w:p w14:paraId="339B0A45" w14:textId="77777777" w:rsidR="00D85213" w:rsidRDefault="00D85213" w:rsidP="00D85213">
      <w:pPr>
        <w:rPr>
          <w:rFonts w:cstheme="minorHAnsi"/>
          <w:szCs w:val="24"/>
        </w:rPr>
      </w:pPr>
    </w:p>
    <w:p w14:paraId="5DE5B96E" w14:textId="77777777" w:rsidR="00DB0AFA" w:rsidRDefault="00DB0AFA" w:rsidP="00D85213">
      <w:pPr>
        <w:rPr>
          <w:rFonts w:cstheme="minorHAnsi"/>
          <w:szCs w:val="24"/>
        </w:rPr>
      </w:pPr>
    </w:p>
    <w:p w14:paraId="51078BEC" w14:textId="77777777" w:rsidR="00DB0AFA" w:rsidRDefault="00DB0AFA" w:rsidP="00D85213">
      <w:pPr>
        <w:rPr>
          <w:rFonts w:cstheme="minorHAnsi"/>
          <w:szCs w:val="24"/>
        </w:rPr>
      </w:pPr>
    </w:p>
    <w:p w14:paraId="298FCA35" w14:textId="77777777" w:rsidR="00DB0AFA" w:rsidRDefault="00DB0AFA" w:rsidP="00D85213">
      <w:pPr>
        <w:rPr>
          <w:rFonts w:cstheme="minorHAnsi"/>
          <w:szCs w:val="24"/>
        </w:rPr>
      </w:pPr>
    </w:p>
    <w:p w14:paraId="0C4D1532" w14:textId="77777777" w:rsidR="00DB0AFA" w:rsidRDefault="00DB0AFA" w:rsidP="00D85213">
      <w:pPr>
        <w:rPr>
          <w:rFonts w:cstheme="minorHAnsi"/>
          <w:szCs w:val="24"/>
        </w:rPr>
      </w:pPr>
    </w:p>
    <w:p w14:paraId="0432CCA6" w14:textId="77777777" w:rsidR="00DB0AFA" w:rsidRDefault="00DB0AFA" w:rsidP="00D85213">
      <w:pPr>
        <w:rPr>
          <w:rFonts w:cstheme="minorHAnsi"/>
          <w:szCs w:val="24"/>
        </w:rPr>
      </w:pPr>
    </w:p>
    <w:p w14:paraId="2BE1B999" w14:textId="77777777" w:rsidR="00DB0AFA" w:rsidRDefault="00DB0AFA" w:rsidP="00D85213">
      <w:pPr>
        <w:rPr>
          <w:rFonts w:cstheme="minorHAnsi"/>
          <w:szCs w:val="24"/>
        </w:rPr>
      </w:pPr>
    </w:p>
    <w:p w14:paraId="0D99EC64" w14:textId="77777777" w:rsidR="00DB0AFA" w:rsidRDefault="00DB0AFA" w:rsidP="00D85213">
      <w:pPr>
        <w:rPr>
          <w:rFonts w:cstheme="minorHAnsi"/>
          <w:szCs w:val="24"/>
        </w:rPr>
      </w:pPr>
    </w:p>
    <w:p w14:paraId="650E6894" w14:textId="77777777" w:rsidR="00DB0AFA" w:rsidRDefault="00DB0AFA" w:rsidP="00D85213">
      <w:pPr>
        <w:rPr>
          <w:rFonts w:cstheme="minorHAnsi"/>
          <w:szCs w:val="24"/>
        </w:rPr>
      </w:pPr>
    </w:p>
    <w:p w14:paraId="74CEF511" w14:textId="77777777" w:rsidR="00DB0AFA" w:rsidRDefault="00DB0AFA" w:rsidP="00D85213">
      <w:pPr>
        <w:rPr>
          <w:rFonts w:cstheme="minorHAnsi"/>
          <w:szCs w:val="24"/>
        </w:rPr>
      </w:pPr>
    </w:p>
    <w:p w14:paraId="429C7E51" w14:textId="77777777" w:rsidR="00DB0AFA" w:rsidRDefault="00DB0AFA" w:rsidP="00D85213">
      <w:pPr>
        <w:rPr>
          <w:rFonts w:cstheme="minorHAnsi"/>
          <w:szCs w:val="24"/>
        </w:rPr>
      </w:pPr>
    </w:p>
    <w:p w14:paraId="08A6CE0F" w14:textId="77777777" w:rsidR="00DB0AFA" w:rsidRDefault="00DB0AFA" w:rsidP="00D85213">
      <w:pPr>
        <w:rPr>
          <w:rFonts w:cstheme="minorHAnsi"/>
          <w:szCs w:val="24"/>
        </w:rPr>
      </w:pPr>
    </w:p>
    <w:p w14:paraId="1F346CA4" w14:textId="77777777" w:rsidR="00D85213" w:rsidRDefault="00DB0AFA" w:rsidP="00D85213">
      <w:pPr>
        <w:rPr>
          <w:rFonts w:cstheme="minorHAnsi"/>
          <w:szCs w:val="24"/>
        </w:rPr>
      </w:pPr>
      <w:r w:rsidRPr="00FB3755">
        <w:rPr>
          <w:rFonts w:cstheme="minorHAnsi"/>
          <w:noProof/>
          <w:szCs w:val="24"/>
          <w:lang w:eastAsia="en-AU"/>
        </w:rPr>
        <mc:AlternateContent>
          <mc:Choice Requires="wps">
            <w:drawing>
              <wp:anchor distT="0" distB="0" distL="114300" distR="114300" simplePos="0" relativeHeight="251902976" behindDoc="0" locked="0" layoutInCell="1" allowOverlap="1" wp14:anchorId="48C15AA3" wp14:editId="02B787A6">
                <wp:simplePos x="0" y="0"/>
                <wp:positionH relativeFrom="margin">
                  <wp:align>right</wp:align>
                </wp:positionH>
                <wp:positionV relativeFrom="paragraph">
                  <wp:posOffset>70125</wp:posOffset>
                </wp:positionV>
                <wp:extent cx="6638290" cy="2985571"/>
                <wp:effectExtent l="0" t="0" r="10160"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298557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AC3C0D" w14:textId="77777777" w:rsidR="009321FD" w:rsidRPr="00FB3755" w:rsidRDefault="009321FD" w:rsidP="001307C1">
                            <w:pPr>
                              <w:pStyle w:val="ListParagraph"/>
                              <w:numPr>
                                <w:ilvl w:val="0"/>
                                <w:numId w:val="10"/>
                              </w:numPr>
                              <w:spacing w:line="240" w:lineRule="auto"/>
                              <w:ind w:left="360"/>
                              <w:rPr>
                                <w:rFonts w:ascii="Tw Cen MT" w:hAnsi="Tw Cen MT" w:cstheme="minorHAnsi"/>
                                <w:b/>
                                <w:sz w:val="24"/>
                                <w:szCs w:val="24"/>
                              </w:rPr>
                            </w:pPr>
                            <w:r w:rsidRPr="00FB3755">
                              <w:rPr>
                                <w:rFonts w:ascii="Tw Cen MT" w:hAnsi="Tw Cen MT" w:cstheme="minorHAnsi"/>
                                <w:b/>
                                <w:sz w:val="24"/>
                                <w:szCs w:val="24"/>
                              </w:rPr>
                              <w:t>ATAR Pathway – To gain direct entry to university</w:t>
                            </w:r>
                          </w:p>
                          <w:p w14:paraId="0288C85F" w14:textId="77777777" w:rsidR="009321FD" w:rsidRPr="00FB3755" w:rsidRDefault="009321FD" w:rsidP="00DB0AFA">
                            <w:pPr>
                              <w:rPr>
                                <w:rFonts w:cstheme="minorHAnsi"/>
                                <w:szCs w:val="24"/>
                              </w:rPr>
                            </w:pPr>
                            <w:r w:rsidRPr="00FB3755">
                              <w:rPr>
                                <w:rFonts w:cstheme="minorHAnsi"/>
                                <w:szCs w:val="24"/>
                              </w:rPr>
                              <w:t xml:space="preserve">To determine a student’s ATAR their 4 highest scoring subjects are used.  For this reason a student intending to obtain an ATAR must study at least 4 ATAR subjects in Years 11 &amp; 12.  </w:t>
                            </w:r>
                          </w:p>
                          <w:p w14:paraId="547B8B8C" w14:textId="77777777" w:rsidR="009321FD" w:rsidRPr="00FB3755" w:rsidRDefault="009321FD" w:rsidP="00DB0AFA">
                            <w:pPr>
                              <w:rPr>
                                <w:rFonts w:cstheme="minorHAnsi"/>
                                <w:szCs w:val="24"/>
                              </w:rPr>
                            </w:pPr>
                          </w:p>
                          <w:p w14:paraId="22A56C0E" w14:textId="77777777" w:rsidR="009321FD" w:rsidRPr="00FB3755" w:rsidRDefault="009321FD" w:rsidP="00DB0AFA">
                            <w:pPr>
                              <w:rPr>
                                <w:rFonts w:cstheme="minorHAnsi"/>
                                <w:szCs w:val="24"/>
                              </w:rPr>
                            </w:pPr>
                            <w:r w:rsidRPr="00FB3755">
                              <w:rPr>
                                <w:rFonts w:cstheme="minorHAnsi"/>
                                <w:szCs w:val="24"/>
                              </w:rPr>
                              <w:t>Students may choose to have a “back-up” subject (in case they do not perform well in one of their exams) and select 5 ATAR subjects.  This is a wise decision, however students need to realise that 5 ATAR subjects presents more work than 4 ATAR subjects.</w:t>
                            </w:r>
                          </w:p>
                          <w:p w14:paraId="3F2F18AC" w14:textId="77777777" w:rsidR="009321FD" w:rsidRPr="00FB3755" w:rsidRDefault="009321FD" w:rsidP="00DB0AFA">
                            <w:pPr>
                              <w:rPr>
                                <w:rFonts w:cstheme="minorHAnsi"/>
                                <w:szCs w:val="24"/>
                              </w:rPr>
                            </w:pPr>
                          </w:p>
                          <w:p w14:paraId="0CD2522F" w14:textId="77777777" w:rsidR="009321FD" w:rsidRPr="00FB3755" w:rsidRDefault="009321FD" w:rsidP="00DB0AFA">
                            <w:pPr>
                              <w:rPr>
                                <w:rFonts w:cstheme="minorHAnsi"/>
                                <w:szCs w:val="24"/>
                              </w:rPr>
                            </w:pPr>
                            <w:r w:rsidRPr="00FB3755">
                              <w:rPr>
                                <w:rFonts w:cstheme="minorHAnsi"/>
                                <w:szCs w:val="24"/>
                              </w:rPr>
                              <w:t>ATAR students will also need to study one Certificate Course, which will assist in achieving TAFE entry should they choose that option.</w:t>
                            </w:r>
                          </w:p>
                          <w:p w14:paraId="7BA7846D" w14:textId="77777777" w:rsidR="009321FD" w:rsidRPr="00FB3755" w:rsidRDefault="009321FD" w:rsidP="00DB0AFA">
                            <w:pPr>
                              <w:rPr>
                                <w:rFonts w:cstheme="minorHAnsi"/>
                                <w:szCs w:val="24"/>
                              </w:rPr>
                            </w:pPr>
                          </w:p>
                          <w:p w14:paraId="64904201" w14:textId="77777777" w:rsidR="009321FD" w:rsidRDefault="009321FD" w:rsidP="00DB0AFA">
                            <w:pPr>
                              <w:rPr>
                                <w:rFonts w:cstheme="minorHAnsi"/>
                                <w:szCs w:val="24"/>
                              </w:rPr>
                            </w:pPr>
                            <w:r w:rsidRPr="00FB3755">
                              <w:rPr>
                                <w:rFonts w:cstheme="minorHAnsi"/>
                                <w:szCs w:val="24"/>
                              </w:rPr>
                              <w:t>Possible subject combinations:</w:t>
                            </w:r>
                          </w:p>
                          <w:p w14:paraId="0D411CAC" w14:textId="77777777" w:rsidR="009321FD" w:rsidRPr="00FB3755" w:rsidRDefault="009321FD"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4 ATAR subjects, 1 GENERAL subject and 1 CERTIFICATE COURSE*</w:t>
                            </w:r>
                          </w:p>
                          <w:p w14:paraId="15F5B313" w14:textId="77777777" w:rsidR="009321FD" w:rsidRDefault="009321FD"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5 ATAR subjects and 1 CERTIFICATE COURSE*</w:t>
                            </w:r>
                          </w:p>
                          <w:p w14:paraId="0DE3A969" w14:textId="77777777" w:rsidR="009321FD" w:rsidRPr="00FB3755" w:rsidRDefault="009321FD" w:rsidP="001307C1">
                            <w:pPr>
                              <w:pStyle w:val="ListParagraph"/>
                              <w:numPr>
                                <w:ilvl w:val="0"/>
                                <w:numId w:val="8"/>
                              </w:numPr>
                              <w:spacing w:line="240" w:lineRule="auto"/>
                              <w:rPr>
                                <w:rFonts w:ascii="Tw Cen MT" w:hAnsi="Tw Cen MT" w:cstheme="minorHAnsi"/>
                                <w:sz w:val="24"/>
                                <w:szCs w:val="24"/>
                              </w:rPr>
                            </w:pPr>
                            <w:r>
                              <w:rPr>
                                <w:rFonts w:ascii="Tw Cen MT" w:hAnsi="Tw Cen MT" w:cstheme="minorHAnsi"/>
                                <w:sz w:val="24"/>
                                <w:szCs w:val="24"/>
                              </w:rPr>
                              <w:t>6 ATAR subjects (for those who select maths Specialist)</w:t>
                            </w:r>
                          </w:p>
                          <w:p w14:paraId="71E6DBE3" w14:textId="77777777" w:rsidR="009321FD" w:rsidRPr="00FB3755" w:rsidRDefault="009321FD" w:rsidP="00DB0AFA">
                            <w:pPr>
                              <w:rPr>
                                <w:rFonts w:cstheme="minorHAnsi"/>
                                <w:szCs w:val="24"/>
                              </w:rPr>
                            </w:pPr>
                          </w:p>
                          <w:p w14:paraId="408E7CE4" w14:textId="77777777" w:rsidR="009321FD" w:rsidRPr="00FB3755" w:rsidRDefault="009321FD" w:rsidP="00DB0AFA">
                            <w:pPr>
                              <w:rPr>
                                <w:rFonts w:cstheme="minorHAnsi"/>
                                <w:b/>
                                <w:i/>
                                <w:szCs w:val="24"/>
                              </w:rPr>
                            </w:pPr>
                            <w:r w:rsidRPr="00FB3755">
                              <w:rPr>
                                <w:rFonts w:cstheme="minorHAnsi"/>
                                <w:b/>
                                <w:i/>
                                <w:szCs w:val="24"/>
                              </w:rPr>
                              <w:t>* Please note: ATAR students select</w:t>
                            </w:r>
                            <w:r>
                              <w:rPr>
                                <w:rFonts w:cstheme="minorHAnsi"/>
                                <w:b/>
                                <w:i/>
                                <w:szCs w:val="24"/>
                              </w:rPr>
                              <w:t xml:space="preserve">ing Certificate II in Community Services or </w:t>
                            </w:r>
                            <w:r w:rsidRPr="00FB3755">
                              <w:rPr>
                                <w:rFonts w:cstheme="minorHAnsi"/>
                                <w:b/>
                                <w:i/>
                                <w:szCs w:val="24"/>
                              </w:rPr>
                              <w:t xml:space="preserve">Hospitality </w:t>
                            </w:r>
                            <w:r>
                              <w:rPr>
                                <w:rFonts w:cstheme="minorHAnsi"/>
                                <w:b/>
                                <w:i/>
                                <w:szCs w:val="24"/>
                              </w:rPr>
                              <w:t>will be required to undertake the</w:t>
                            </w:r>
                            <w:r w:rsidRPr="00FB3755">
                              <w:rPr>
                                <w:rFonts w:cstheme="minorHAnsi"/>
                                <w:b/>
                                <w:i/>
                                <w:szCs w:val="24"/>
                              </w:rPr>
                              <w:t xml:space="preserve"> Workplace Learnin</w:t>
                            </w:r>
                            <w:r>
                              <w:rPr>
                                <w:rFonts w:cstheme="minorHAnsi"/>
                                <w:b/>
                                <w:i/>
                                <w:szCs w:val="24"/>
                              </w:rPr>
                              <w:t>g requirements of these courses at the end of Year 11.</w:t>
                            </w:r>
                          </w:p>
                          <w:p w14:paraId="355A002F" w14:textId="77777777" w:rsidR="009321FD" w:rsidRDefault="009321FD" w:rsidP="00DB0A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15AA3" id="_x0000_s1028" type="#_x0000_t202" style="position:absolute;margin-left:471.5pt;margin-top:5.5pt;width:522.7pt;height:235.1pt;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" fillcolor="white [3201]" strokecolor="#4f81bd [3204]" strokeweight="2pt">
                <v:textbox>
                  <w:txbxContent>
                    <w:p w14:paraId="78AC3C0D" w14:textId="77777777" w:rsidR="009321FD" w:rsidRPr="00FB3755" w:rsidRDefault="009321FD" w:rsidP="001307C1">
                      <w:pPr>
                        <w:pStyle w:val="ListParagraph"/>
                        <w:numPr>
                          <w:ilvl w:val="0"/>
                          <w:numId w:val="10"/>
                        </w:numPr>
                        <w:spacing w:line="240" w:lineRule="auto"/>
                        <w:ind w:left="360"/>
                        <w:rPr>
                          <w:rFonts w:ascii="Tw Cen MT" w:hAnsi="Tw Cen MT" w:cstheme="minorHAnsi"/>
                          <w:b/>
                          <w:sz w:val="24"/>
                          <w:szCs w:val="24"/>
                        </w:rPr>
                      </w:pPr>
                      <w:r w:rsidRPr="00FB3755">
                        <w:rPr>
                          <w:rFonts w:ascii="Tw Cen MT" w:hAnsi="Tw Cen MT" w:cstheme="minorHAnsi"/>
                          <w:b/>
                          <w:sz w:val="24"/>
                          <w:szCs w:val="24"/>
                        </w:rPr>
                        <w:t>ATAR Pathway – To gain direct entry to university</w:t>
                      </w:r>
                    </w:p>
                    <w:p w14:paraId="0288C85F" w14:textId="77777777" w:rsidR="009321FD" w:rsidRPr="00FB3755" w:rsidRDefault="009321FD" w:rsidP="00DB0AFA">
                      <w:pPr>
                        <w:rPr>
                          <w:rFonts w:cstheme="minorHAnsi"/>
                          <w:szCs w:val="24"/>
                        </w:rPr>
                      </w:pPr>
                      <w:r w:rsidRPr="00FB3755">
                        <w:rPr>
                          <w:rFonts w:cstheme="minorHAnsi"/>
                          <w:szCs w:val="24"/>
                        </w:rPr>
                        <w:t xml:space="preserve">To determine a student’s ATAR their 4 highest scoring subjects are used.  For this </w:t>
                      </w:r>
                      <w:proofErr w:type="gramStart"/>
                      <w:r w:rsidRPr="00FB3755">
                        <w:rPr>
                          <w:rFonts w:cstheme="minorHAnsi"/>
                          <w:szCs w:val="24"/>
                        </w:rPr>
                        <w:t>reason</w:t>
                      </w:r>
                      <w:proofErr w:type="gramEnd"/>
                      <w:r w:rsidRPr="00FB3755">
                        <w:rPr>
                          <w:rFonts w:cstheme="minorHAnsi"/>
                          <w:szCs w:val="24"/>
                        </w:rPr>
                        <w:t xml:space="preserve"> a student intending to obtain an ATAR must study at least 4 ATAR subjects in Years 11 &amp; 12.  </w:t>
                      </w:r>
                    </w:p>
                    <w:p w14:paraId="547B8B8C" w14:textId="77777777" w:rsidR="009321FD" w:rsidRPr="00FB3755" w:rsidRDefault="009321FD" w:rsidP="00DB0AFA">
                      <w:pPr>
                        <w:rPr>
                          <w:rFonts w:cstheme="minorHAnsi"/>
                          <w:szCs w:val="24"/>
                        </w:rPr>
                      </w:pPr>
                    </w:p>
                    <w:p w14:paraId="22A56C0E" w14:textId="77777777" w:rsidR="009321FD" w:rsidRPr="00FB3755" w:rsidRDefault="009321FD" w:rsidP="00DB0AFA">
                      <w:pPr>
                        <w:rPr>
                          <w:rFonts w:cstheme="minorHAnsi"/>
                          <w:szCs w:val="24"/>
                        </w:rPr>
                      </w:pPr>
                      <w:r w:rsidRPr="00FB3755">
                        <w:rPr>
                          <w:rFonts w:cstheme="minorHAnsi"/>
                          <w:szCs w:val="24"/>
                        </w:rPr>
                        <w:t xml:space="preserve">Students may choose to have a “back-up” subject (in case they do not perform well in one of their exams) and select 5 ATAR subjects.  This is a wise </w:t>
                      </w:r>
                      <w:proofErr w:type="gramStart"/>
                      <w:r w:rsidRPr="00FB3755">
                        <w:rPr>
                          <w:rFonts w:cstheme="minorHAnsi"/>
                          <w:szCs w:val="24"/>
                        </w:rPr>
                        <w:t>decision,</w:t>
                      </w:r>
                      <w:proofErr w:type="gramEnd"/>
                      <w:r w:rsidRPr="00FB3755">
                        <w:rPr>
                          <w:rFonts w:cstheme="minorHAnsi"/>
                          <w:szCs w:val="24"/>
                        </w:rPr>
                        <w:t xml:space="preserve"> however students need to realise that 5 ATAR subjects presents more work than 4 ATAR subjects.</w:t>
                      </w:r>
                    </w:p>
                    <w:p w14:paraId="3F2F18AC" w14:textId="77777777" w:rsidR="009321FD" w:rsidRPr="00FB3755" w:rsidRDefault="009321FD" w:rsidP="00DB0AFA">
                      <w:pPr>
                        <w:rPr>
                          <w:rFonts w:cstheme="minorHAnsi"/>
                          <w:szCs w:val="24"/>
                        </w:rPr>
                      </w:pPr>
                    </w:p>
                    <w:p w14:paraId="0CD2522F" w14:textId="77777777" w:rsidR="009321FD" w:rsidRPr="00FB3755" w:rsidRDefault="009321FD" w:rsidP="00DB0AFA">
                      <w:pPr>
                        <w:rPr>
                          <w:rFonts w:cstheme="minorHAnsi"/>
                          <w:szCs w:val="24"/>
                        </w:rPr>
                      </w:pPr>
                      <w:r w:rsidRPr="00FB3755">
                        <w:rPr>
                          <w:rFonts w:cstheme="minorHAnsi"/>
                          <w:szCs w:val="24"/>
                        </w:rPr>
                        <w:t>ATAR students will also need to study one Certificate Course, which will assist in achieving TAFE entry should they choose that option.</w:t>
                      </w:r>
                    </w:p>
                    <w:p w14:paraId="7BA7846D" w14:textId="77777777" w:rsidR="009321FD" w:rsidRPr="00FB3755" w:rsidRDefault="009321FD" w:rsidP="00DB0AFA">
                      <w:pPr>
                        <w:rPr>
                          <w:rFonts w:cstheme="minorHAnsi"/>
                          <w:szCs w:val="24"/>
                        </w:rPr>
                      </w:pPr>
                    </w:p>
                    <w:p w14:paraId="64904201" w14:textId="77777777" w:rsidR="009321FD" w:rsidRDefault="009321FD" w:rsidP="00DB0AFA">
                      <w:pPr>
                        <w:rPr>
                          <w:rFonts w:cstheme="minorHAnsi"/>
                          <w:szCs w:val="24"/>
                        </w:rPr>
                      </w:pPr>
                      <w:r w:rsidRPr="00FB3755">
                        <w:rPr>
                          <w:rFonts w:cstheme="minorHAnsi"/>
                          <w:szCs w:val="24"/>
                        </w:rPr>
                        <w:t>Possible subject combinations:</w:t>
                      </w:r>
                    </w:p>
                    <w:p w14:paraId="0D411CAC" w14:textId="77777777" w:rsidR="009321FD" w:rsidRPr="00FB3755" w:rsidRDefault="009321FD"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4 ATAR subjects, 1 GENERAL subject and 1 CERTIFICATE COURSE*</w:t>
                      </w:r>
                    </w:p>
                    <w:p w14:paraId="15F5B313" w14:textId="77777777" w:rsidR="009321FD" w:rsidRDefault="009321FD" w:rsidP="001307C1">
                      <w:pPr>
                        <w:pStyle w:val="ListParagraph"/>
                        <w:numPr>
                          <w:ilvl w:val="0"/>
                          <w:numId w:val="8"/>
                        </w:numPr>
                        <w:spacing w:line="240" w:lineRule="auto"/>
                        <w:rPr>
                          <w:rFonts w:ascii="Tw Cen MT" w:hAnsi="Tw Cen MT" w:cstheme="minorHAnsi"/>
                          <w:sz w:val="24"/>
                          <w:szCs w:val="24"/>
                        </w:rPr>
                      </w:pPr>
                      <w:r w:rsidRPr="00FB3755">
                        <w:rPr>
                          <w:rFonts w:ascii="Tw Cen MT" w:hAnsi="Tw Cen MT" w:cstheme="minorHAnsi"/>
                          <w:sz w:val="24"/>
                          <w:szCs w:val="24"/>
                        </w:rPr>
                        <w:t>5 ATAR subjects and 1 CERTIFICATE COURSE*</w:t>
                      </w:r>
                    </w:p>
                    <w:p w14:paraId="0DE3A969" w14:textId="77777777" w:rsidR="009321FD" w:rsidRPr="00FB3755" w:rsidRDefault="009321FD" w:rsidP="001307C1">
                      <w:pPr>
                        <w:pStyle w:val="ListParagraph"/>
                        <w:numPr>
                          <w:ilvl w:val="0"/>
                          <w:numId w:val="8"/>
                        </w:numPr>
                        <w:spacing w:line="240" w:lineRule="auto"/>
                        <w:rPr>
                          <w:rFonts w:ascii="Tw Cen MT" w:hAnsi="Tw Cen MT" w:cstheme="minorHAnsi"/>
                          <w:sz w:val="24"/>
                          <w:szCs w:val="24"/>
                        </w:rPr>
                      </w:pPr>
                      <w:r>
                        <w:rPr>
                          <w:rFonts w:ascii="Tw Cen MT" w:hAnsi="Tw Cen MT" w:cstheme="minorHAnsi"/>
                          <w:sz w:val="24"/>
                          <w:szCs w:val="24"/>
                        </w:rPr>
                        <w:t>6 ATAR subjects (for those who select maths Specialist)</w:t>
                      </w:r>
                    </w:p>
                    <w:p w14:paraId="71E6DBE3" w14:textId="77777777" w:rsidR="009321FD" w:rsidRPr="00FB3755" w:rsidRDefault="009321FD" w:rsidP="00DB0AFA">
                      <w:pPr>
                        <w:rPr>
                          <w:rFonts w:cstheme="minorHAnsi"/>
                          <w:szCs w:val="24"/>
                        </w:rPr>
                      </w:pPr>
                    </w:p>
                    <w:p w14:paraId="408E7CE4" w14:textId="77777777" w:rsidR="009321FD" w:rsidRPr="00FB3755" w:rsidRDefault="009321FD" w:rsidP="00DB0AFA">
                      <w:pPr>
                        <w:rPr>
                          <w:rFonts w:cstheme="minorHAnsi"/>
                          <w:b/>
                          <w:i/>
                          <w:szCs w:val="24"/>
                        </w:rPr>
                      </w:pPr>
                      <w:r w:rsidRPr="00FB3755">
                        <w:rPr>
                          <w:rFonts w:cstheme="minorHAnsi"/>
                          <w:b/>
                          <w:i/>
                          <w:szCs w:val="24"/>
                        </w:rPr>
                        <w:t>* Please note: ATAR students select</w:t>
                      </w:r>
                      <w:r>
                        <w:rPr>
                          <w:rFonts w:cstheme="minorHAnsi"/>
                          <w:b/>
                          <w:i/>
                          <w:szCs w:val="24"/>
                        </w:rPr>
                        <w:t xml:space="preserve">ing Certificate II in Community Services or </w:t>
                      </w:r>
                      <w:r w:rsidRPr="00FB3755">
                        <w:rPr>
                          <w:rFonts w:cstheme="minorHAnsi"/>
                          <w:b/>
                          <w:i/>
                          <w:szCs w:val="24"/>
                        </w:rPr>
                        <w:t xml:space="preserve">Hospitality </w:t>
                      </w:r>
                      <w:r>
                        <w:rPr>
                          <w:rFonts w:cstheme="minorHAnsi"/>
                          <w:b/>
                          <w:i/>
                          <w:szCs w:val="24"/>
                        </w:rPr>
                        <w:t>will be required to undertake the</w:t>
                      </w:r>
                      <w:r w:rsidRPr="00FB3755">
                        <w:rPr>
                          <w:rFonts w:cstheme="minorHAnsi"/>
                          <w:b/>
                          <w:i/>
                          <w:szCs w:val="24"/>
                        </w:rPr>
                        <w:t xml:space="preserve"> Workplace Learnin</w:t>
                      </w:r>
                      <w:r>
                        <w:rPr>
                          <w:rFonts w:cstheme="minorHAnsi"/>
                          <w:b/>
                          <w:i/>
                          <w:szCs w:val="24"/>
                        </w:rPr>
                        <w:t>g requirements of these courses at the end of Year 11.</w:t>
                      </w:r>
                    </w:p>
                    <w:p w14:paraId="355A002F" w14:textId="77777777" w:rsidR="009321FD" w:rsidRDefault="009321FD" w:rsidP="00DB0AFA"/>
                  </w:txbxContent>
                </v:textbox>
                <w10:wrap anchorx="margin"/>
              </v:shape>
            </w:pict>
          </mc:Fallback>
        </mc:AlternateContent>
      </w:r>
    </w:p>
    <w:p w14:paraId="39388108" w14:textId="77777777" w:rsidR="00D85213" w:rsidRDefault="00D85213" w:rsidP="00D85213">
      <w:pPr>
        <w:rPr>
          <w:rFonts w:cstheme="minorHAnsi"/>
          <w:szCs w:val="24"/>
        </w:rPr>
      </w:pPr>
    </w:p>
    <w:p w14:paraId="47BAE540" w14:textId="77777777" w:rsidR="00D85213" w:rsidRDefault="00D85213" w:rsidP="00D85213">
      <w:pPr>
        <w:rPr>
          <w:rFonts w:cstheme="minorHAnsi"/>
          <w:szCs w:val="24"/>
        </w:rPr>
      </w:pPr>
    </w:p>
    <w:p w14:paraId="67F99DD1" w14:textId="77777777" w:rsidR="00D85213" w:rsidRDefault="00D85213" w:rsidP="00D85213">
      <w:pPr>
        <w:rPr>
          <w:rFonts w:cstheme="minorHAnsi"/>
          <w:szCs w:val="24"/>
        </w:rPr>
      </w:pPr>
    </w:p>
    <w:p w14:paraId="6E284565" w14:textId="77777777" w:rsidR="00D85213" w:rsidRDefault="00D85213" w:rsidP="00D85213">
      <w:pPr>
        <w:rPr>
          <w:rFonts w:cstheme="minorHAnsi"/>
          <w:szCs w:val="24"/>
        </w:rPr>
      </w:pPr>
    </w:p>
    <w:p w14:paraId="19FB382B" w14:textId="77777777" w:rsidR="00DB0AFA" w:rsidRDefault="00DB0AFA" w:rsidP="00D85213">
      <w:pPr>
        <w:rPr>
          <w:rFonts w:cstheme="minorHAnsi"/>
          <w:szCs w:val="24"/>
        </w:rPr>
      </w:pPr>
    </w:p>
    <w:p w14:paraId="55A6827E" w14:textId="77777777" w:rsidR="00DB0AFA" w:rsidRDefault="00DB0AFA" w:rsidP="00D85213">
      <w:pPr>
        <w:rPr>
          <w:rFonts w:cstheme="minorHAnsi"/>
          <w:szCs w:val="24"/>
        </w:rPr>
      </w:pPr>
    </w:p>
    <w:p w14:paraId="6FE8F071" w14:textId="77777777" w:rsidR="00DB0AFA" w:rsidRDefault="00DB0AFA" w:rsidP="00D85213">
      <w:pPr>
        <w:rPr>
          <w:rFonts w:cstheme="minorHAnsi"/>
          <w:szCs w:val="24"/>
        </w:rPr>
      </w:pPr>
    </w:p>
    <w:p w14:paraId="565D02A1" w14:textId="77777777" w:rsidR="00DB0AFA" w:rsidRDefault="00DB0AFA" w:rsidP="00D85213">
      <w:pPr>
        <w:rPr>
          <w:rFonts w:cstheme="minorHAnsi"/>
          <w:szCs w:val="24"/>
        </w:rPr>
      </w:pPr>
    </w:p>
    <w:p w14:paraId="493AC3C3" w14:textId="77777777" w:rsidR="00DB0AFA" w:rsidRDefault="00DB0AFA" w:rsidP="00D85213">
      <w:pPr>
        <w:rPr>
          <w:rFonts w:cstheme="minorHAnsi"/>
          <w:szCs w:val="24"/>
        </w:rPr>
      </w:pPr>
    </w:p>
    <w:p w14:paraId="6E74F18B" w14:textId="77777777" w:rsidR="00DB0AFA" w:rsidRDefault="00DB0AFA" w:rsidP="00D85213">
      <w:pPr>
        <w:rPr>
          <w:rFonts w:cstheme="minorHAnsi"/>
          <w:szCs w:val="24"/>
        </w:rPr>
      </w:pPr>
    </w:p>
    <w:p w14:paraId="17635C4E" w14:textId="77777777" w:rsidR="00DB0AFA" w:rsidRDefault="00DB0AFA" w:rsidP="00D85213">
      <w:pPr>
        <w:rPr>
          <w:rFonts w:cstheme="minorHAnsi"/>
          <w:szCs w:val="24"/>
        </w:rPr>
      </w:pPr>
    </w:p>
    <w:p w14:paraId="59D8EB16" w14:textId="77777777" w:rsidR="00DB0AFA" w:rsidRDefault="00DB0AFA" w:rsidP="00D85213">
      <w:pPr>
        <w:rPr>
          <w:rFonts w:cstheme="minorHAnsi"/>
          <w:szCs w:val="24"/>
        </w:rPr>
      </w:pPr>
    </w:p>
    <w:p w14:paraId="71BF8128" w14:textId="77777777" w:rsidR="00DB0AFA" w:rsidRDefault="00DB0AFA" w:rsidP="00D85213">
      <w:pPr>
        <w:rPr>
          <w:rFonts w:cstheme="minorHAnsi"/>
          <w:szCs w:val="24"/>
        </w:rPr>
      </w:pPr>
    </w:p>
    <w:p w14:paraId="5ACAD763" w14:textId="77777777" w:rsidR="00DB0AFA" w:rsidRDefault="00DB0AFA" w:rsidP="00D85213">
      <w:pPr>
        <w:rPr>
          <w:rFonts w:cstheme="minorHAnsi"/>
          <w:szCs w:val="24"/>
        </w:rPr>
      </w:pPr>
    </w:p>
    <w:p w14:paraId="32B5D48C" w14:textId="77777777" w:rsidR="00DB0AFA" w:rsidRDefault="00DB0AFA" w:rsidP="00D85213">
      <w:pPr>
        <w:rPr>
          <w:rFonts w:cstheme="minorHAnsi"/>
          <w:szCs w:val="24"/>
        </w:rPr>
      </w:pPr>
    </w:p>
    <w:p w14:paraId="04A7C1B3" w14:textId="77777777" w:rsidR="00DB0AFA" w:rsidRDefault="00DB0AFA" w:rsidP="00D85213">
      <w:pPr>
        <w:rPr>
          <w:rFonts w:cstheme="minorHAnsi"/>
          <w:szCs w:val="24"/>
        </w:rPr>
      </w:pPr>
    </w:p>
    <w:p w14:paraId="32BEA467" w14:textId="77777777" w:rsidR="00DB0AFA" w:rsidRDefault="00DB0AFA" w:rsidP="00D85213">
      <w:pPr>
        <w:rPr>
          <w:rFonts w:cstheme="minorHAnsi"/>
          <w:szCs w:val="24"/>
        </w:rPr>
      </w:pPr>
    </w:p>
    <w:p w14:paraId="56B5DBFB" w14:textId="77777777" w:rsidR="00DB0AFA" w:rsidRDefault="00DB0AFA" w:rsidP="00D85213">
      <w:pPr>
        <w:rPr>
          <w:rFonts w:cstheme="minorHAnsi"/>
          <w:szCs w:val="24"/>
        </w:rPr>
      </w:pPr>
    </w:p>
    <w:p w14:paraId="19C520D9" w14:textId="77777777" w:rsidR="00DB0AFA" w:rsidRDefault="00DB0AFA" w:rsidP="00D85213">
      <w:pPr>
        <w:rPr>
          <w:rFonts w:cstheme="minorHAnsi"/>
          <w:szCs w:val="24"/>
        </w:rPr>
      </w:pPr>
    </w:p>
    <w:p w14:paraId="0786E09D" w14:textId="3A0460B6" w:rsidR="00A20DAE" w:rsidRDefault="00346889" w:rsidP="00D85213">
      <w:pPr>
        <w:pStyle w:val="BasicParagraph"/>
        <w:spacing w:after="0" w:line="240" w:lineRule="auto"/>
        <w:jc w:val="center"/>
        <w:rPr>
          <w:rFonts w:ascii="Tw Cen MT" w:hAnsi="Tw Cen MT" w:cstheme="minorHAnsi"/>
        </w:rPr>
      </w:pPr>
      <w:r w:rsidRPr="00FB3755">
        <w:rPr>
          <w:rFonts w:cstheme="minorHAnsi"/>
          <w:noProof/>
          <w:szCs w:val="24"/>
          <w:lang w:eastAsia="en-AU"/>
        </w:rPr>
        <mc:AlternateContent>
          <mc:Choice Requires="wps">
            <w:drawing>
              <wp:anchor distT="0" distB="0" distL="114300" distR="114300" simplePos="0" relativeHeight="251961344" behindDoc="0" locked="0" layoutInCell="1" allowOverlap="1" wp14:anchorId="6C784921" wp14:editId="6A3EB9CB">
                <wp:simplePos x="0" y="0"/>
                <wp:positionH relativeFrom="margin">
                  <wp:posOffset>-5508</wp:posOffset>
                </wp:positionH>
                <wp:positionV relativeFrom="paragraph">
                  <wp:posOffset>143144</wp:posOffset>
                </wp:positionV>
                <wp:extent cx="6638290" cy="936434"/>
                <wp:effectExtent l="0" t="0" r="10160" b="1651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93643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D8079D1" w14:textId="661D9771" w:rsidR="00A20DAE" w:rsidRPr="00A20DAE" w:rsidRDefault="00A20DAE" w:rsidP="00D46CDB">
                            <w:pPr>
                              <w:pStyle w:val="ListParagraph"/>
                              <w:numPr>
                                <w:ilvl w:val="0"/>
                                <w:numId w:val="10"/>
                              </w:numPr>
                              <w:spacing w:line="240" w:lineRule="auto"/>
                              <w:ind w:left="360"/>
                              <w:rPr>
                                <w:rFonts w:cstheme="minorHAnsi"/>
                                <w:szCs w:val="24"/>
                              </w:rPr>
                            </w:pPr>
                            <w:r w:rsidRPr="00A20DAE">
                              <w:rPr>
                                <w:rFonts w:ascii="Tw Cen MT" w:hAnsi="Tw Cen MT" w:cstheme="minorHAnsi"/>
                                <w:b/>
                                <w:sz w:val="24"/>
                                <w:szCs w:val="24"/>
                              </w:rPr>
                              <w:t xml:space="preserve">Big Picture Pathway – To gain Employment, an Apprenticeship, </w:t>
                            </w:r>
                            <w:r>
                              <w:rPr>
                                <w:rFonts w:ascii="Tw Cen MT" w:hAnsi="Tw Cen MT" w:cstheme="minorHAnsi"/>
                                <w:b/>
                                <w:sz w:val="24"/>
                                <w:szCs w:val="24"/>
                              </w:rPr>
                              <w:t>acceptance</w:t>
                            </w:r>
                            <w:r w:rsidRPr="00A20DAE">
                              <w:rPr>
                                <w:rFonts w:ascii="Tw Cen MT" w:hAnsi="Tw Cen MT" w:cstheme="minorHAnsi"/>
                                <w:b/>
                                <w:sz w:val="24"/>
                                <w:szCs w:val="24"/>
                              </w:rPr>
                              <w:t xml:space="preserve"> to TAFE</w:t>
                            </w:r>
                            <w:r>
                              <w:rPr>
                                <w:rFonts w:ascii="Tw Cen MT" w:hAnsi="Tw Cen MT" w:cstheme="minorHAnsi"/>
                                <w:b/>
                                <w:sz w:val="24"/>
                                <w:szCs w:val="24"/>
                              </w:rPr>
                              <w:t>/University via portfolio entry</w:t>
                            </w:r>
                          </w:p>
                          <w:p w14:paraId="44CE384B" w14:textId="37E6146B" w:rsidR="00A20DAE" w:rsidRPr="00FB3755" w:rsidRDefault="00A20DAE" w:rsidP="00A20DAE">
                            <w:pPr>
                              <w:rPr>
                                <w:rFonts w:cstheme="minorHAnsi"/>
                                <w:szCs w:val="24"/>
                              </w:rPr>
                            </w:pPr>
                            <w:r w:rsidRPr="00FB3755">
                              <w:rPr>
                                <w:rFonts w:cstheme="minorHAnsi"/>
                                <w:szCs w:val="24"/>
                              </w:rPr>
                              <w:t xml:space="preserve">Students </w:t>
                            </w:r>
                            <w:r>
                              <w:rPr>
                                <w:rFonts w:cstheme="minorHAnsi"/>
                                <w:szCs w:val="24"/>
                              </w:rPr>
                              <w:t xml:space="preserve">undertaking the Big Picture </w:t>
                            </w:r>
                            <w:r w:rsidRPr="00FB3755">
                              <w:rPr>
                                <w:rFonts w:cstheme="minorHAnsi"/>
                                <w:szCs w:val="24"/>
                              </w:rPr>
                              <w:t xml:space="preserve">pathway at Thornlie SHS must enrol in </w:t>
                            </w:r>
                            <w:r w:rsidRPr="00FB3755">
                              <w:rPr>
                                <w:rFonts w:cstheme="minorHAnsi"/>
                                <w:b/>
                                <w:i/>
                                <w:szCs w:val="24"/>
                              </w:rPr>
                              <w:t xml:space="preserve">one </w:t>
                            </w:r>
                            <w:r w:rsidRPr="00FB3755">
                              <w:rPr>
                                <w:rFonts w:cstheme="minorHAnsi"/>
                                <w:szCs w:val="24"/>
                              </w:rPr>
                              <w:t xml:space="preserve">Certificate course. For the </w:t>
                            </w:r>
                            <w:r w:rsidR="00346889">
                              <w:rPr>
                                <w:rFonts w:cstheme="minorHAnsi"/>
                                <w:szCs w:val="24"/>
                              </w:rPr>
                              <w:t xml:space="preserve">remainder of the time, students will be in their classroom with their Advisory Teacher working on their individual interest projects. </w:t>
                            </w:r>
                          </w:p>
                          <w:p w14:paraId="6339C8FC" w14:textId="77777777" w:rsidR="00A20DAE" w:rsidRPr="00FB3755" w:rsidRDefault="00A20DAE" w:rsidP="00A20DAE">
                            <w:pPr>
                              <w:rPr>
                                <w:rFonts w:cs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84921" id="_x0000_s1029" type="#_x0000_t202" style="position:absolute;left:0;text-align:left;margin-left:-.45pt;margin-top:11.25pt;width:522.7pt;height:73.7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" fillcolor="white [3201]" strokecolor="#4f81bd [3204]" strokeweight="2pt">
                <v:textbox>
                  <w:txbxContent>
                    <w:p w14:paraId="7D8079D1" w14:textId="661D9771" w:rsidR="00A20DAE" w:rsidRPr="00A20DAE" w:rsidRDefault="00A20DAE" w:rsidP="00D46CDB">
                      <w:pPr>
                        <w:pStyle w:val="ListParagraph"/>
                        <w:numPr>
                          <w:ilvl w:val="0"/>
                          <w:numId w:val="10"/>
                        </w:numPr>
                        <w:spacing w:line="240" w:lineRule="auto"/>
                        <w:ind w:left="360"/>
                        <w:rPr>
                          <w:rFonts w:cstheme="minorHAnsi"/>
                          <w:szCs w:val="24"/>
                        </w:rPr>
                      </w:pPr>
                      <w:r w:rsidRPr="00A20DAE">
                        <w:rPr>
                          <w:rFonts w:ascii="Tw Cen MT" w:hAnsi="Tw Cen MT" w:cstheme="minorHAnsi"/>
                          <w:b/>
                          <w:sz w:val="24"/>
                          <w:szCs w:val="24"/>
                        </w:rPr>
                        <w:t xml:space="preserve">Big Picture Pathway – To gain Employment, an Apprenticeship, </w:t>
                      </w:r>
                      <w:r>
                        <w:rPr>
                          <w:rFonts w:ascii="Tw Cen MT" w:hAnsi="Tw Cen MT" w:cstheme="minorHAnsi"/>
                          <w:b/>
                          <w:sz w:val="24"/>
                          <w:szCs w:val="24"/>
                        </w:rPr>
                        <w:t>acceptance</w:t>
                      </w:r>
                      <w:r w:rsidRPr="00A20DAE">
                        <w:rPr>
                          <w:rFonts w:ascii="Tw Cen MT" w:hAnsi="Tw Cen MT" w:cstheme="minorHAnsi"/>
                          <w:b/>
                          <w:sz w:val="24"/>
                          <w:szCs w:val="24"/>
                        </w:rPr>
                        <w:t xml:space="preserve"> to TAFE</w:t>
                      </w:r>
                      <w:r>
                        <w:rPr>
                          <w:rFonts w:ascii="Tw Cen MT" w:hAnsi="Tw Cen MT" w:cstheme="minorHAnsi"/>
                          <w:b/>
                          <w:sz w:val="24"/>
                          <w:szCs w:val="24"/>
                        </w:rPr>
                        <w:t>/University via portfolio entry</w:t>
                      </w:r>
                    </w:p>
                    <w:p w14:paraId="44CE384B" w14:textId="37E6146B" w:rsidR="00A20DAE" w:rsidRPr="00FB3755" w:rsidRDefault="00A20DAE" w:rsidP="00A20DAE">
                      <w:pPr>
                        <w:rPr>
                          <w:rFonts w:cstheme="minorHAnsi"/>
                          <w:szCs w:val="24"/>
                        </w:rPr>
                      </w:pPr>
                      <w:r w:rsidRPr="00FB3755">
                        <w:rPr>
                          <w:rFonts w:cstheme="minorHAnsi"/>
                          <w:szCs w:val="24"/>
                        </w:rPr>
                        <w:t xml:space="preserve">Students </w:t>
                      </w:r>
                      <w:r>
                        <w:rPr>
                          <w:rFonts w:cstheme="minorHAnsi"/>
                          <w:szCs w:val="24"/>
                        </w:rPr>
                        <w:t xml:space="preserve">undertaking the Big Picture </w:t>
                      </w:r>
                      <w:r w:rsidRPr="00FB3755">
                        <w:rPr>
                          <w:rFonts w:cstheme="minorHAnsi"/>
                          <w:szCs w:val="24"/>
                        </w:rPr>
                        <w:t xml:space="preserve">pathway at Thornlie SHS must enrol in </w:t>
                      </w:r>
                      <w:r w:rsidRPr="00FB3755">
                        <w:rPr>
                          <w:rFonts w:cstheme="minorHAnsi"/>
                          <w:b/>
                          <w:i/>
                          <w:szCs w:val="24"/>
                        </w:rPr>
                        <w:t xml:space="preserve">one </w:t>
                      </w:r>
                      <w:r w:rsidRPr="00FB3755">
                        <w:rPr>
                          <w:rFonts w:cstheme="minorHAnsi"/>
                          <w:szCs w:val="24"/>
                        </w:rPr>
                        <w:t xml:space="preserve">Certificate course. For the </w:t>
                      </w:r>
                      <w:r w:rsidR="00346889">
                        <w:rPr>
                          <w:rFonts w:cstheme="minorHAnsi"/>
                          <w:szCs w:val="24"/>
                        </w:rPr>
                        <w:t xml:space="preserve">remainder of the time, students will be in their classroom with their Advisory Teacher working on their individual interest projects. </w:t>
                      </w:r>
                    </w:p>
                    <w:p w14:paraId="6339C8FC" w14:textId="77777777" w:rsidR="00A20DAE" w:rsidRPr="00FB3755" w:rsidRDefault="00A20DAE" w:rsidP="00A20DAE">
                      <w:pPr>
                        <w:rPr>
                          <w:rFonts w:cstheme="minorHAnsi"/>
                          <w:szCs w:val="24"/>
                        </w:rPr>
                      </w:pPr>
                    </w:p>
                  </w:txbxContent>
                </v:textbox>
                <w10:wrap anchorx="margin"/>
              </v:shape>
            </w:pict>
          </mc:Fallback>
        </mc:AlternateContent>
      </w:r>
    </w:p>
    <w:p w14:paraId="125E11C9" w14:textId="0FEAB3E7" w:rsidR="00A20DAE" w:rsidRDefault="00A20DAE" w:rsidP="00D85213">
      <w:pPr>
        <w:pStyle w:val="BasicParagraph"/>
        <w:spacing w:after="0" w:line="240" w:lineRule="auto"/>
        <w:jc w:val="center"/>
        <w:rPr>
          <w:rFonts w:ascii="Tw Cen MT" w:hAnsi="Tw Cen MT" w:cstheme="minorHAnsi"/>
        </w:rPr>
      </w:pPr>
    </w:p>
    <w:p w14:paraId="63AF8C62" w14:textId="0B5EEC57" w:rsidR="00A20DAE" w:rsidRDefault="00A20DAE" w:rsidP="00D85213">
      <w:pPr>
        <w:pStyle w:val="BasicParagraph"/>
        <w:spacing w:after="0" w:line="240" w:lineRule="auto"/>
        <w:jc w:val="center"/>
        <w:rPr>
          <w:rFonts w:ascii="Tw Cen MT" w:hAnsi="Tw Cen MT" w:cstheme="minorHAnsi"/>
        </w:rPr>
      </w:pPr>
    </w:p>
    <w:p w14:paraId="5FA23AD5" w14:textId="77777777" w:rsidR="00A20DAE" w:rsidRDefault="00A20DAE" w:rsidP="00D85213">
      <w:pPr>
        <w:pStyle w:val="BasicParagraph"/>
        <w:spacing w:after="0" w:line="240" w:lineRule="auto"/>
        <w:jc w:val="center"/>
        <w:rPr>
          <w:rFonts w:ascii="Tw Cen MT" w:hAnsi="Tw Cen MT" w:cstheme="minorHAnsi"/>
        </w:rPr>
      </w:pPr>
    </w:p>
    <w:p w14:paraId="40A2F2B2" w14:textId="77777777" w:rsidR="00A20DAE" w:rsidRDefault="00A20DAE" w:rsidP="00D85213">
      <w:pPr>
        <w:pStyle w:val="BasicParagraph"/>
        <w:spacing w:after="0" w:line="240" w:lineRule="auto"/>
        <w:jc w:val="center"/>
        <w:rPr>
          <w:rFonts w:ascii="Tw Cen MT" w:hAnsi="Tw Cen MT" w:cstheme="minorHAnsi"/>
        </w:rPr>
      </w:pPr>
    </w:p>
    <w:p w14:paraId="7332FCED" w14:textId="77777777" w:rsidR="00A20DAE" w:rsidRDefault="00A20DAE" w:rsidP="00D85213">
      <w:pPr>
        <w:pStyle w:val="BasicParagraph"/>
        <w:spacing w:after="0" w:line="240" w:lineRule="auto"/>
        <w:jc w:val="center"/>
        <w:rPr>
          <w:rFonts w:ascii="Tw Cen MT" w:hAnsi="Tw Cen MT" w:cstheme="minorHAnsi"/>
        </w:rPr>
      </w:pPr>
    </w:p>
    <w:p w14:paraId="48C63E58" w14:textId="77777777" w:rsidR="00A20DAE" w:rsidRDefault="00A20DAE" w:rsidP="00D85213">
      <w:pPr>
        <w:pStyle w:val="BasicParagraph"/>
        <w:spacing w:after="0" w:line="240" w:lineRule="auto"/>
        <w:jc w:val="center"/>
        <w:rPr>
          <w:rFonts w:ascii="Tw Cen MT" w:hAnsi="Tw Cen MT" w:cstheme="minorHAnsi"/>
        </w:rPr>
      </w:pPr>
    </w:p>
    <w:p w14:paraId="105001CD" w14:textId="77777777" w:rsidR="00A20DAE" w:rsidRDefault="00A20DAE" w:rsidP="00D85213">
      <w:pPr>
        <w:pStyle w:val="BasicParagraph"/>
        <w:spacing w:after="0" w:line="240" w:lineRule="auto"/>
        <w:jc w:val="center"/>
        <w:rPr>
          <w:rFonts w:ascii="Tw Cen MT" w:hAnsi="Tw Cen MT" w:cstheme="minorHAnsi"/>
        </w:rPr>
      </w:pPr>
    </w:p>
    <w:p w14:paraId="50E58981" w14:textId="77777777" w:rsidR="00A20DAE" w:rsidRDefault="00A20DAE" w:rsidP="00D85213">
      <w:pPr>
        <w:pStyle w:val="BasicParagraph"/>
        <w:spacing w:after="0" w:line="240" w:lineRule="auto"/>
        <w:jc w:val="center"/>
        <w:rPr>
          <w:rFonts w:ascii="Tw Cen MT" w:hAnsi="Tw Cen MT" w:cstheme="minorHAnsi"/>
        </w:rPr>
      </w:pPr>
    </w:p>
    <w:p w14:paraId="1F65324F" w14:textId="2DC7466D" w:rsidR="00D85213" w:rsidRPr="009E57A1" w:rsidRDefault="00D85213" w:rsidP="00A20DAE">
      <w:pPr>
        <w:pStyle w:val="BasicParagraph"/>
        <w:spacing w:after="0" w:line="240" w:lineRule="auto"/>
        <w:rPr>
          <w:rFonts w:ascii="Tw Cen MT" w:hAnsi="Tw Cen MT" w:cstheme="minorHAnsi"/>
        </w:rPr>
      </w:pPr>
      <w:r w:rsidRPr="009E57A1">
        <w:rPr>
          <w:rFonts w:ascii="Tw Cen MT" w:hAnsi="Tw Cen MT" w:cstheme="minorHAnsi"/>
        </w:rPr>
        <w:t xml:space="preserve">The </w:t>
      </w:r>
      <w:r w:rsidR="00DB0AFA" w:rsidRPr="009E57A1">
        <w:rPr>
          <w:rFonts w:ascii="Tw Cen MT" w:hAnsi="Tw Cen MT" w:cstheme="minorHAnsi"/>
        </w:rPr>
        <w:t>booklet outlines</w:t>
      </w:r>
      <w:r w:rsidRPr="009E57A1">
        <w:rPr>
          <w:rFonts w:ascii="Tw Cen MT" w:hAnsi="Tw Cen MT" w:cstheme="minorHAnsi"/>
        </w:rPr>
        <w:t xml:space="preserve"> the wide range of courses that our school, Thornlie SHS, offers to Year 11 Students.</w:t>
      </w:r>
    </w:p>
    <w:p w14:paraId="0847D1B3" w14:textId="77777777" w:rsidR="00D85213" w:rsidRPr="009E57A1" w:rsidRDefault="00D85213" w:rsidP="00D85213">
      <w:pPr>
        <w:pStyle w:val="BasicParagraph"/>
        <w:spacing w:after="0" w:line="240" w:lineRule="auto"/>
        <w:jc w:val="center"/>
        <w:rPr>
          <w:rFonts w:ascii="Tw Cen MT" w:hAnsi="Tw Cen MT" w:cstheme="minorHAnsi"/>
          <w:highlight w:val="yellow"/>
        </w:rPr>
      </w:pPr>
    </w:p>
    <w:p w14:paraId="46448111" w14:textId="77777777" w:rsidR="009E57A1" w:rsidRDefault="00D85213" w:rsidP="003911FA">
      <w:pPr>
        <w:pStyle w:val="BasicParagraph"/>
        <w:spacing w:after="0" w:line="240" w:lineRule="auto"/>
        <w:rPr>
          <w:rFonts w:ascii="Tw Cen MT" w:hAnsi="Tw Cen MT" w:cstheme="minorHAnsi"/>
        </w:rPr>
      </w:pPr>
      <w:r w:rsidRPr="009E57A1">
        <w:rPr>
          <w:rFonts w:ascii="Tw Cen MT" w:hAnsi="Tw Cen MT" w:cstheme="minorHAnsi"/>
        </w:rPr>
        <w:t xml:space="preserve">We are a fully comprehensive senior school with Certificate, </w:t>
      </w:r>
      <w:r w:rsidR="009E57A1" w:rsidRPr="009E57A1">
        <w:rPr>
          <w:rFonts w:ascii="Tw Cen MT" w:hAnsi="Tw Cen MT" w:cstheme="minorHAnsi"/>
        </w:rPr>
        <w:t xml:space="preserve">Foundation, General and Endorsed </w:t>
      </w:r>
      <w:r w:rsidRPr="009E57A1">
        <w:rPr>
          <w:rFonts w:ascii="Tw Cen MT" w:hAnsi="Tw Cen MT" w:cstheme="minorHAnsi"/>
        </w:rPr>
        <w:t>course</w:t>
      </w:r>
      <w:r w:rsidR="009E57A1" w:rsidRPr="009E57A1">
        <w:rPr>
          <w:rFonts w:ascii="Tw Cen MT" w:hAnsi="Tw Cen MT" w:cstheme="minorHAnsi"/>
        </w:rPr>
        <w:t>s</w:t>
      </w:r>
      <w:r w:rsidRPr="009E57A1">
        <w:rPr>
          <w:rFonts w:ascii="Tw Cen MT" w:hAnsi="Tw Cen MT" w:cstheme="minorHAnsi"/>
        </w:rPr>
        <w:t xml:space="preserve"> available</w:t>
      </w:r>
      <w:r w:rsidR="00DB0AFA" w:rsidRPr="009E57A1">
        <w:rPr>
          <w:rFonts w:ascii="Tw Cen MT" w:hAnsi="Tw Cen MT" w:cstheme="minorHAnsi"/>
        </w:rPr>
        <w:t>.</w:t>
      </w:r>
      <w:r w:rsidR="009E57A1" w:rsidRPr="009E57A1">
        <w:rPr>
          <w:rFonts w:ascii="Tw Cen MT" w:hAnsi="Tw Cen MT" w:cstheme="minorHAnsi"/>
        </w:rPr>
        <w:t xml:space="preserve"> For ease of identification, courses have been highlighted as the following:</w:t>
      </w:r>
    </w:p>
    <w:p w14:paraId="4D183620" w14:textId="77777777" w:rsidR="003911FA" w:rsidRDefault="003911FA" w:rsidP="003911FA">
      <w:pPr>
        <w:pStyle w:val="BasicParagraph"/>
        <w:spacing w:after="0" w:line="240" w:lineRule="auto"/>
        <w:rPr>
          <w:rFonts w:ascii="Tw Cen MT" w:hAnsi="Tw Cen MT" w:cstheme="minorHAnsi"/>
        </w:rPr>
      </w:pPr>
    </w:p>
    <w:p w14:paraId="34E1585F" w14:textId="77777777" w:rsidR="003911FA" w:rsidRPr="003911FA" w:rsidRDefault="003911FA" w:rsidP="003911FA">
      <w:pPr>
        <w:pStyle w:val="BasicParagraph"/>
        <w:spacing w:after="0" w:line="240" w:lineRule="auto"/>
        <w:rPr>
          <w:rFonts w:ascii="Tw Cen MT" w:hAnsi="Tw Cen MT" w:cstheme="minorHAnsi"/>
        </w:rPr>
        <w:sectPr w:rsidR="003911FA" w:rsidRPr="003911FA" w:rsidSect="00262B30">
          <w:footerReference w:type="first" r:id="rId19"/>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titlePg/>
          <w:docGrid w:linePitch="360"/>
        </w:sectPr>
      </w:pPr>
    </w:p>
    <w:p w14:paraId="4407F9D2" w14:textId="77777777" w:rsidR="009E57A1" w:rsidRPr="009E57A1" w:rsidRDefault="009E57A1" w:rsidP="009E57A1">
      <w:pPr>
        <w:shd w:val="clear" w:color="auto" w:fill="FABF8F" w:themeFill="accent6" w:themeFillTint="99"/>
        <w:jc w:val="center"/>
        <w:rPr>
          <w:rFonts w:cstheme="minorHAnsi"/>
          <w:b/>
          <w:szCs w:val="24"/>
        </w:rPr>
      </w:pPr>
      <w:r w:rsidRPr="009E57A1">
        <w:rPr>
          <w:rFonts w:cstheme="minorHAnsi"/>
          <w:b/>
          <w:szCs w:val="24"/>
        </w:rPr>
        <w:t>Certificate</w:t>
      </w:r>
    </w:p>
    <w:p w14:paraId="0107C7CE" w14:textId="77777777" w:rsidR="009E57A1" w:rsidRPr="009E57A1" w:rsidRDefault="009E57A1" w:rsidP="009E57A1">
      <w:pPr>
        <w:shd w:val="clear" w:color="auto" w:fill="FFFF66"/>
        <w:jc w:val="center"/>
        <w:rPr>
          <w:rFonts w:cstheme="minorHAnsi"/>
          <w:b/>
          <w:szCs w:val="24"/>
        </w:rPr>
      </w:pPr>
      <w:r w:rsidRPr="009E57A1">
        <w:rPr>
          <w:rFonts w:cstheme="minorHAnsi"/>
          <w:b/>
          <w:szCs w:val="24"/>
        </w:rPr>
        <w:t>Foundation</w:t>
      </w:r>
    </w:p>
    <w:p w14:paraId="2288ED80" w14:textId="77777777" w:rsidR="009E57A1" w:rsidRDefault="009E57A1" w:rsidP="009E57A1">
      <w:pPr>
        <w:shd w:val="clear" w:color="auto" w:fill="92CDDC" w:themeFill="accent5" w:themeFillTint="99"/>
        <w:jc w:val="center"/>
        <w:rPr>
          <w:rFonts w:cstheme="minorHAnsi"/>
          <w:b/>
          <w:szCs w:val="24"/>
        </w:rPr>
      </w:pPr>
      <w:r w:rsidRPr="009E57A1">
        <w:rPr>
          <w:rFonts w:cstheme="minorHAnsi"/>
          <w:b/>
          <w:szCs w:val="24"/>
        </w:rPr>
        <w:t>General</w:t>
      </w:r>
    </w:p>
    <w:p w14:paraId="7A0BFBCC" w14:textId="77777777" w:rsidR="009E57A1" w:rsidRDefault="009E57A1" w:rsidP="009E57A1">
      <w:pPr>
        <w:shd w:val="clear" w:color="auto" w:fill="B2A1C7" w:themeFill="accent4" w:themeFillTint="99"/>
        <w:jc w:val="center"/>
        <w:rPr>
          <w:rFonts w:cstheme="minorHAnsi"/>
          <w:b/>
          <w:szCs w:val="24"/>
        </w:rPr>
      </w:pPr>
      <w:r>
        <w:rPr>
          <w:rFonts w:cstheme="minorHAnsi"/>
          <w:b/>
          <w:szCs w:val="24"/>
        </w:rPr>
        <w:t xml:space="preserve">Endorsed </w:t>
      </w:r>
    </w:p>
    <w:p w14:paraId="38C7C492" w14:textId="77777777" w:rsidR="009E57A1" w:rsidRPr="009E57A1" w:rsidRDefault="009E57A1" w:rsidP="009E57A1">
      <w:pPr>
        <w:shd w:val="clear" w:color="auto" w:fill="C2D69B" w:themeFill="accent3" w:themeFillTint="99"/>
        <w:jc w:val="center"/>
        <w:rPr>
          <w:rFonts w:cstheme="minorHAnsi"/>
          <w:b/>
          <w:szCs w:val="24"/>
        </w:rPr>
      </w:pPr>
      <w:r w:rsidRPr="009E57A1">
        <w:rPr>
          <w:rFonts w:cstheme="minorHAnsi"/>
          <w:b/>
          <w:szCs w:val="24"/>
        </w:rPr>
        <w:t>ATAR</w:t>
      </w:r>
    </w:p>
    <w:p w14:paraId="62CCF638" w14:textId="77777777" w:rsidR="009E57A1" w:rsidRDefault="009E57A1" w:rsidP="009E57A1">
      <w:pPr>
        <w:rPr>
          <w:rFonts w:cstheme="minorHAnsi"/>
          <w:szCs w:val="24"/>
        </w:rPr>
        <w:sectPr w:rsidR="009E57A1" w:rsidSect="009E57A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num="5" w:space="709"/>
          <w:titlePg/>
          <w:docGrid w:linePitch="360"/>
        </w:sectPr>
      </w:pPr>
    </w:p>
    <w:p w14:paraId="0AEBC1D3" w14:textId="3987D882" w:rsidR="00F34C88" w:rsidRPr="00C576D4" w:rsidRDefault="00F34C88" w:rsidP="001862B9">
      <w:pPr>
        <w:rPr>
          <w:b/>
          <w:color w:val="1F497D" w:themeColor="text2"/>
          <w:sz w:val="32"/>
          <w:szCs w:val="32"/>
          <w:u w:val="single"/>
        </w:rPr>
      </w:pPr>
      <w:r w:rsidRPr="00C576D4">
        <w:rPr>
          <w:b/>
          <w:color w:val="1F497D" w:themeColor="text2"/>
          <w:sz w:val="32"/>
          <w:szCs w:val="32"/>
          <w:u w:val="single"/>
        </w:rPr>
        <w:lastRenderedPageBreak/>
        <w:t>TERTIARY ENTRANCE REQUIREMENTS</w:t>
      </w:r>
    </w:p>
    <w:p w14:paraId="117761F2" w14:textId="7FEDC46E" w:rsidR="00F34C88" w:rsidRPr="00B9287B" w:rsidRDefault="00F34C88" w:rsidP="00AF5D30">
      <w:pPr>
        <w:rPr>
          <w:rFonts w:cstheme="minorHAnsi"/>
          <w:b/>
          <w:i/>
          <w:szCs w:val="24"/>
        </w:rPr>
      </w:pPr>
      <w:r w:rsidRPr="00B9287B">
        <w:rPr>
          <w:rFonts w:cstheme="minorHAnsi"/>
          <w:b/>
          <w:i/>
          <w:szCs w:val="24"/>
        </w:rPr>
        <w:t>UP-TO-DATE INFORMATION WILL BE PUBLISHED ON THE TISC WEBSITE IN JU</w:t>
      </w:r>
      <w:r w:rsidR="000C3D07" w:rsidRPr="00B9287B">
        <w:rPr>
          <w:rFonts w:cstheme="minorHAnsi"/>
          <w:b/>
          <w:i/>
          <w:szCs w:val="24"/>
        </w:rPr>
        <w:t>LY 20</w:t>
      </w:r>
      <w:r w:rsidR="00D0345C">
        <w:rPr>
          <w:rFonts w:cstheme="minorHAnsi"/>
          <w:b/>
          <w:i/>
          <w:szCs w:val="24"/>
        </w:rPr>
        <w:t>2</w:t>
      </w:r>
      <w:r w:rsidR="00376314">
        <w:rPr>
          <w:rFonts w:cstheme="minorHAnsi"/>
          <w:b/>
          <w:i/>
          <w:szCs w:val="24"/>
        </w:rPr>
        <w:t>3</w:t>
      </w:r>
      <w:r w:rsidRPr="00B9287B">
        <w:rPr>
          <w:rFonts w:cstheme="minorHAnsi"/>
          <w:b/>
          <w:i/>
          <w:szCs w:val="24"/>
        </w:rPr>
        <w:t>.</w:t>
      </w:r>
    </w:p>
    <w:p w14:paraId="2BF52D6C" w14:textId="77777777" w:rsidR="005C44DB" w:rsidRDefault="00C576D4" w:rsidP="00AF5D30">
      <w:pPr>
        <w:pStyle w:val="NormalWeb"/>
        <w:spacing w:before="0" w:after="0"/>
        <w:rPr>
          <w:rStyle w:val="content-text-smallsubhead1"/>
          <w:rFonts w:ascii="Tw Cen MT" w:hAnsi="Tw Cen MT" w:cstheme="minorHAnsi"/>
          <w:color w:val="auto"/>
          <w:sz w:val="24"/>
          <w:szCs w:val="24"/>
          <w:lang w:val="en-AU"/>
        </w:rPr>
      </w:pPr>
      <w:r w:rsidRPr="00C576D4">
        <w:rPr>
          <w:rStyle w:val="content-text-smallsubhead1"/>
          <w:rFonts w:ascii="Tw Cen MT" w:hAnsi="Tw Cen MT" w:cstheme="minorHAnsi"/>
          <w:color w:val="auto"/>
          <w:sz w:val="24"/>
          <w:szCs w:val="24"/>
          <w:lang w:val="en-AU" w:eastAsia="en-AU"/>
        </w:rPr>
        <mc:AlternateContent>
          <mc:Choice Requires="wps">
            <w:drawing>
              <wp:anchor distT="0" distB="0" distL="114300" distR="114300" simplePos="0" relativeHeight="251834368" behindDoc="0" locked="0" layoutInCell="1" allowOverlap="1" wp14:anchorId="049948F2" wp14:editId="079010A2">
                <wp:simplePos x="0" y="0"/>
                <wp:positionH relativeFrom="column">
                  <wp:align>center</wp:align>
                </wp:positionH>
                <wp:positionV relativeFrom="paragraph">
                  <wp:posOffset>0</wp:posOffset>
                </wp:positionV>
                <wp:extent cx="6519545" cy="1403985"/>
                <wp:effectExtent l="57150" t="38100" r="71755" b="901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53"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9EBE231" w14:textId="77777777" w:rsidR="009321FD" w:rsidRPr="00B9287B" w:rsidRDefault="009321FD" w:rsidP="00C576D4">
                            <w:pPr>
                              <w:pStyle w:val="content-text-body"/>
                              <w:spacing w:before="0" w:beforeAutospacing="0" w:after="0" w:afterAutospacing="0" w:line="360" w:lineRule="auto"/>
                              <w:rPr>
                                <w:rFonts w:cstheme="minorHAnsi"/>
                                <w:color w:val="auto"/>
                                <w:sz w:val="24"/>
                                <w:szCs w:val="24"/>
                              </w:rPr>
                            </w:pPr>
                            <w:r w:rsidRPr="00B9287B">
                              <w:rPr>
                                <w:rFonts w:cstheme="minorHAnsi"/>
                                <w:color w:val="auto"/>
                                <w:sz w:val="24"/>
                                <w:szCs w:val="24"/>
                              </w:rPr>
                              <w:t xml:space="preserve">To be considered for university admission as a school leaver, an applicant must - </w:t>
                            </w:r>
                          </w:p>
                          <w:p w14:paraId="29513A55" w14:textId="77777777" w:rsidR="009321FD" w:rsidRPr="00B9287B" w:rsidRDefault="009321FD" w:rsidP="001307C1">
                            <w:pPr>
                              <w:numPr>
                                <w:ilvl w:val="0"/>
                                <w:numId w:val="19"/>
                              </w:numPr>
                              <w:spacing w:line="360" w:lineRule="auto"/>
                              <w:rPr>
                                <w:rFonts w:cstheme="minorHAnsi"/>
                                <w:szCs w:val="24"/>
                              </w:rPr>
                            </w:pPr>
                            <w:r w:rsidRPr="00B9287B">
                              <w:rPr>
                                <w:rFonts w:cstheme="minorHAnsi"/>
                                <w:szCs w:val="24"/>
                              </w:rPr>
                              <w:t xml:space="preserve">meet the requirements for the </w:t>
                            </w:r>
                            <w:hyperlink r:id="rId20" w:history="1">
                              <w:r w:rsidRPr="00B9287B">
                                <w:rPr>
                                  <w:rStyle w:val="Hyperlink"/>
                                  <w:rFonts w:cstheme="minorHAnsi"/>
                                  <w:b/>
                                  <w:bCs/>
                                  <w:szCs w:val="24"/>
                                </w:rPr>
                                <w:t>Western Australian Certificate of Education (WACE)</w:t>
                              </w:r>
                            </w:hyperlink>
                            <w:r w:rsidRPr="00B9287B">
                              <w:rPr>
                                <w:rFonts w:cstheme="minorHAnsi"/>
                                <w:szCs w:val="24"/>
                              </w:rPr>
                              <w:t xml:space="preserve"> as prescribed by the Schools Curriculum and Standards Authority,</w:t>
                            </w:r>
                          </w:p>
                          <w:p w14:paraId="2C37A220" w14:textId="77777777" w:rsidR="009321FD" w:rsidRPr="00B9287B" w:rsidRDefault="009321FD" w:rsidP="001307C1">
                            <w:pPr>
                              <w:numPr>
                                <w:ilvl w:val="0"/>
                                <w:numId w:val="19"/>
                              </w:numPr>
                              <w:spacing w:line="360" w:lineRule="auto"/>
                              <w:rPr>
                                <w:rFonts w:cstheme="minorHAnsi"/>
                                <w:szCs w:val="24"/>
                              </w:rPr>
                            </w:pPr>
                            <w:r w:rsidRPr="00B9287B">
                              <w:rPr>
                                <w:rFonts w:cstheme="minorHAnsi"/>
                                <w:szCs w:val="24"/>
                              </w:rPr>
                              <w:t>achieve</w:t>
                            </w:r>
                            <w:r w:rsidRPr="00B9287B">
                              <w:rPr>
                                <w:rStyle w:val="content-text-link1"/>
                                <w:rFonts w:ascii="Tw Cen MT" w:eastAsia="HGSoeiKakugothicUB" w:hAnsi="Tw Cen MT" w:cstheme="minorHAnsi"/>
                                <w:sz w:val="24"/>
                                <w:szCs w:val="24"/>
                              </w:rPr>
                              <w:t xml:space="preserve"> </w:t>
                            </w:r>
                            <w:hyperlink r:id="rId21" w:history="1">
                              <w:r w:rsidRPr="00B9287B">
                                <w:rPr>
                                  <w:rStyle w:val="Hyperlink"/>
                                  <w:rFonts w:cstheme="minorHAnsi"/>
                                  <w:b/>
                                  <w:bCs/>
                                  <w:szCs w:val="24"/>
                                </w:rPr>
                                <w:t>competence in English</w:t>
                              </w:r>
                            </w:hyperlink>
                            <w:r w:rsidRPr="00B9287B">
                              <w:rPr>
                                <w:rStyle w:val="Strong"/>
                                <w:rFonts w:cstheme="minorHAnsi"/>
                                <w:szCs w:val="24"/>
                              </w:rPr>
                              <w:t xml:space="preserve"> </w:t>
                            </w:r>
                            <w:r w:rsidRPr="00B9287B">
                              <w:rPr>
                                <w:rFonts w:cstheme="minorHAnsi"/>
                                <w:szCs w:val="24"/>
                              </w:rPr>
                              <w:t xml:space="preserve">as prescribed by the individual universities, </w:t>
                            </w:r>
                          </w:p>
                          <w:p w14:paraId="6D5377E5" w14:textId="77777777" w:rsidR="009321FD" w:rsidRPr="00B9287B" w:rsidRDefault="009321FD" w:rsidP="001307C1">
                            <w:pPr>
                              <w:numPr>
                                <w:ilvl w:val="0"/>
                                <w:numId w:val="19"/>
                              </w:numPr>
                              <w:spacing w:line="360" w:lineRule="auto"/>
                              <w:rPr>
                                <w:rFonts w:cstheme="minorHAnsi"/>
                                <w:szCs w:val="24"/>
                              </w:rPr>
                            </w:pPr>
                            <w:r w:rsidRPr="00B9287B">
                              <w:rPr>
                                <w:rFonts w:cstheme="minorHAnsi"/>
                                <w:szCs w:val="24"/>
                              </w:rPr>
                              <w:t xml:space="preserve">obtain a sufficiently high </w:t>
                            </w:r>
                            <w:hyperlink r:id="rId22" w:history="1">
                              <w:r w:rsidRPr="00B9287B">
                                <w:rPr>
                                  <w:rStyle w:val="Hyperlink"/>
                                  <w:rFonts w:cstheme="minorHAnsi"/>
                                  <w:b/>
                                  <w:szCs w:val="24"/>
                                </w:rPr>
                                <w:t xml:space="preserve">Australian </w:t>
                              </w:r>
                              <w:r w:rsidRPr="00B9287B">
                                <w:rPr>
                                  <w:rStyle w:val="Hyperlink"/>
                                  <w:rFonts w:cstheme="minorHAnsi"/>
                                  <w:b/>
                                  <w:bCs/>
                                  <w:szCs w:val="24"/>
                                </w:rPr>
                                <w:t>Tertiary Admission R</w:t>
                              </w:r>
                              <w:r w:rsidRPr="00B9287B">
                                <w:rPr>
                                  <w:rStyle w:val="Hyperlink"/>
                                  <w:rFonts w:cstheme="minorHAnsi"/>
                                  <w:b/>
                                  <w:szCs w:val="24"/>
                                </w:rPr>
                                <w:t>ank</w:t>
                              </w:r>
                            </w:hyperlink>
                            <w:r w:rsidRPr="00B9287B">
                              <w:rPr>
                                <w:rStyle w:val="Strong"/>
                                <w:rFonts w:cstheme="minorHAnsi"/>
                                <w:szCs w:val="24"/>
                              </w:rPr>
                              <w:t xml:space="preserve"> (ATAR)</w:t>
                            </w:r>
                            <w:r w:rsidRPr="00B9287B">
                              <w:rPr>
                                <w:rFonts w:cstheme="minorHAnsi"/>
                                <w:szCs w:val="24"/>
                              </w:rPr>
                              <w:t xml:space="preserve"> for entry to a particular university and/or course; and </w:t>
                            </w:r>
                          </w:p>
                          <w:p w14:paraId="362B76F7" w14:textId="77777777" w:rsidR="009321FD" w:rsidRPr="00C576D4" w:rsidRDefault="009321FD" w:rsidP="001307C1">
                            <w:pPr>
                              <w:numPr>
                                <w:ilvl w:val="0"/>
                                <w:numId w:val="19"/>
                              </w:numPr>
                              <w:spacing w:line="360" w:lineRule="auto"/>
                              <w:rPr>
                                <w:rFonts w:cstheme="minorHAnsi"/>
                                <w:szCs w:val="24"/>
                              </w:rPr>
                            </w:pPr>
                            <w:r w:rsidRPr="00B9287B">
                              <w:rPr>
                                <w:rFonts w:cstheme="minorHAnsi"/>
                                <w:szCs w:val="24"/>
                              </w:rPr>
                              <w:t xml:space="preserve">satisfy any </w:t>
                            </w:r>
                            <w:hyperlink r:id="rId23" w:history="1">
                              <w:r w:rsidRPr="00B9287B">
                                <w:rPr>
                                  <w:rStyle w:val="Hyperlink"/>
                                  <w:rFonts w:cstheme="minorHAnsi"/>
                                  <w:b/>
                                  <w:bCs/>
                                  <w:szCs w:val="24"/>
                                </w:rPr>
                                <w:t>prerequisites</w:t>
                              </w:r>
                            </w:hyperlink>
                            <w:r w:rsidRPr="00B9287B">
                              <w:rPr>
                                <w:rFonts w:cstheme="minorHAnsi"/>
                                <w:szCs w:val="24"/>
                              </w:rPr>
                              <w:t xml:space="preserve"> or special requirements for entry to particular courses.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948F2" id="_x0000_s1030" type="#_x0000_t202" style="position:absolute;margin-left:0;margin-top:0;width:513.35pt;height:110.55pt;z-index:25183436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" fillcolor="#a7bfde [1620]" strokecolor="#4579b8 [3044]">
                <v:fill color2="#e4ecf5 [500]" rotate="t" angle="180" colors="0 #a3c4ff;22938f #bfd5ff;1 #e5eeff" focus="100%" type="gradient"/>
                <v:shadow on="t" color="black" opacity="24903f" origin=",.5" offset="0,.55556mm"/>
                <v:textbox style="mso-fit-shape-to-text:t">
                  <w:txbxContent>
                    <w:p w14:paraId="39EBE231" w14:textId="77777777" w:rsidR="009321FD" w:rsidRPr="00B9287B" w:rsidRDefault="009321FD" w:rsidP="00C576D4">
                      <w:pPr>
                        <w:pStyle w:val="content-text-body"/>
                        <w:spacing w:before="0" w:beforeAutospacing="0" w:after="0" w:afterAutospacing="0" w:line="360" w:lineRule="auto"/>
                        <w:rPr>
                          <w:rFonts w:cstheme="minorHAnsi"/>
                          <w:color w:val="auto"/>
                          <w:sz w:val="24"/>
                          <w:szCs w:val="24"/>
                        </w:rPr>
                      </w:pPr>
                      <w:r w:rsidRPr="00B9287B">
                        <w:rPr>
                          <w:rFonts w:cstheme="minorHAnsi"/>
                          <w:color w:val="auto"/>
                          <w:sz w:val="24"/>
                          <w:szCs w:val="24"/>
                        </w:rPr>
                        <w:t xml:space="preserve">To be considered for university admission as a school leaver, an applicant must - </w:t>
                      </w:r>
                    </w:p>
                    <w:p w14:paraId="29513A55" w14:textId="77777777" w:rsidR="009321FD" w:rsidRPr="00B9287B" w:rsidRDefault="009321FD" w:rsidP="001307C1">
                      <w:pPr>
                        <w:numPr>
                          <w:ilvl w:val="0"/>
                          <w:numId w:val="19"/>
                        </w:numPr>
                        <w:spacing w:line="360" w:lineRule="auto"/>
                        <w:rPr>
                          <w:rFonts w:cstheme="minorHAnsi"/>
                          <w:szCs w:val="24"/>
                        </w:rPr>
                      </w:pPr>
                      <w:r w:rsidRPr="00B9287B">
                        <w:rPr>
                          <w:rFonts w:cstheme="minorHAnsi"/>
                          <w:szCs w:val="24"/>
                        </w:rPr>
                        <w:t xml:space="preserve">meet the requirements for the </w:t>
                      </w:r>
                      <w:hyperlink r:id="rId24" w:history="1">
                        <w:r w:rsidRPr="00B9287B">
                          <w:rPr>
                            <w:rStyle w:val="Hyperlink"/>
                            <w:rFonts w:cstheme="minorHAnsi"/>
                            <w:b/>
                            <w:bCs/>
                            <w:szCs w:val="24"/>
                          </w:rPr>
                          <w:t>Western Australian Certificate of Education (WACE)</w:t>
                        </w:r>
                      </w:hyperlink>
                      <w:r w:rsidRPr="00B9287B">
                        <w:rPr>
                          <w:rFonts w:cstheme="minorHAnsi"/>
                          <w:szCs w:val="24"/>
                        </w:rPr>
                        <w:t xml:space="preserve"> as prescribed by the </w:t>
                      </w:r>
                      <w:proofErr w:type="spellStart"/>
                      <w:r w:rsidRPr="00B9287B">
                        <w:rPr>
                          <w:rFonts w:cstheme="minorHAnsi"/>
                          <w:szCs w:val="24"/>
                        </w:rPr>
                        <w:t>Schools</w:t>
                      </w:r>
                      <w:proofErr w:type="spellEnd"/>
                      <w:r w:rsidRPr="00B9287B">
                        <w:rPr>
                          <w:rFonts w:cstheme="minorHAnsi"/>
                          <w:szCs w:val="24"/>
                        </w:rPr>
                        <w:t xml:space="preserve"> Curriculum and Standards Authority,</w:t>
                      </w:r>
                    </w:p>
                    <w:p w14:paraId="2C37A220" w14:textId="77777777" w:rsidR="009321FD" w:rsidRPr="00B9287B" w:rsidRDefault="009321FD" w:rsidP="001307C1">
                      <w:pPr>
                        <w:numPr>
                          <w:ilvl w:val="0"/>
                          <w:numId w:val="19"/>
                        </w:numPr>
                        <w:spacing w:line="360" w:lineRule="auto"/>
                        <w:rPr>
                          <w:rFonts w:cstheme="minorHAnsi"/>
                          <w:szCs w:val="24"/>
                        </w:rPr>
                      </w:pPr>
                      <w:r w:rsidRPr="00B9287B">
                        <w:rPr>
                          <w:rFonts w:cstheme="minorHAnsi"/>
                          <w:szCs w:val="24"/>
                        </w:rPr>
                        <w:t>achieve</w:t>
                      </w:r>
                      <w:r w:rsidRPr="00B9287B">
                        <w:rPr>
                          <w:rStyle w:val="content-text-link1"/>
                          <w:rFonts w:ascii="Tw Cen MT" w:eastAsia="HGSoeiKakugothicUB" w:hAnsi="Tw Cen MT" w:cstheme="minorHAnsi"/>
                          <w:sz w:val="24"/>
                          <w:szCs w:val="24"/>
                        </w:rPr>
                        <w:t xml:space="preserve"> </w:t>
                      </w:r>
                      <w:hyperlink r:id="rId25" w:history="1">
                        <w:r w:rsidRPr="00B9287B">
                          <w:rPr>
                            <w:rStyle w:val="Hyperlink"/>
                            <w:rFonts w:cstheme="minorHAnsi"/>
                            <w:b/>
                            <w:bCs/>
                            <w:szCs w:val="24"/>
                          </w:rPr>
                          <w:t>competence in English</w:t>
                        </w:r>
                      </w:hyperlink>
                      <w:r w:rsidRPr="00B9287B">
                        <w:rPr>
                          <w:rStyle w:val="Strong"/>
                          <w:rFonts w:cstheme="minorHAnsi"/>
                          <w:szCs w:val="24"/>
                        </w:rPr>
                        <w:t xml:space="preserve"> </w:t>
                      </w:r>
                      <w:r w:rsidRPr="00B9287B">
                        <w:rPr>
                          <w:rFonts w:cstheme="minorHAnsi"/>
                          <w:szCs w:val="24"/>
                        </w:rPr>
                        <w:t xml:space="preserve">as prescribed by the individual universities, </w:t>
                      </w:r>
                    </w:p>
                    <w:p w14:paraId="6D5377E5" w14:textId="77777777" w:rsidR="009321FD" w:rsidRPr="00B9287B" w:rsidRDefault="009321FD" w:rsidP="001307C1">
                      <w:pPr>
                        <w:numPr>
                          <w:ilvl w:val="0"/>
                          <w:numId w:val="19"/>
                        </w:numPr>
                        <w:spacing w:line="360" w:lineRule="auto"/>
                        <w:rPr>
                          <w:rFonts w:cstheme="minorHAnsi"/>
                          <w:szCs w:val="24"/>
                        </w:rPr>
                      </w:pPr>
                      <w:r w:rsidRPr="00B9287B">
                        <w:rPr>
                          <w:rFonts w:cstheme="minorHAnsi"/>
                          <w:szCs w:val="24"/>
                        </w:rPr>
                        <w:t xml:space="preserve">obtain a sufficiently high </w:t>
                      </w:r>
                      <w:hyperlink r:id="rId26" w:history="1">
                        <w:r w:rsidRPr="00B9287B">
                          <w:rPr>
                            <w:rStyle w:val="Hyperlink"/>
                            <w:rFonts w:cstheme="minorHAnsi"/>
                            <w:b/>
                            <w:szCs w:val="24"/>
                          </w:rPr>
                          <w:t xml:space="preserve">Australian </w:t>
                        </w:r>
                        <w:r w:rsidRPr="00B9287B">
                          <w:rPr>
                            <w:rStyle w:val="Hyperlink"/>
                            <w:rFonts w:cstheme="minorHAnsi"/>
                            <w:b/>
                            <w:bCs/>
                            <w:szCs w:val="24"/>
                          </w:rPr>
                          <w:t>Tertiary Admission R</w:t>
                        </w:r>
                        <w:r w:rsidRPr="00B9287B">
                          <w:rPr>
                            <w:rStyle w:val="Hyperlink"/>
                            <w:rFonts w:cstheme="minorHAnsi"/>
                            <w:b/>
                            <w:szCs w:val="24"/>
                          </w:rPr>
                          <w:t>ank</w:t>
                        </w:r>
                      </w:hyperlink>
                      <w:r w:rsidRPr="00B9287B">
                        <w:rPr>
                          <w:rStyle w:val="Strong"/>
                          <w:rFonts w:cstheme="minorHAnsi"/>
                          <w:szCs w:val="24"/>
                        </w:rPr>
                        <w:t xml:space="preserve"> (ATAR)</w:t>
                      </w:r>
                      <w:r w:rsidRPr="00B9287B">
                        <w:rPr>
                          <w:rFonts w:cstheme="minorHAnsi"/>
                          <w:szCs w:val="24"/>
                        </w:rPr>
                        <w:t xml:space="preserve"> for entry to a particular university and/or course; and </w:t>
                      </w:r>
                    </w:p>
                    <w:p w14:paraId="362B76F7" w14:textId="77777777" w:rsidR="009321FD" w:rsidRPr="00C576D4" w:rsidRDefault="009321FD" w:rsidP="001307C1">
                      <w:pPr>
                        <w:numPr>
                          <w:ilvl w:val="0"/>
                          <w:numId w:val="19"/>
                        </w:numPr>
                        <w:spacing w:line="360" w:lineRule="auto"/>
                        <w:rPr>
                          <w:rFonts w:cstheme="minorHAnsi"/>
                          <w:szCs w:val="24"/>
                        </w:rPr>
                      </w:pPr>
                      <w:r w:rsidRPr="00B9287B">
                        <w:rPr>
                          <w:rFonts w:cstheme="minorHAnsi"/>
                          <w:szCs w:val="24"/>
                        </w:rPr>
                        <w:t xml:space="preserve">satisfy any </w:t>
                      </w:r>
                      <w:hyperlink r:id="rId27" w:history="1">
                        <w:r w:rsidRPr="00B9287B">
                          <w:rPr>
                            <w:rStyle w:val="Hyperlink"/>
                            <w:rFonts w:cstheme="minorHAnsi"/>
                            <w:b/>
                            <w:bCs/>
                            <w:szCs w:val="24"/>
                          </w:rPr>
                          <w:t>prerequisites</w:t>
                        </w:r>
                      </w:hyperlink>
                      <w:r w:rsidRPr="00B9287B">
                        <w:rPr>
                          <w:rFonts w:cstheme="minorHAnsi"/>
                          <w:szCs w:val="24"/>
                        </w:rPr>
                        <w:t xml:space="preserve"> or special requirements for entry to </w:t>
                      </w:r>
                      <w:proofErr w:type="gramStart"/>
                      <w:r w:rsidRPr="00B9287B">
                        <w:rPr>
                          <w:rFonts w:cstheme="minorHAnsi"/>
                          <w:szCs w:val="24"/>
                        </w:rPr>
                        <w:t>particular courses</w:t>
                      </w:r>
                      <w:proofErr w:type="gramEnd"/>
                      <w:r w:rsidRPr="00B9287B">
                        <w:rPr>
                          <w:rFonts w:cstheme="minorHAnsi"/>
                          <w:szCs w:val="24"/>
                        </w:rPr>
                        <w:t xml:space="preserve">. </w:t>
                      </w:r>
                    </w:p>
                  </w:txbxContent>
                </v:textbox>
              </v:shape>
            </w:pict>
          </mc:Fallback>
        </mc:AlternateContent>
      </w:r>
    </w:p>
    <w:p w14:paraId="77DC5E06" w14:textId="77777777"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5C100B8E" w14:textId="04D94B02"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6E983EB2" w14:textId="77777777"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61AA1305" w14:textId="77777777"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54A8976F" w14:textId="77777777"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62C65763" w14:textId="77777777"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6E13578A" w14:textId="3E5B8E83"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77123C85" w14:textId="77777777"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11A8B008" w14:textId="77777777"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0F75E42C" w14:textId="77777777"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38BF277A" w14:textId="6FBEF10F" w:rsidR="00C576D4" w:rsidRDefault="00C576D4" w:rsidP="00AF5D30">
      <w:pPr>
        <w:pStyle w:val="NormalWeb"/>
        <w:spacing w:before="0" w:after="0"/>
        <w:rPr>
          <w:rStyle w:val="content-text-smallsubhead1"/>
          <w:rFonts w:ascii="Tw Cen MT" w:hAnsi="Tw Cen MT" w:cstheme="minorHAnsi"/>
          <w:color w:val="auto"/>
          <w:sz w:val="24"/>
          <w:szCs w:val="24"/>
          <w:lang w:val="en-AU"/>
        </w:rPr>
      </w:pPr>
    </w:p>
    <w:p w14:paraId="185A55B4" w14:textId="77777777" w:rsidR="005C44DB" w:rsidRPr="00D0345C" w:rsidRDefault="00F34C88" w:rsidP="00AF5D30">
      <w:pPr>
        <w:pStyle w:val="NormalWeb"/>
        <w:spacing w:before="0" w:after="0"/>
        <w:rPr>
          <w:rStyle w:val="content-text-smallsubhead1"/>
          <w:rFonts w:ascii="Tw Cen MT" w:hAnsi="Tw Cen MT" w:cstheme="minorHAnsi"/>
          <w:color w:val="auto"/>
          <w:sz w:val="22"/>
          <w:szCs w:val="22"/>
          <w:lang w:val="en-AU"/>
        </w:rPr>
      </w:pPr>
      <w:r w:rsidRPr="00D0345C">
        <w:rPr>
          <w:rStyle w:val="content-text-smallsubhead1"/>
          <w:rFonts w:ascii="Tw Cen MT" w:hAnsi="Tw Cen MT" w:cstheme="minorHAnsi"/>
          <w:color w:val="auto"/>
          <w:sz w:val="22"/>
          <w:szCs w:val="22"/>
          <w:lang w:val="en-AU"/>
        </w:rPr>
        <w:t xml:space="preserve">Portfolio Pathway University </w:t>
      </w:r>
    </w:p>
    <w:p w14:paraId="5C96A0D2" w14:textId="77777777" w:rsidR="00F34C88" w:rsidRPr="00D0345C" w:rsidRDefault="00F34C88" w:rsidP="00AF5D30">
      <w:pPr>
        <w:pStyle w:val="NormalWeb"/>
        <w:spacing w:before="0" w:after="0"/>
        <w:rPr>
          <w:rFonts w:ascii="Tw Cen MT" w:hAnsi="Tw Cen MT" w:cstheme="minorHAnsi"/>
          <w:color w:val="auto"/>
          <w:szCs w:val="22"/>
          <w:lang w:val="en-AU"/>
        </w:rPr>
      </w:pPr>
      <w:r w:rsidRPr="00D0345C">
        <w:rPr>
          <w:rStyle w:val="content-text-body1"/>
          <w:rFonts w:ascii="Tw Cen MT" w:hAnsi="Tw Cen MT" w:cstheme="minorHAnsi"/>
          <w:color w:val="auto"/>
          <w:sz w:val="22"/>
          <w:szCs w:val="22"/>
          <w:lang w:val="en-AU"/>
        </w:rPr>
        <w:t>In addition to the requirements outlined above, some universities offer an additional pathway for entry by school leaver students.</w:t>
      </w:r>
    </w:p>
    <w:p w14:paraId="19A48E9A" w14:textId="77777777" w:rsidR="00F34C88" w:rsidRPr="00D0345C" w:rsidRDefault="00F34C88" w:rsidP="00AF5D30">
      <w:pPr>
        <w:pStyle w:val="NormalWeb"/>
        <w:spacing w:before="0" w:after="0"/>
        <w:rPr>
          <w:rFonts w:ascii="Tw Cen MT" w:hAnsi="Tw Cen MT" w:cstheme="minorHAnsi"/>
          <w:color w:val="333333"/>
          <w:szCs w:val="22"/>
          <w:lang w:val="en-AU"/>
        </w:rPr>
      </w:pPr>
      <w:r w:rsidRPr="00D0345C">
        <w:rPr>
          <w:rStyle w:val="content-text-body1"/>
          <w:rFonts w:ascii="Tw Cen MT" w:hAnsi="Tw Cen MT" w:cstheme="minorHAnsi"/>
          <w:color w:val="auto"/>
          <w:sz w:val="22"/>
          <w:szCs w:val="22"/>
          <w:lang w:val="en-AU"/>
        </w:rPr>
        <w:t>Detailed information about the requirements for the Portfolio Entry Pathway may be obtained from each individual university’s website.</w:t>
      </w:r>
    </w:p>
    <w:p w14:paraId="58FF7C84" w14:textId="3CD249EA" w:rsidR="00F34C88" w:rsidRPr="00D0345C" w:rsidRDefault="00F34C88" w:rsidP="00AF5D30">
      <w:pPr>
        <w:pStyle w:val="content-text-body"/>
        <w:spacing w:before="0" w:beforeAutospacing="0" w:after="0" w:afterAutospacing="0"/>
        <w:rPr>
          <w:rFonts w:cstheme="minorHAnsi"/>
          <w:color w:val="auto"/>
          <w:sz w:val="22"/>
          <w:szCs w:val="22"/>
        </w:rPr>
      </w:pPr>
    </w:p>
    <w:p w14:paraId="5C58B43C" w14:textId="4A11FB49" w:rsidR="00F34C88" w:rsidRPr="00D0345C" w:rsidRDefault="00F34C88" w:rsidP="00AF5D30">
      <w:pPr>
        <w:rPr>
          <w:rFonts w:cstheme="minorHAnsi"/>
          <w:szCs w:val="22"/>
        </w:rPr>
      </w:pPr>
      <w:r w:rsidRPr="00D0345C">
        <w:rPr>
          <w:rFonts w:cstheme="minorHAnsi"/>
          <w:szCs w:val="22"/>
        </w:rPr>
        <w:t xml:space="preserve">Full details regarding individual university entrance requirements and processes are available from the TISC website: </w:t>
      </w:r>
      <w:hyperlink r:id="rId28" w:history="1">
        <w:r w:rsidRPr="00D0345C">
          <w:rPr>
            <w:rStyle w:val="Hyperlink"/>
            <w:rFonts w:cstheme="minorHAnsi"/>
            <w:szCs w:val="22"/>
          </w:rPr>
          <w:t>www.tisc.edu.au</w:t>
        </w:r>
      </w:hyperlink>
      <w:r w:rsidRPr="00D0345C">
        <w:rPr>
          <w:rFonts w:cstheme="minorHAnsi"/>
          <w:szCs w:val="22"/>
        </w:rPr>
        <w:t xml:space="preserve">.  The University Admission </w:t>
      </w:r>
      <w:r w:rsidR="0039722C" w:rsidRPr="00D0345C">
        <w:rPr>
          <w:rFonts w:cstheme="minorHAnsi"/>
          <w:szCs w:val="22"/>
        </w:rPr>
        <w:t>20</w:t>
      </w:r>
      <w:r w:rsidR="00BB3945" w:rsidRPr="00D0345C">
        <w:rPr>
          <w:rFonts w:cstheme="minorHAnsi"/>
          <w:szCs w:val="22"/>
        </w:rPr>
        <w:t>2</w:t>
      </w:r>
      <w:r w:rsidR="00D44D88">
        <w:rPr>
          <w:rFonts w:cstheme="minorHAnsi"/>
          <w:szCs w:val="22"/>
        </w:rPr>
        <w:t>3</w:t>
      </w:r>
      <w:r w:rsidRPr="00D0345C">
        <w:rPr>
          <w:rFonts w:cstheme="minorHAnsi"/>
          <w:szCs w:val="22"/>
        </w:rPr>
        <w:t xml:space="preserve"> booklet </w:t>
      </w:r>
      <w:r w:rsidR="00D0345C">
        <w:rPr>
          <w:rFonts w:cstheme="minorHAnsi"/>
          <w:szCs w:val="22"/>
        </w:rPr>
        <w:t>will soon be</w:t>
      </w:r>
      <w:r w:rsidRPr="00D0345C">
        <w:rPr>
          <w:rFonts w:cstheme="minorHAnsi"/>
          <w:szCs w:val="22"/>
        </w:rPr>
        <w:t xml:space="preserve"> available on the website, but please note that is it subject to change.</w:t>
      </w:r>
    </w:p>
    <w:p w14:paraId="52074B4C" w14:textId="77777777" w:rsidR="00F34C88" w:rsidRPr="00D0345C" w:rsidRDefault="00F34C88" w:rsidP="00AF5D30">
      <w:pPr>
        <w:rPr>
          <w:rStyle w:val="Style10pt"/>
          <w:rFonts w:cstheme="minorHAnsi"/>
          <w:sz w:val="22"/>
          <w:szCs w:val="22"/>
          <w:highlight w:val="yellow"/>
        </w:rPr>
      </w:pPr>
    </w:p>
    <w:p w14:paraId="7CE072DB" w14:textId="77777777" w:rsidR="00C576D4" w:rsidRPr="00D0345C" w:rsidRDefault="00C576D4" w:rsidP="00C576D4">
      <w:pPr>
        <w:pStyle w:val="content-text-smallsubhead"/>
        <w:spacing w:before="0" w:beforeAutospacing="0" w:after="0" w:afterAutospacing="0"/>
        <w:rPr>
          <w:rStyle w:val="Strong"/>
          <w:b/>
          <w:bCs w:val="0"/>
          <w:color w:val="000000"/>
          <w:sz w:val="22"/>
          <w:szCs w:val="22"/>
        </w:rPr>
      </w:pPr>
      <w:r w:rsidRPr="00D0345C">
        <w:rPr>
          <w:rStyle w:val="Strong"/>
          <w:b/>
          <w:bCs w:val="0"/>
          <w:color w:val="000000"/>
          <w:sz w:val="22"/>
          <w:szCs w:val="22"/>
        </w:rPr>
        <w:t>University Application Procedures</w:t>
      </w:r>
    </w:p>
    <w:p w14:paraId="49A32A01" w14:textId="12E20853" w:rsidR="00C576D4" w:rsidRPr="00D0345C" w:rsidRDefault="00C576D4" w:rsidP="00C576D4">
      <w:pPr>
        <w:pStyle w:val="content-text-smallsubhead"/>
        <w:spacing w:before="0" w:beforeAutospacing="0" w:after="0" w:afterAutospacing="0"/>
        <w:rPr>
          <w:color w:val="000000"/>
          <w:sz w:val="22"/>
          <w:szCs w:val="22"/>
        </w:rPr>
      </w:pPr>
      <w:r w:rsidRPr="00D0345C">
        <w:rPr>
          <w:rStyle w:val="content-text-body1"/>
          <w:rFonts w:ascii="Tw Cen MT" w:hAnsi="Tw Cen MT"/>
          <w:b w:val="0"/>
          <w:bCs w:val="0"/>
          <w:color w:val="000000"/>
          <w:sz w:val="22"/>
          <w:szCs w:val="22"/>
        </w:rPr>
        <w:t>Information about applying to the universities and admission to undergraduate courses will be sent to Year 12 students at their schools in August. Application will be via TISC's website.</w:t>
      </w:r>
    </w:p>
    <w:p w14:paraId="138F3851" w14:textId="77777777" w:rsidR="00C576D4" w:rsidRPr="00D0345C" w:rsidRDefault="00C576D4" w:rsidP="00C576D4">
      <w:pPr>
        <w:pStyle w:val="content-text-body"/>
        <w:spacing w:before="0" w:beforeAutospacing="0" w:after="0" w:afterAutospacing="0"/>
        <w:jc w:val="both"/>
        <w:rPr>
          <w:color w:val="000000"/>
          <w:sz w:val="22"/>
          <w:szCs w:val="22"/>
        </w:rPr>
      </w:pPr>
      <w:r w:rsidRPr="00D0345C">
        <w:rPr>
          <w:color w:val="000000"/>
          <w:sz w:val="22"/>
          <w:szCs w:val="22"/>
        </w:rPr>
        <w:t>The closing date for applications without incurring a late fee is normally the end of September. Offers of admission are made by the universities in the second half of January and in early February.</w:t>
      </w:r>
    </w:p>
    <w:p w14:paraId="787027A1" w14:textId="77777777" w:rsidR="00C576D4" w:rsidRPr="00D0345C" w:rsidRDefault="00C576D4" w:rsidP="00C576D4">
      <w:pPr>
        <w:pStyle w:val="content-text-body"/>
        <w:spacing w:before="0" w:beforeAutospacing="0" w:after="0" w:afterAutospacing="0"/>
        <w:jc w:val="both"/>
        <w:rPr>
          <w:color w:val="000000"/>
          <w:sz w:val="22"/>
          <w:szCs w:val="22"/>
        </w:rPr>
      </w:pPr>
    </w:p>
    <w:p w14:paraId="01AD5223" w14:textId="77777777" w:rsidR="00C576D4" w:rsidRPr="00D0345C" w:rsidRDefault="00C576D4" w:rsidP="00C576D4">
      <w:pPr>
        <w:pStyle w:val="content-text-body"/>
        <w:spacing w:before="0" w:beforeAutospacing="0" w:after="0" w:afterAutospacing="0"/>
        <w:jc w:val="both"/>
        <w:rPr>
          <w:color w:val="000000"/>
          <w:sz w:val="22"/>
          <w:szCs w:val="22"/>
        </w:rPr>
      </w:pPr>
      <w:r w:rsidRPr="00D0345C">
        <w:rPr>
          <w:color w:val="000000"/>
          <w:sz w:val="22"/>
          <w:szCs w:val="22"/>
        </w:rPr>
        <w:t>Any further information about application procedures may be obtained from TISC. Enquiries about mid-year entry, external studies and particular course requirements should be directed to the university concerned.</w:t>
      </w:r>
    </w:p>
    <w:p w14:paraId="7134CBEC" w14:textId="77777777" w:rsidR="00C576D4" w:rsidRPr="00D0345C" w:rsidRDefault="00C576D4" w:rsidP="00C576D4">
      <w:pPr>
        <w:pStyle w:val="content-text-body"/>
        <w:spacing w:before="0" w:beforeAutospacing="0" w:after="0" w:afterAutospacing="0"/>
        <w:jc w:val="both"/>
        <w:rPr>
          <w:color w:val="000000"/>
          <w:sz w:val="22"/>
          <w:szCs w:val="22"/>
        </w:rPr>
      </w:pPr>
      <w:r w:rsidRPr="00D0345C">
        <w:rPr>
          <w:color w:val="000000"/>
          <w:sz w:val="22"/>
          <w:szCs w:val="22"/>
        </w:rPr>
        <w:t xml:space="preserve">Applications need to be made through TISC when the applicant is: </w:t>
      </w:r>
    </w:p>
    <w:p w14:paraId="11801A52" w14:textId="77777777" w:rsidR="00C576D4" w:rsidRPr="00C576D4" w:rsidRDefault="00C576D4" w:rsidP="001307C1">
      <w:pPr>
        <w:numPr>
          <w:ilvl w:val="0"/>
          <w:numId w:val="18"/>
        </w:numPr>
        <w:jc w:val="both"/>
        <w:rPr>
          <w:rFonts w:cs="Arial"/>
          <w:color w:val="000000"/>
          <w:szCs w:val="24"/>
        </w:rPr>
      </w:pPr>
      <w:r w:rsidRPr="00C576D4">
        <w:rPr>
          <w:rFonts w:cs="Arial"/>
          <w:color w:val="000000"/>
          <w:szCs w:val="24"/>
        </w:rPr>
        <w:t>an Australian citizen,</w:t>
      </w:r>
    </w:p>
    <w:p w14:paraId="7A7E7076" w14:textId="3D29836A" w:rsidR="00C576D4" w:rsidRPr="00C576D4" w:rsidRDefault="00C576D4" w:rsidP="001307C1">
      <w:pPr>
        <w:numPr>
          <w:ilvl w:val="0"/>
          <w:numId w:val="18"/>
        </w:numPr>
        <w:jc w:val="both"/>
        <w:rPr>
          <w:rFonts w:cs="Arial"/>
          <w:color w:val="000000"/>
          <w:szCs w:val="24"/>
        </w:rPr>
      </w:pPr>
      <w:r w:rsidRPr="00C576D4">
        <w:rPr>
          <w:rFonts w:cs="Arial"/>
          <w:color w:val="000000"/>
          <w:szCs w:val="24"/>
        </w:rPr>
        <w:t xml:space="preserve">a New Zealand citizen, </w:t>
      </w:r>
    </w:p>
    <w:p w14:paraId="5FAD534E" w14:textId="77777777" w:rsidR="00C576D4" w:rsidRPr="00C576D4" w:rsidRDefault="00C576D4" w:rsidP="001307C1">
      <w:pPr>
        <w:numPr>
          <w:ilvl w:val="0"/>
          <w:numId w:val="18"/>
        </w:numPr>
        <w:jc w:val="both"/>
        <w:rPr>
          <w:rFonts w:cs="Arial"/>
          <w:color w:val="000000"/>
          <w:szCs w:val="24"/>
        </w:rPr>
      </w:pPr>
      <w:r w:rsidRPr="00C576D4">
        <w:rPr>
          <w:rFonts w:cs="Arial"/>
          <w:color w:val="000000"/>
          <w:szCs w:val="24"/>
        </w:rPr>
        <w:t xml:space="preserve">Approved/granted Australian permanent resident status. </w:t>
      </w:r>
    </w:p>
    <w:p w14:paraId="1761BBAB" w14:textId="77777777" w:rsidR="00C576D4" w:rsidRPr="00C576D4" w:rsidRDefault="00C576D4" w:rsidP="00C576D4">
      <w:pPr>
        <w:pStyle w:val="content-text-body"/>
        <w:spacing w:before="0" w:beforeAutospacing="0" w:after="0" w:afterAutospacing="0"/>
        <w:jc w:val="both"/>
        <w:rPr>
          <w:color w:val="000000"/>
          <w:sz w:val="24"/>
          <w:szCs w:val="24"/>
        </w:rPr>
      </w:pPr>
      <w:r w:rsidRPr="00C576D4">
        <w:rPr>
          <w:color w:val="000000"/>
          <w:sz w:val="24"/>
          <w:szCs w:val="24"/>
        </w:rPr>
        <w:t>International students do not fit these categories and will need to apply directly to the International Office at the relevant university.</w:t>
      </w:r>
    </w:p>
    <w:p w14:paraId="1B694AEB" w14:textId="1A28F521" w:rsidR="00C576D4" w:rsidRPr="00C576D4" w:rsidRDefault="00C576D4" w:rsidP="00C576D4">
      <w:pPr>
        <w:jc w:val="both"/>
        <w:rPr>
          <w:rFonts w:cs="Arial"/>
          <w:color w:val="000000"/>
          <w:szCs w:val="24"/>
        </w:rPr>
      </w:pPr>
      <w:r w:rsidRPr="00C576D4">
        <w:rPr>
          <w:rFonts w:cs="Arial"/>
          <w:color w:val="000000"/>
          <w:szCs w:val="24"/>
        </w:rPr>
        <w:t xml:space="preserve">Full details regarding individual university entrance requirements and processes are available from the TISC website: </w:t>
      </w:r>
      <w:hyperlink r:id="rId29" w:history="1">
        <w:r w:rsidRPr="00C576D4">
          <w:rPr>
            <w:rStyle w:val="Hyperlink"/>
            <w:rFonts w:cs="Arial"/>
            <w:b/>
            <w:szCs w:val="24"/>
          </w:rPr>
          <w:t>http://www.tisc.edu.au</w:t>
        </w:r>
      </w:hyperlink>
    </w:p>
    <w:p w14:paraId="316BCAE6" w14:textId="77777777" w:rsidR="00C576D4" w:rsidRPr="00C576D4" w:rsidRDefault="00C576D4" w:rsidP="00AF5D30">
      <w:pPr>
        <w:rPr>
          <w:rStyle w:val="Style10pt"/>
          <w:rFonts w:cstheme="minorHAnsi"/>
          <w:b/>
          <w:sz w:val="24"/>
          <w:szCs w:val="24"/>
          <w:highlight w:val="yellow"/>
        </w:rPr>
      </w:pPr>
    </w:p>
    <w:p w14:paraId="0F53B5DF" w14:textId="77777777" w:rsidR="00EB5760" w:rsidRPr="00C576D4" w:rsidRDefault="00EB5760" w:rsidP="00AF5D30">
      <w:pPr>
        <w:rPr>
          <w:rStyle w:val="Style10pt"/>
          <w:rFonts w:cstheme="minorHAnsi"/>
          <w:b/>
          <w:sz w:val="24"/>
          <w:szCs w:val="24"/>
          <w:highlight w:val="yellow"/>
        </w:rPr>
      </w:pPr>
    </w:p>
    <w:p w14:paraId="1974D719" w14:textId="77777777" w:rsidR="00F34C88" w:rsidRPr="004715A2" w:rsidRDefault="00F34C88" w:rsidP="001862B9">
      <w:pPr>
        <w:rPr>
          <w:b/>
          <w:color w:val="1F497D" w:themeColor="text2"/>
          <w:sz w:val="28"/>
          <w:szCs w:val="28"/>
        </w:rPr>
      </w:pPr>
      <w:r w:rsidRPr="004715A2">
        <w:rPr>
          <w:b/>
          <w:color w:val="1F497D" w:themeColor="text2"/>
          <w:sz w:val="28"/>
          <w:szCs w:val="28"/>
        </w:rPr>
        <w:t>TRAINING WA STATE TRAINING PROVIDERS (</w:t>
      </w:r>
      <w:r w:rsidR="00BB3945">
        <w:rPr>
          <w:b/>
          <w:color w:val="1F497D" w:themeColor="text2"/>
          <w:sz w:val="28"/>
          <w:szCs w:val="28"/>
        </w:rPr>
        <w:t>including</w:t>
      </w:r>
      <w:r w:rsidRPr="004715A2">
        <w:rPr>
          <w:b/>
          <w:color w:val="1F497D" w:themeColor="text2"/>
          <w:sz w:val="28"/>
          <w:szCs w:val="28"/>
        </w:rPr>
        <w:t xml:space="preserve"> TAFE)</w:t>
      </w:r>
    </w:p>
    <w:p w14:paraId="326C9E91" w14:textId="77777777" w:rsidR="00F34C88" w:rsidRPr="0076666A" w:rsidRDefault="00F34C88" w:rsidP="00AF5D30">
      <w:pPr>
        <w:rPr>
          <w:rStyle w:val="Style10pt"/>
          <w:rFonts w:cstheme="minorHAnsi"/>
          <w:b/>
          <w:sz w:val="22"/>
          <w:szCs w:val="22"/>
        </w:rPr>
      </w:pPr>
    </w:p>
    <w:p w14:paraId="0C0BFB45" w14:textId="77777777" w:rsidR="00F34C88" w:rsidRPr="00C576D4" w:rsidRDefault="00F34C88" w:rsidP="00AF5D30">
      <w:pPr>
        <w:rPr>
          <w:rFonts w:cstheme="minorHAnsi"/>
          <w:szCs w:val="24"/>
        </w:rPr>
      </w:pPr>
      <w:r w:rsidRPr="00C576D4">
        <w:rPr>
          <w:rFonts w:cstheme="minorHAnsi"/>
          <w:szCs w:val="24"/>
        </w:rPr>
        <w:t>State Training Providers (STP) offers courses for vocational education and training, apprenticeships and traineeships, support for workplace learning and courses for business and industry.</w:t>
      </w:r>
    </w:p>
    <w:p w14:paraId="42B32A55" w14:textId="77777777" w:rsidR="00F34C88" w:rsidRPr="00C576D4" w:rsidRDefault="00F34C88" w:rsidP="00AF5D30">
      <w:pPr>
        <w:pStyle w:val="Style10ptJustified"/>
        <w:tabs>
          <w:tab w:val="clear" w:pos="720"/>
        </w:tabs>
        <w:ind w:left="0" w:firstLine="0"/>
        <w:jc w:val="left"/>
        <w:rPr>
          <w:rFonts w:cstheme="minorHAnsi"/>
          <w:sz w:val="24"/>
          <w:szCs w:val="24"/>
        </w:rPr>
      </w:pPr>
    </w:p>
    <w:p w14:paraId="6E6BD56B" w14:textId="77777777" w:rsidR="00F34C88" w:rsidRPr="00C576D4" w:rsidRDefault="00F34C88" w:rsidP="00213B2D">
      <w:pPr>
        <w:rPr>
          <w:rFonts w:cstheme="minorHAnsi"/>
          <w:sz w:val="24"/>
          <w:szCs w:val="24"/>
        </w:rPr>
      </w:pPr>
      <w:r w:rsidRPr="00C576D4">
        <w:rPr>
          <w:rFonts w:cstheme="minorHAnsi"/>
          <w:szCs w:val="24"/>
        </w:rPr>
        <w:t>To gain entry into a State Training Provider (STP), applicants need to meet the entrance requirements for the chosen course.  Where a course is deemed to be competitive, applicants are required to meet both the entrance requirements and selection criteria.  Selection criteria will focus on secondary education achievement, skill development, previous qualifications and workplace learning (paid or unpaid).</w:t>
      </w:r>
      <w:r w:rsidR="00D0345C">
        <w:rPr>
          <w:rFonts w:cstheme="minorHAnsi"/>
          <w:szCs w:val="24"/>
        </w:rPr>
        <w:t xml:space="preserve"> </w:t>
      </w:r>
      <w:r w:rsidRPr="00C576D4">
        <w:rPr>
          <w:rFonts w:cstheme="minorHAnsi"/>
          <w:szCs w:val="24"/>
        </w:rPr>
        <w:t>Courses that require selection criteria to be met will clearly indicate this below the entrance requirement information.</w:t>
      </w:r>
      <w:r w:rsidR="005D75E2" w:rsidRPr="005D75E2">
        <w:rPr>
          <w:rFonts w:cstheme="minorHAnsi"/>
          <w:noProof/>
          <w:szCs w:val="24"/>
          <w:lang w:eastAsia="en-AU"/>
        </w:rPr>
        <mc:AlternateContent>
          <mc:Choice Requires="wps">
            <w:drawing>
              <wp:anchor distT="0" distB="0" distL="114300" distR="114300" simplePos="0" relativeHeight="251838464" behindDoc="1" locked="0" layoutInCell="1" allowOverlap="1" wp14:anchorId="3CDACA7A" wp14:editId="309689EE">
                <wp:simplePos x="0" y="0"/>
                <wp:positionH relativeFrom="column">
                  <wp:posOffset>4007485</wp:posOffset>
                </wp:positionH>
                <wp:positionV relativeFrom="paragraph">
                  <wp:posOffset>64770</wp:posOffset>
                </wp:positionV>
                <wp:extent cx="2707005" cy="1403985"/>
                <wp:effectExtent l="0" t="0" r="17145" b="23495"/>
                <wp:wrapTight wrapText="bothSides">
                  <wp:wrapPolygon edited="0">
                    <wp:start x="0" y="0"/>
                    <wp:lineTo x="0" y="21692"/>
                    <wp:lineTo x="21585" y="21692"/>
                    <wp:lineTo x="21585"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A5FEC52" w14:textId="77777777" w:rsidR="009321FD" w:rsidRPr="00C576D4" w:rsidRDefault="009321FD" w:rsidP="005D75E2">
                            <w:pPr>
                              <w:rPr>
                                <w:rFonts w:cstheme="minorHAnsi"/>
                                <w:szCs w:val="24"/>
                                <w:u w:val="single"/>
                              </w:rPr>
                            </w:pPr>
                            <w:r w:rsidRPr="00C576D4">
                              <w:rPr>
                                <w:rFonts w:cstheme="minorHAnsi"/>
                                <w:szCs w:val="24"/>
                                <w:u w:val="single"/>
                              </w:rPr>
                              <w:t>The Career Centre (Perth City Centre)</w:t>
                            </w:r>
                          </w:p>
                          <w:p w14:paraId="1CF9B17A" w14:textId="77777777" w:rsidR="009321FD" w:rsidRPr="00C576D4" w:rsidRDefault="009321FD" w:rsidP="005D75E2">
                            <w:pPr>
                              <w:rPr>
                                <w:rFonts w:cstheme="minorHAnsi"/>
                                <w:szCs w:val="24"/>
                              </w:rPr>
                            </w:pPr>
                            <w:r w:rsidRPr="00C576D4">
                              <w:rPr>
                                <w:rFonts w:cstheme="minorHAnsi"/>
                                <w:szCs w:val="24"/>
                              </w:rPr>
                              <w:t>GPO Building</w:t>
                            </w:r>
                            <w:r>
                              <w:rPr>
                                <w:rFonts w:cstheme="minorHAnsi"/>
                                <w:szCs w:val="24"/>
                              </w:rPr>
                              <w:t xml:space="preserve"> : Level 7</w:t>
                            </w:r>
                          </w:p>
                          <w:p w14:paraId="321A44D3" w14:textId="77777777" w:rsidR="009321FD" w:rsidRPr="00C576D4" w:rsidRDefault="009321FD" w:rsidP="005D75E2">
                            <w:pPr>
                              <w:rPr>
                                <w:rFonts w:cstheme="minorHAnsi"/>
                                <w:szCs w:val="24"/>
                              </w:rPr>
                            </w:pPr>
                            <w:r w:rsidRPr="00C576D4">
                              <w:rPr>
                                <w:rFonts w:cstheme="minorHAnsi"/>
                                <w:szCs w:val="24"/>
                              </w:rPr>
                              <w:t>3 Forrest Place</w:t>
                            </w:r>
                          </w:p>
                          <w:p w14:paraId="34CF32A3" w14:textId="77777777" w:rsidR="009321FD" w:rsidRPr="00C576D4" w:rsidRDefault="009321FD" w:rsidP="005D75E2">
                            <w:pPr>
                              <w:rPr>
                                <w:rFonts w:cstheme="minorHAnsi"/>
                                <w:szCs w:val="24"/>
                              </w:rPr>
                            </w:pPr>
                            <w:r w:rsidRPr="00C576D4">
                              <w:rPr>
                                <w:rFonts w:cstheme="minorHAnsi"/>
                                <w:szCs w:val="24"/>
                              </w:rPr>
                              <w:t>Perth WA 6000</w:t>
                            </w:r>
                          </w:p>
                          <w:p w14:paraId="0BD664D8" w14:textId="77777777" w:rsidR="009321FD" w:rsidRPr="00C576D4" w:rsidRDefault="009321FD" w:rsidP="005D75E2">
                            <w:pPr>
                              <w:pStyle w:val="Style10ptJustified"/>
                              <w:tabs>
                                <w:tab w:val="clear" w:pos="720"/>
                              </w:tabs>
                              <w:ind w:left="0" w:firstLine="0"/>
                              <w:jc w:val="left"/>
                              <w:rPr>
                                <w:rFonts w:cstheme="minorHAnsi"/>
                                <w:sz w:val="24"/>
                                <w:szCs w:val="24"/>
                              </w:rPr>
                            </w:pPr>
                            <w:r w:rsidRPr="00C576D4">
                              <w:rPr>
                                <w:rFonts w:cstheme="minorHAnsi"/>
                                <w:b/>
                                <w:sz w:val="24"/>
                                <w:szCs w:val="24"/>
                              </w:rPr>
                              <w:t xml:space="preserve">Email: </w:t>
                            </w:r>
                            <w:hyperlink r:id="rId30" w:history="1">
                              <w:r w:rsidRPr="00C576D4">
                                <w:rPr>
                                  <w:rStyle w:val="Hyperlink"/>
                                  <w:rFonts w:cstheme="minorHAnsi"/>
                                  <w:sz w:val="24"/>
                                  <w:szCs w:val="24"/>
                                </w:rPr>
                                <w:t>career.centre@dtwd.wa.gov.au</w:t>
                              </w:r>
                            </w:hyperlink>
                            <w:r w:rsidRPr="00C576D4">
                              <w:rPr>
                                <w:rFonts w:cstheme="minorHAnsi"/>
                                <w:sz w:val="24"/>
                                <w:szCs w:val="24"/>
                              </w:rPr>
                              <w:t xml:space="preserve"> </w:t>
                            </w:r>
                          </w:p>
                          <w:p w14:paraId="3AE76CD7" w14:textId="77777777" w:rsidR="009321FD" w:rsidRPr="005D75E2" w:rsidRDefault="009321FD">
                            <w:pPr>
                              <w:rPr>
                                <w:rFonts w:cstheme="minorHAnsi"/>
                                <w:szCs w:val="24"/>
                              </w:rPr>
                            </w:pPr>
                            <w:r w:rsidRPr="00C576D4">
                              <w:rPr>
                                <w:rFonts w:cstheme="minorHAnsi"/>
                                <w:b/>
                                <w:szCs w:val="24"/>
                              </w:rPr>
                              <w:t xml:space="preserve">Phone: </w:t>
                            </w:r>
                            <w:r w:rsidRPr="00C576D4">
                              <w:rPr>
                                <w:rFonts w:cstheme="minorHAnsi"/>
                                <w:szCs w:val="24"/>
                              </w:rPr>
                              <w:t>13 23 98</w:t>
                            </w:r>
                            <w:r w:rsidRPr="00C576D4">
                              <w:rPr>
                                <w:rFonts w:cstheme="minorHAnsi"/>
                                <w:b/>
                                <w:szCs w:val="24"/>
                              </w:rPr>
                              <w:t xml:space="preserve"> or</w:t>
                            </w:r>
                            <w:r w:rsidRPr="00C576D4">
                              <w:rPr>
                                <w:rFonts w:cstheme="minorHAnsi"/>
                                <w:szCs w:val="24"/>
                              </w:rPr>
                              <w:t xml:space="preserve"> 9224 6500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DACA7A" id="_x0000_s1031" type="#_x0000_t202" style="position:absolute;margin-left:315.55pt;margin-top:5.1pt;width:213.15pt;height:110.55pt;z-index:-25147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" fillcolor="white [3201]" strokecolor="#4f81bd [3204]" strokeweight="2pt">
                <v:textbox style="mso-fit-shape-to-text:t">
                  <w:txbxContent>
                    <w:p w14:paraId="0A5FEC52" w14:textId="77777777" w:rsidR="009321FD" w:rsidRPr="00C576D4" w:rsidRDefault="009321FD" w:rsidP="005D75E2">
                      <w:pPr>
                        <w:rPr>
                          <w:rFonts w:cstheme="minorHAnsi"/>
                          <w:szCs w:val="24"/>
                          <w:u w:val="single"/>
                        </w:rPr>
                      </w:pPr>
                      <w:r w:rsidRPr="00C576D4">
                        <w:rPr>
                          <w:rFonts w:cstheme="minorHAnsi"/>
                          <w:szCs w:val="24"/>
                          <w:u w:val="single"/>
                        </w:rPr>
                        <w:t>The Career Centre (Perth City Centre)</w:t>
                      </w:r>
                    </w:p>
                    <w:p w14:paraId="1CF9B17A" w14:textId="77777777" w:rsidR="009321FD" w:rsidRPr="00C576D4" w:rsidRDefault="009321FD" w:rsidP="005D75E2">
                      <w:pPr>
                        <w:rPr>
                          <w:rFonts w:cstheme="minorHAnsi"/>
                          <w:szCs w:val="24"/>
                        </w:rPr>
                      </w:pPr>
                      <w:r w:rsidRPr="00C576D4">
                        <w:rPr>
                          <w:rFonts w:cstheme="minorHAnsi"/>
                          <w:szCs w:val="24"/>
                        </w:rPr>
                        <w:t xml:space="preserve">GPO </w:t>
                      </w:r>
                      <w:proofErr w:type="gramStart"/>
                      <w:r w:rsidRPr="00C576D4">
                        <w:rPr>
                          <w:rFonts w:cstheme="minorHAnsi"/>
                          <w:szCs w:val="24"/>
                        </w:rPr>
                        <w:t>Building</w:t>
                      </w:r>
                      <w:r>
                        <w:rPr>
                          <w:rFonts w:cstheme="minorHAnsi"/>
                          <w:szCs w:val="24"/>
                        </w:rPr>
                        <w:t xml:space="preserve"> :</w:t>
                      </w:r>
                      <w:proofErr w:type="gramEnd"/>
                      <w:r>
                        <w:rPr>
                          <w:rFonts w:cstheme="minorHAnsi"/>
                          <w:szCs w:val="24"/>
                        </w:rPr>
                        <w:t xml:space="preserve"> Level 7</w:t>
                      </w:r>
                    </w:p>
                    <w:p w14:paraId="321A44D3" w14:textId="77777777" w:rsidR="009321FD" w:rsidRPr="00C576D4" w:rsidRDefault="009321FD" w:rsidP="005D75E2">
                      <w:pPr>
                        <w:rPr>
                          <w:rFonts w:cstheme="minorHAnsi"/>
                          <w:szCs w:val="24"/>
                        </w:rPr>
                      </w:pPr>
                      <w:r w:rsidRPr="00C576D4">
                        <w:rPr>
                          <w:rFonts w:cstheme="minorHAnsi"/>
                          <w:szCs w:val="24"/>
                        </w:rPr>
                        <w:t>3 Forrest Place</w:t>
                      </w:r>
                    </w:p>
                    <w:p w14:paraId="34CF32A3" w14:textId="77777777" w:rsidR="009321FD" w:rsidRPr="00C576D4" w:rsidRDefault="009321FD" w:rsidP="005D75E2">
                      <w:pPr>
                        <w:rPr>
                          <w:rFonts w:cstheme="minorHAnsi"/>
                          <w:szCs w:val="24"/>
                        </w:rPr>
                      </w:pPr>
                      <w:r w:rsidRPr="00C576D4">
                        <w:rPr>
                          <w:rFonts w:cstheme="minorHAnsi"/>
                          <w:szCs w:val="24"/>
                        </w:rPr>
                        <w:t>Perth WA 6000</w:t>
                      </w:r>
                    </w:p>
                    <w:p w14:paraId="0BD664D8" w14:textId="77777777" w:rsidR="009321FD" w:rsidRPr="00C576D4" w:rsidRDefault="009321FD" w:rsidP="005D75E2">
                      <w:pPr>
                        <w:pStyle w:val="Style10ptJustified"/>
                        <w:tabs>
                          <w:tab w:val="clear" w:pos="720"/>
                        </w:tabs>
                        <w:ind w:left="0" w:firstLine="0"/>
                        <w:jc w:val="left"/>
                        <w:rPr>
                          <w:rFonts w:cstheme="minorHAnsi"/>
                          <w:sz w:val="24"/>
                          <w:szCs w:val="24"/>
                        </w:rPr>
                      </w:pPr>
                      <w:r w:rsidRPr="00C576D4">
                        <w:rPr>
                          <w:rFonts w:cstheme="minorHAnsi"/>
                          <w:b/>
                          <w:sz w:val="24"/>
                          <w:szCs w:val="24"/>
                        </w:rPr>
                        <w:t xml:space="preserve">Email: </w:t>
                      </w:r>
                      <w:hyperlink r:id="rId31" w:history="1">
                        <w:r w:rsidRPr="00C576D4">
                          <w:rPr>
                            <w:rStyle w:val="Hyperlink"/>
                            <w:rFonts w:cstheme="minorHAnsi"/>
                            <w:sz w:val="24"/>
                            <w:szCs w:val="24"/>
                          </w:rPr>
                          <w:t>career.centre@dtwd.wa.gov.au</w:t>
                        </w:r>
                      </w:hyperlink>
                      <w:r w:rsidRPr="00C576D4">
                        <w:rPr>
                          <w:rFonts w:cstheme="minorHAnsi"/>
                          <w:sz w:val="24"/>
                          <w:szCs w:val="24"/>
                        </w:rPr>
                        <w:t xml:space="preserve"> </w:t>
                      </w:r>
                    </w:p>
                    <w:p w14:paraId="3AE76CD7" w14:textId="77777777" w:rsidR="009321FD" w:rsidRPr="005D75E2" w:rsidRDefault="009321FD">
                      <w:pPr>
                        <w:rPr>
                          <w:rFonts w:cstheme="minorHAnsi"/>
                          <w:szCs w:val="24"/>
                        </w:rPr>
                      </w:pPr>
                      <w:r w:rsidRPr="00C576D4">
                        <w:rPr>
                          <w:rFonts w:cstheme="minorHAnsi"/>
                          <w:b/>
                          <w:szCs w:val="24"/>
                        </w:rPr>
                        <w:t xml:space="preserve">Phone: </w:t>
                      </w:r>
                      <w:r w:rsidRPr="00C576D4">
                        <w:rPr>
                          <w:rFonts w:cstheme="minorHAnsi"/>
                          <w:szCs w:val="24"/>
                        </w:rPr>
                        <w:t>13 23 98</w:t>
                      </w:r>
                      <w:r w:rsidRPr="00C576D4">
                        <w:rPr>
                          <w:rFonts w:cstheme="minorHAnsi"/>
                          <w:b/>
                          <w:szCs w:val="24"/>
                        </w:rPr>
                        <w:t xml:space="preserve"> or</w:t>
                      </w:r>
                      <w:r w:rsidRPr="00C576D4">
                        <w:rPr>
                          <w:rFonts w:cstheme="minorHAnsi"/>
                          <w:szCs w:val="24"/>
                        </w:rPr>
                        <w:t xml:space="preserve"> 9224 6500</w:t>
                      </w:r>
                    </w:p>
                  </w:txbxContent>
                </v:textbox>
                <w10:wrap type="tight"/>
              </v:shape>
            </w:pict>
          </mc:Fallback>
        </mc:AlternateContent>
      </w:r>
    </w:p>
    <w:p w14:paraId="39E76235" w14:textId="77777777" w:rsidR="00213B2D" w:rsidRDefault="00213B2D" w:rsidP="005D75E2">
      <w:pPr>
        <w:rPr>
          <w:rFonts w:cstheme="minorHAnsi"/>
          <w:szCs w:val="24"/>
        </w:rPr>
      </w:pPr>
    </w:p>
    <w:p w14:paraId="7CAF5A4D" w14:textId="77777777" w:rsidR="00F34C88" w:rsidRPr="00C576D4" w:rsidRDefault="00F34C88" w:rsidP="005D75E2">
      <w:pPr>
        <w:rPr>
          <w:rFonts w:cstheme="minorHAnsi"/>
          <w:szCs w:val="24"/>
        </w:rPr>
      </w:pPr>
      <w:r w:rsidRPr="00C576D4">
        <w:rPr>
          <w:rFonts w:cstheme="minorHAnsi"/>
          <w:szCs w:val="24"/>
        </w:rPr>
        <w:t xml:space="preserve">Students who are interested in applying for State Training Provider (STP) courses are strongly advised to access the latest information from </w:t>
      </w:r>
      <w:hyperlink r:id="rId32" w:history="1">
        <w:r w:rsidR="0039722C" w:rsidRPr="00C576D4">
          <w:rPr>
            <w:rStyle w:val="Hyperlink"/>
            <w:szCs w:val="24"/>
          </w:rPr>
          <w:t>www.tafechoices.com</w:t>
        </w:r>
      </w:hyperlink>
      <w:r w:rsidR="00213B2D">
        <w:rPr>
          <w:rStyle w:val="Hyperlink"/>
          <w:szCs w:val="24"/>
        </w:rPr>
        <w:t>.</w:t>
      </w:r>
      <w:r w:rsidR="00C576D4" w:rsidRPr="00C576D4">
        <w:rPr>
          <w:szCs w:val="24"/>
        </w:rPr>
        <w:t xml:space="preserve"> </w:t>
      </w:r>
      <w:r w:rsidRPr="00C576D4">
        <w:rPr>
          <w:rFonts w:cstheme="minorHAnsi"/>
          <w:szCs w:val="24"/>
        </w:rPr>
        <w:t>Students will find detailed information on the website, but if more information or clarif</w:t>
      </w:r>
      <w:r w:rsidR="005D75E2">
        <w:rPr>
          <w:rFonts w:cstheme="minorHAnsi"/>
          <w:szCs w:val="24"/>
        </w:rPr>
        <w:t xml:space="preserve">ication is needed, then contact </w:t>
      </w:r>
      <w:r w:rsidR="005D75E2" w:rsidRPr="00C576D4">
        <w:rPr>
          <w:rFonts w:cstheme="minorHAnsi"/>
          <w:szCs w:val="24"/>
          <w:u w:val="single"/>
        </w:rPr>
        <w:t>The Career Centre</w:t>
      </w:r>
      <w:r w:rsidR="005D75E2">
        <w:rPr>
          <w:rFonts w:cstheme="minorHAnsi"/>
          <w:szCs w:val="24"/>
          <w:u w:val="single"/>
        </w:rPr>
        <w:t>.</w:t>
      </w:r>
    </w:p>
    <w:p w14:paraId="3169AA97" w14:textId="77777777" w:rsidR="00D44D88" w:rsidRDefault="00D44D88" w:rsidP="001862B9">
      <w:pPr>
        <w:rPr>
          <w:b/>
          <w:color w:val="1F497D" w:themeColor="text2"/>
          <w:sz w:val="28"/>
          <w:szCs w:val="28"/>
        </w:rPr>
      </w:pPr>
    </w:p>
    <w:p w14:paraId="6E282E03" w14:textId="6640298A" w:rsidR="00B34CA7" w:rsidRPr="001862B9" w:rsidRDefault="00B34CA7" w:rsidP="001862B9">
      <w:pPr>
        <w:rPr>
          <w:b/>
          <w:color w:val="1F497D" w:themeColor="text2"/>
          <w:sz w:val="28"/>
          <w:szCs w:val="28"/>
        </w:rPr>
      </w:pPr>
      <w:r w:rsidRPr="001862B9">
        <w:rPr>
          <w:b/>
          <w:color w:val="1F497D" w:themeColor="text2"/>
          <w:sz w:val="28"/>
          <w:szCs w:val="28"/>
        </w:rPr>
        <w:lastRenderedPageBreak/>
        <w:t>APPRENTICESHIPS AND TRAINEESHIPS</w:t>
      </w:r>
    </w:p>
    <w:p w14:paraId="167A149D" w14:textId="31B304F5" w:rsidR="00B34CA7" w:rsidRPr="005D75E2" w:rsidRDefault="00B34CA7" w:rsidP="00AF5D30">
      <w:pPr>
        <w:rPr>
          <w:rFonts w:cstheme="minorHAnsi"/>
          <w:szCs w:val="24"/>
        </w:rPr>
      </w:pPr>
      <w:r w:rsidRPr="005D75E2">
        <w:rPr>
          <w:rFonts w:cstheme="minorHAnsi"/>
          <w:szCs w:val="24"/>
        </w:rPr>
        <w:t>Students can begin a training qualification in Years 11 and 12 at the same time as completing the Western Australian Certificate of Education (WACE) through one of TWO programs: School Based Apprenticeship or School Based Traineeship Students generally attend school for three days and spend one day in the workplace and one day at a registered training organisation.</w:t>
      </w:r>
    </w:p>
    <w:p w14:paraId="647597AF" w14:textId="77777777" w:rsidR="00B34CA7" w:rsidRPr="005D75E2" w:rsidRDefault="00B34CA7" w:rsidP="00AF5D30">
      <w:pPr>
        <w:rPr>
          <w:rFonts w:cstheme="minorHAnsi"/>
          <w:szCs w:val="24"/>
        </w:rPr>
      </w:pPr>
    </w:p>
    <w:p w14:paraId="0E490DD0" w14:textId="02D7A49C" w:rsidR="00B34CA7" w:rsidRDefault="00B34CA7" w:rsidP="00AF5D30">
      <w:pPr>
        <w:rPr>
          <w:rFonts w:cstheme="minorHAnsi"/>
          <w:szCs w:val="24"/>
        </w:rPr>
      </w:pPr>
      <w:r w:rsidRPr="005D75E2">
        <w:rPr>
          <w:rFonts w:cstheme="minorHAnsi"/>
          <w:szCs w:val="24"/>
        </w:rPr>
        <w:t>Apprenticeships and traineeships combine practical experience at work with structured training that leads to a nationally recognised qualification.  If students are interested in technical trades such as bricklaying or cabinet making, then they would consider an apprenticeship.  Traineeships are usually in non-trade areas such as hospitality, business, manufacturing and health.</w:t>
      </w:r>
    </w:p>
    <w:p w14:paraId="23A393FF" w14:textId="77777777" w:rsidR="005D75E2" w:rsidRDefault="00244053" w:rsidP="00AF5D30">
      <w:pPr>
        <w:rPr>
          <w:rFonts w:cstheme="minorHAnsi"/>
          <w:szCs w:val="24"/>
        </w:rPr>
      </w:pPr>
      <w:r w:rsidRPr="005D75E2">
        <w:rPr>
          <w:rFonts w:cstheme="minorHAnsi"/>
          <w:noProof/>
          <w:szCs w:val="24"/>
          <w:lang w:eastAsia="en-AU"/>
        </w:rPr>
        <mc:AlternateContent>
          <mc:Choice Requires="wps">
            <w:drawing>
              <wp:anchor distT="0" distB="0" distL="114300" distR="114300" simplePos="0" relativeHeight="251840512" behindDoc="0" locked="0" layoutInCell="1" allowOverlap="1" wp14:anchorId="1A36409C" wp14:editId="2E596FA6">
                <wp:simplePos x="0" y="0"/>
                <wp:positionH relativeFrom="column">
                  <wp:posOffset>0</wp:posOffset>
                </wp:positionH>
                <wp:positionV relativeFrom="paragraph">
                  <wp:posOffset>142241</wp:posOffset>
                </wp:positionV>
                <wp:extent cx="6614160" cy="3143250"/>
                <wp:effectExtent l="57150" t="38100" r="72390" b="952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1432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6A34FD2" w14:textId="77777777" w:rsidR="009321FD" w:rsidRPr="005D75E2" w:rsidRDefault="009321FD"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Apprenticeships:</w:t>
                            </w:r>
                          </w:p>
                          <w:p w14:paraId="523A1BFB" w14:textId="77777777" w:rsidR="009321FD" w:rsidRPr="005D75E2" w:rsidRDefault="009321FD" w:rsidP="005D75E2">
                            <w:pPr>
                              <w:rPr>
                                <w:rFonts w:cstheme="minorHAnsi"/>
                                <w:szCs w:val="24"/>
                              </w:rPr>
                            </w:pPr>
                            <w:r w:rsidRPr="005D75E2">
                              <w:rPr>
                                <w:rFonts w:cstheme="minorHAnsi"/>
                                <w:szCs w:val="24"/>
                              </w:rPr>
                              <w:t>School based apprenticeships allow students in Years 11 and 12 to start an apprenticeship while still at school.  Students enter into a legal binding contract between the employer, the student and parent/guardian to complete the apprenticeship.</w:t>
                            </w:r>
                          </w:p>
                          <w:p w14:paraId="1A504D38" w14:textId="77777777" w:rsidR="009321FD" w:rsidRPr="005D75E2" w:rsidRDefault="009321FD" w:rsidP="005D75E2">
                            <w:pPr>
                              <w:rPr>
                                <w:rFonts w:cstheme="minorHAnsi"/>
                                <w:szCs w:val="24"/>
                              </w:rPr>
                            </w:pPr>
                          </w:p>
                          <w:p w14:paraId="15AF1970" w14:textId="77777777" w:rsidR="009321FD" w:rsidRPr="005D75E2" w:rsidRDefault="009321FD" w:rsidP="005D75E2">
                            <w:pPr>
                              <w:rPr>
                                <w:rFonts w:cstheme="minorHAnsi"/>
                                <w:szCs w:val="24"/>
                              </w:rPr>
                            </w:pPr>
                            <w:r w:rsidRPr="005D75E2">
                              <w:rPr>
                                <w:rFonts w:cstheme="minorHAnsi"/>
                                <w:szCs w:val="24"/>
                              </w:rPr>
                              <w:t>Apprentices enter into a contract with an employer who teaches all aspects of a trade.  Apprenticeships are structured programs where students learn on the job and attend training at a Training WA (TAFE) college or another registered training provider.</w:t>
                            </w:r>
                          </w:p>
                          <w:p w14:paraId="796FAB16" w14:textId="77777777" w:rsidR="009321FD" w:rsidRPr="005D75E2" w:rsidRDefault="009321FD" w:rsidP="005D75E2">
                            <w:pPr>
                              <w:rPr>
                                <w:rFonts w:cstheme="minorHAnsi"/>
                                <w:szCs w:val="24"/>
                              </w:rPr>
                            </w:pPr>
                          </w:p>
                          <w:p w14:paraId="4C035D2F" w14:textId="77777777" w:rsidR="009321FD" w:rsidRPr="005D75E2" w:rsidRDefault="009321FD"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Traineeships:</w:t>
                            </w:r>
                          </w:p>
                          <w:p w14:paraId="381AA705" w14:textId="77777777" w:rsidR="009321FD" w:rsidRPr="005D75E2" w:rsidRDefault="009321FD" w:rsidP="005D75E2">
                            <w:pPr>
                              <w:rPr>
                                <w:rFonts w:cstheme="minorHAnsi"/>
                                <w:szCs w:val="24"/>
                              </w:rPr>
                            </w:pPr>
                            <w:r w:rsidRPr="005D75E2">
                              <w:rPr>
                                <w:rFonts w:cstheme="minorHAnsi"/>
                                <w:szCs w:val="24"/>
                              </w:rPr>
                              <w:t>School based traineeships allow students in Years 11 and 12 to develop skills and get paid while they prepare for a career in the workforce.  Students work towards secondary graduation and an industry recognised qualification.</w:t>
                            </w:r>
                          </w:p>
                          <w:p w14:paraId="71864793" w14:textId="77777777" w:rsidR="009321FD" w:rsidRPr="005D75E2" w:rsidRDefault="009321FD" w:rsidP="005D75E2">
                            <w:pPr>
                              <w:rPr>
                                <w:rFonts w:cstheme="minorHAnsi"/>
                                <w:szCs w:val="24"/>
                              </w:rPr>
                            </w:pPr>
                          </w:p>
                          <w:p w14:paraId="4774CDA9" w14:textId="77777777" w:rsidR="009321FD" w:rsidRPr="005D75E2" w:rsidRDefault="009321FD" w:rsidP="005D75E2">
                            <w:pPr>
                              <w:rPr>
                                <w:rFonts w:cstheme="minorHAnsi"/>
                                <w:szCs w:val="24"/>
                              </w:rPr>
                            </w:pPr>
                            <w:r w:rsidRPr="005D75E2">
                              <w:rPr>
                                <w:rFonts w:cstheme="minorHAnsi"/>
                                <w:szCs w:val="24"/>
                              </w:rPr>
                              <w:t xml:space="preserve">Students enter into a legally binding contract between the employer, the student and parent/guardian to complete the traineeship. Trainees enter into a contract with an employer in order to gain hands-on skills and work experience while earning a wage. </w:t>
                            </w:r>
                          </w:p>
                          <w:p w14:paraId="67029E97" w14:textId="77777777" w:rsidR="009321FD" w:rsidRPr="005D75E2" w:rsidRDefault="009321FD" w:rsidP="005D75E2">
                            <w:pPr>
                              <w:rPr>
                                <w:rFonts w:cstheme="minorHAnsi"/>
                                <w:b/>
                                <w:szCs w:val="24"/>
                                <w:highlight w:val="yellow"/>
                                <w:lang w:eastAsia="en-AU"/>
                              </w:rPr>
                            </w:pPr>
                          </w:p>
                          <w:p w14:paraId="6A8AEAA8" w14:textId="77777777" w:rsidR="009321FD" w:rsidRPr="005D75E2" w:rsidRDefault="009321FD" w:rsidP="001307C1">
                            <w:pPr>
                              <w:pStyle w:val="ListParagraph"/>
                              <w:numPr>
                                <w:ilvl w:val="0"/>
                                <w:numId w:val="20"/>
                              </w:numPr>
                              <w:rPr>
                                <w:rFonts w:ascii="Tw Cen MT" w:hAnsi="Tw Cen MT" w:cstheme="minorHAnsi"/>
                                <w:b/>
                                <w:szCs w:val="24"/>
                                <w:lang w:eastAsia="en-AU"/>
                              </w:rPr>
                            </w:pPr>
                            <w:r w:rsidRPr="005D75E2">
                              <w:rPr>
                                <w:rFonts w:ascii="Tw Cen MT" w:hAnsi="Tw Cen MT" w:cstheme="minorHAnsi"/>
                                <w:b/>
                                <w:szCs w:val="24"/>
                                <w:lang w:eastAsia="en-AU"/>
                              </w:rPr>
                              <w:t>Aboriginal School Based Training:</w:t>
                            </w:r>
                          </w:p>
                          <w:p w14:paraId="6E592D22" w14:textId="77777777" w:rsidR="009321FD" w:rsidRDefault="009321FD" w:rsidP="005D75E2">
                            <w:r w:rsidRPr="005D75E2">
                              <w:rPr>
                                <w:rFonts w:cstheme="minorHAnsi"/>
                                <w:szCs w:val="24"/>
                                <w:lang w:eastAsia="en-AU"/>
                              </w:rPr>
                              <w:t>Aboriginal School Based Training helps students start an apprenticeship or traineeship whilst attending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6409C" id="_x0000_s1032" type="#_x0000_t202" style="position:absolute;margin-left:0;margin-top:11.2pt;width:520.8pt;height:2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" fillcolor="#a7bfde [1620]" strokecolor="#4579b8 [3044]">
                <v:fill color2="#e4ecf5 [500]" rotate="t" angle="180" colors="0 #a3c4ff;22938f #bfd5ff;1 #e5eeff" focus="100%" type="gradient"/>
                <v:shadow on="t" color="black" opacity="24903f" origin=",.5" offset="0,.55556mm"/>
                <v:textbox>
                  <w:txbxContent>
                    <w:p w14:paraId="56A34FD2" w14:textId="77777777" w:rsidR="009321FD" w:rsidRPr="005D75E2" w:rsidRDefault="009321FD"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Apprenticeships:</w:t>
                      </w:r>
                    </w:p>
                    <w:p w14:paraId="523A1BFB" w14:textId="77777777" w:rsidR="009321FD" w:rsidRPr="005D75E2" w:rsidRDefault="009321FD" w:rsidP="005D75E2">
                      <w:pPr>
                        <w:rPr>
                          <w:rFonts w:cstheme="minorHAnsi"/>
                          <w:szCs w:val="24"/>
                        </w:rPr>
                      </w:pPr>
                      <w:r w:rsidRPr="005D75E2">
                        <w:rPr>
                          <w:rFonts w:cstheme="minorHAnsi"/>
                          <w:szCs w:val="24"/>
                        </w:rPr>
                        <w:t xml:space="preserve">School based apprenticeships allow students in Years 11 and 12 to start an apprenticeship while still at school.  Students </w:t>
                      </w:r>
                      <w:proofErr w:type="gramStart"/>
                      <w:r w:rsidRPr="005D75E2">
                        <w:rPr>
                          <w:rFonts w:cstheme="minorHAnsi"/>
                          <w:szCs w:val="24"/>
                        </w:rPr>
                        <w:t>enter into</w:t>
                      </w:r>
                      <w:proofErr w:type="gramEnd"/>
                      <w:r w:rsidRPr="005D75E2">
                        <w:rPr>
                          <w:rFonts w:cstheme="minorHAnsi"/>
                          <w:szCs w:val="24"/>
                        </w:rPr>
                        <w:t xml:space="preserve"> a legal binding contract between the employer, the student and parent/guardian to complete the apprenticeship.</w:t>
                      </w:r>
                    </w:p>
                    <w:p w14:paraId="1A504D38" w14:textId="77777777" w:rsidR="009321FD" w:rsidRPr="005D75E2" w:rsidRDefault="009321FD" w:rsidP="005D75E2">
                      <w:pPr>
                        <w:rPr>
                          <w:rFonts w:cstheme="minorHAnsi"/>
                          <w:szCs w:val="24"/>
                        </w:rPr>
                      </w:pPr>
                    </w:p>
                    <w:p w14:paraId="15AF1970" w14:textId="77777777" w:rsidR="009321FD" w:rsidRPr="005D75E2" w:rsidRDefault="009321FD" w:rsidP="005D75E2">
                      <w:pPr>
                        <w:rPr>
                          <w:rFonts w:cstheme="minorHAnsi"/>
                          <w:szCs w:val="24"/>
                        </w:rPr>
                      </w:pPr>
                      <w:r w:rsidRPr="005D75E2">
                        <w:rPr>
                          <w:rFonts w:cstheme="minorHAnsi"/>
                          <w:szCs w:val="24"/>
                        </w:rPr>
                        <w:t xml:space="preserve">Apprentices </w:t>
                      </w:r>
                      <w:proofErr w:type="gramStart"/>
                      <w:r w:rsidRPr="005D75E2">
                        <w:rPr>
                          <w:rFonts w:cstheme="minorHAnsi"/>
                          <w:szCs w:val="24"/>
                        </w:rPr>
                        <w:t>enter into</w:t>
                      </w:r>
                      <w:proofErr w:type="gramEnd"/>
                      <w:r w:rsidRPr="005D75E2">
                        <w:rPr>
                          <w:rFonts w:cstheme="minorHAnsi"/>
                          <w:szCs w:val="24"/>
                        </w:rPr>
                        <w:t xml:space="preserve"> a contract with an employer who teaches all aspects of a trade.  Apprenticeships are structured programs where students learn on the job and attend training at a Training WA (TAFE) college or another registered training provider.</w:t>
                      </w:r>
                    </w:p>
                    <w:p w14:paraId="796FAB16" w14:textId="77777777" w:rsidR="009321FD" w:rsidRPr="005D75E2" w:rsidRDefault="009321FD" w:rsidP="005D75E2">
                      <w:pPr>
                        <w:rPr>
                          <w:rFonts w:cstheme="minorHAnsi"/>
                          <w:szCs w:val="24"/>
                        </w:rPr>
                      </w:pPr>
                    </w:p>
                    <w:p w14:paraId="4C035D2F" w14:textId="77777777" w:rsidR="009321FD" w:rsidRPr="005D75E2" w:rsidRDefault="009321FD" w:rsidP="001307C1">
                      <w:pPr>
                        <w:pStyle w:val="ListParagraph"/>
                        <w:numPr>
                          <w:ilvl w:val="0"/>
                          <w:numId w:val="20"/>
                        </w:numPr>
                        <w:rPr>
                          <w:rFonts w:ascii="Tw Cen MT" w:hAnsi="Tw Cen MT" w:cstheme="minorHAnsi"/>
                          <w:b/>
                          <w:szCs w:val="24"/>
                        </w:rPr>
                      </w:pPr>
                      <w:r w:rsidRPr="005D75E2">
                        <w:rPr>
                          <w:rFonts w:ascii="Tw Cen MT" w:hAnsi="Tw Cen MT" w:cstheme="minorHAnsi"/>
                          <w:b/>
                          <w:szCs w:val="24"/>
                        </w:rPr>
                        <w:t>School Based Traineeships:</w:t>
                      </w:r>
                    </w:p>
                    <w:p w14:paraId="381AA705" w14:textId="77777777" w:rsidR="009321FD" w:rsidRPr="005D75E2" w:rsidRDefault="009321FD" w:rsidP="005D75E2">
                      <w:pPr>
                        <w:rPr>
                          <w:rFonts w:cstheme="minorHAnsi"/>
                          <w:szCs w:val="24"/>
                        </w:rPr>
                      </w:pPr>
                      <w:r w:rsidRPr="005D75E2">
                        <w:rPr>
                          <w:rFonts w:cstheme="minorHAnsi"/>
                          <w:szCs w:val="24"/>
                        </w:rPr>
                        <w:t>School based traineeships allow students in Years 11 and 12 to develop skills and get paid while they prepare for a career in the workforce.  Students work towards secondary graduation and an industry recognised qualification.</w:t>
                      </w:r>
                    </w:p>
                    <w:p w14:paraId="71864793" w14:textId="77777777" w:rsidR="009321FD" w:rsidRPr="005D75E2" w:rsidRDefault="009321FD" w:rsidP="005D75E2">
                      <w:pPr>
                        <w:rPr>
                          <w:rFonts w:cstheme="minorHAnsi"/>
                          <w:szCs w:val="24"/>
                        </w:rPr>
                      </w:pPr>
                    </w:p>
                    <w:p w14:paraId="4774CDA9" w14:textId="77777777" w:rsidR="009321FD" w:rsidRPr="005D75E2" w:rsidRDefault="009321FD" w:rsidP="005D75E2">
                      <w:pPr>
                        <w:rPr>
                          <w:rFonts w:cstheme="minorHAnsi"/>
                          <w:szCs w:val="24"/>
                        </w:rPr>
                      </w:pPr>
                      <w:r w:rsidRPr="005D75E2">
                        <w:rPr>
                          <w:rFonts w:cstheme="minorHAnsi"/>
                          <w:szCs w:val="24"/>
                        </w:rPr>
                        <w:t xml:space="preserve">Students </w:t>
                      </w:r>
                      <w:proofErr w:type="gramStart"/>
                      <w:r w:rsidRPr="005D75E2">
                        <w:rPr>
                          <w:rFonts w:cstheme="minorHAnsi"/>
                          <w:szCs w:val="24"/>
                        </w:rPr>
                        <w:t>enter into</w:t>
                      </w:r>
                      <w:proofErr w:type="gramEnd"/>
                      <w:r w:rsidRPr="005D75E2">
                        <w:rPr>
                          <w:rFonts w:cstheme="minorHAnsi"/>
                          <w:szCs w:val="24"/>
                        </w:rPr>
                        <w:t xml:space="preserve"> a legally binding contract between the employer, the student and parent/guardian to complete the traineeship. Trainees </w:t>
                      </w:r>
                      <w:proofErr w:type="gramStart"/>
                      <w:r w:rsidRPr="005D75E2">
                        <w:rPr>
                          <w:rFonts w:cstheme="minorHAnsi"/>
                          <w:szCs w:val="24"/>
                        </w:rPr>
                        <w:t>enter into</w:t>
                      </w:r>
                      <w:proofErr w:type="gramEnd"/>
                      <w:r w:rsidRPr="005D75E2">
                        <w:rPr>
                          <w:rFonts w:cstheme="minorHAnsi"/>
                          <w:szCs w:val="24"/>
                        </w:rPr>
                        <w:t xml:space="preserve"> a contract with an employer in order to gain hands-on skills and work experience while earning a wage. </w:t>
                      </w:r>
                    </w:p>
                    <w:p w14:paraId="67029E97" w14:textId="77777777" w:rsidR="009321FD" w:rsidRPr="005D75E2" w:rsidRDefault="009321FD" w:rsidP="005D75E2">
                      <w:pPr>
                        <w:rPr>
                          <w:rFonts w:cstheme="minorHAnsi"/>
                          <w:b/>
                          <w:szCs w:val="24"/>
                          <w:highlight w:val="yellow"/>
                          <w:lang w:eastAsia="en-AU"/>
                        </w:rPr>
                      </w:pPr>
                    </w:p>
                    <w:p w14:paraId="6A8AEAA8" w14:textId="77777777" w:rsidR="009321FD" w:rsidRPr="005D75E2" w:rsidRDefault="009321FD" w:rsidP="001307C1">
                      <w:pPr>
                        <w:pStyle w:val="ListParagraph"/>
                        <w:numPr>
                          <w:ilvl w:val="0"/>
                          <w:numId w:val="20"/>
                        </w:numPr>
                        <w:rPr>
                          <w:rFonts w:ascii="Tw Cen MT" w:hAnsi="Tw Cen MT" w:cstheme="minorHAnsi"/>
                          <w:b/>
                          <w:szCs w:val="24"/>
                          <w:lang w:eastAsia="en-AU"/>
                        </w:rPr>
                      </w:pPr>
                      <w:r w:rsidRPr="005D75E2">
                        <w:rPr>
                          <w:rFonts w:ascii="Tw Cen MT" w:hAnsi="Tw Cen MT" w:cstheme="minorHAnsi"/>
                          <w:b/>
                          <w:szCs w:val="24"/>
                          <w:lang w:eastAsia="en-AU"/>
                        </w:rPr>
                        <w:t>Aboriginal School Based Training:</w:t>
                      </w:r>
                    </w:p>
                    <w:p w14:paraId="6E592D22" w14:textId="77777777" w:rsidR="009321FD" w:rsidRDefault="009321FD" w:rsidP="005D75E2">
                      <w:r w:rsidRPr="005D75E2">
                        <w:rPr>
                          <w:rFonts w:cstheme="minorHAnsi"/>
                          <w:szCs w:val="24"/>
                          <w:lang w:eastAsia="en-AU"/>
                        </w:rPr>
                        <w:t>Aboriginal School Based Training helps students start an apprenticeship or traineeship whilst attending school.</w:t>
                      </w:r>
                    </w:p>
                  </w:txbxContent>
                </v:textbox>
              </v:shape>
            </w:pict>
          </mc:Fallback>
        </mc:AlternateContent>
      </w:r>
    </w:p>
    <w:p w14:paraId="5571504A" w14:textId="77777777" w:rsidR="005D75E2" w:rsidRDefault="005D75E2" w:rsidP="00AF5D30">
      <w:pPr>
        <w:rPr>
          <w:rFonts w:cstheme="minorHAnsi"/>
          <w:szCs w:val="24"/>
        </w:rPr>
      </w:pPr>
    </w:p>
    <w:p w14:paraId="7721F8A0" w14:textId="77777777" w:rsidR="005D75E2" w:rsidRDefault="005D75E2" w:rsidP="00AF5D30">
      <w:pPr>
        <w:rPr>
          <w:rFonts w:cstheme="minorHAnsi"/>
          <w:szCs w:val="24"/>
        </w:rPr>
      </w:pPr>
    </w:p>
    <w:p w14:paraId="6D4C18D8" w14:textId="03564B6D" w:rsidR="005D75E2" w:rsidRDefault="005D75E2" w:rsidP="00AF5D30">
      <w:pPr>
        <w:rPr>
          <w:rFonts w:cstheme="minorHAnsi"/>
          <w:szCs w:val="24"/>
        </w:rPr>
      </w:pPr>
    </w:p>
    <w:p w14:paraId="1B620717" w14:textId="77777777" w:rsidR="005D75E2" w:rsidRDefault="005D75E2" w:rsidP="00AF5D30">
      <w:pPr>
        <w:rPr>
          <w:rFonts w:cstheme="minorHAnsi"/>
          <w:szCs w:val="24"/>
        </w:rPr>
      </w:pPr>
    </w:p>
    <w:p w14:paraId="1AB6B122" w14:textId="77777777" w:rsidR="005D75E2" w:rsidRDefault="005D75E2" w:rsidP="00AF5D30">
      <w:pPr>
        <w:rPr>
          <w:rFonts w:cstheme="minorHAnsi"/>
          <w:szCs w:val="24"/>
        </w:rPr>
      </w:pPr>
    </w:p>
    <w:p w14:paraId="6DB62C88" w14:textId="77777777" w:rsidR="00244053" w:rsidRDefault="00244053" w:rsidP="00AF5D30">
      <w:pPr>
        <w:rPr>
          <w:rFonts w:cstheme="minorHAnsi"/>
          <w:szCs w:val="24"/>
        </w:rPr>
      </w:pPr>
    </w:p>
    <w:p w14:paraId="00D74CAE" w14:textId="11287F63" w:rsidR="00244053" w:rsidRDefault="00244053" w:rsidP="00AF5D30">
      <w:pPr>
        <w:rPr>
          <w:rFonts w:cstheme="minorHAnsi"/>
          <w:szCs w:val="24"/>
        </w:rPr>
      </w:pPr>
    </w:p>
    <w:p w14:paraId="5EA558A5" w14:textId="77777777" w:rsidR="00244053" w:rsidRDefault="00244053" w:rsidP="00AF5D30">
      <w:pPr>
        <w:rPr>
          <w:rFonts w:cstheme="minorHAnsi"/>
          <w:szCs w:val="24"/>
        </w:rPr>
      </w:pPr>
    </w:p>
    <w:p w14:paraId="08469CF2" w14:textId="0CDD09A5" w:rsidR="00244053" w:rsidRDefault="00244053" w:rsidP="00AF5D30">
      <w:pPr>
        <w:rPr>
          <w:rFonts w:cstheme="minorHAnsi"/>
          <w:szCs w:val="24"/>
        </w:rPr>
      </w:pPr>
    </w:p>
    <w:p w14:paraId="17FF972E" w14:textId="77777777" w:rsidR="00244053" w:rsidRDefault="00244053" w:rsidP="00AF5D30">
      <w:pPr>
        <w:rPr>
          <w:rFonts w:cstheme="minorHAnsi"/>
          <w:szCs w:val="24"/>
        </w:rPr>
      </w:pPr>
    </w:p>
    <w:p w14:paraId="43577A15" w14:textId="77777777" w:rsidR="00244053" w:rsidRDefault="00244053" w:rsidP="00AF5D30">
      <w:pPr>
        <w:rPr>
          <w:rFonts w:cstheme="minorHAnsi"/>
          <w:szCs w:val="24"/>
        </w:rPr>
      </w:pPr>
    </w:p>
    <w:p w14:paraId="0DF33E37" w14:textId="53B07B09" w:rsidR="005D75E2" w:rsidRDefault="005D75E2" w:rsidP="00AF5D30">
      <w:pPr>
        <w:rPr>
          <w:rFonts w:cstheme="minorHAnsi"/>
          <w:szCs w:val="24"/>
        </w:rPr>
      </w:pPr>
    </w:p>
    <w:p w14:paraId="47A67B81" w14:textId="77777777" w:rsidR="005D75E2" w:rsidRDefault="005D75E2" w:rsidP="00AF5D30">
      <w:pPr>
        <w:rPr>
          <w:rFonts w:cstheme="minorHAnsi"/>
          <w:szCs w:val="24"/>
        </w:rPr>
      </w:pPr>
    </w:p>
    <w:p w14:paraId="58DCCE31" w14:textId="77777777" w:rsidR="005D75E2" w:rsidRDefault="005D75E2" w:rsidP="00AF5D30">
      <w:pPr>
        <w:rPr>
          <w:rFonts w:cstheme="minorHAnsi"/>
          <w:szCs w:val="24"/>
        </w:rPr>
      </w:pPr>
    </w:p>
    <w:p w14:paraId="29DF0ED6" w14:textId="77777777" w:rsidR="005D75E2" w:rsidRDefault="005D75E2" w:rsidP="00AF5D30">
      <w:pPr>
        <w:rPr>
          <w:rFonts w:cstheme="minorHAnsi"/>
          <w:szCs w:val="24"/>
        </w:rPr>
      </w:pPr>
    </w:p>
    <w:p w14:paraId="6D48E3D5" w14:textId="77777777" w:rsidR="005D75E2" w:rsidRDefault="005D75E2" w:rsidP="00AF5D30">
      <w:pPr>
        <w:rPr>
          <w:rFonts w:cstheme="minorHAnsi"/>
          <w:szCs w:val="24"/>
        </w:rPr>
      </w:pPr>
    </w:p>
    <w:p w14:paraId="20595625" w14:textId="77777777" w:rsidR="005D75E2" w:rsidRDefault="005D75E2" w:rsidP="00AF5D30">
      <w:pPr>
        <w:rPr>
          <w:rFonts w:cstheme="minorHAnsi"/>
          <w:szCs w:val="24"/>
        </w:rPr>
      </w:pPr>
    </w:p>
    <w:p w14:paraId="1E4A9559" w14:textId="77777777" w:rsidR="005D75E2" w:rsidRDefault="005D75E2" w:rsidP="00AF5D30">
      <w:pPr>
        <w:rPr>
          <w:rFonts w:cstheme="minorHAnsi"/>
          <w:szCs w:val="24"/>
        </w:rPr>
      </w:pPr>
    </w:p>
    <w:p w14:paraId="2E502AE2" w14:textId="77777777" w:rsidR="005D75E2" w:rsidRDefault="005D75E2" w:rsidP="00AF5D30">
      <w:pPr>
        <w:rPr>
          <w:rFonts w:cstheme="minorHAnsi"/>
          <w:szCs w:val="24"/>
        </w:rPr>
      </w:pPr>
    </w:p>
    <w:p w14:paraId="5489F8BE" w14:textId="77777777" w:rsidR="005D75E2" w:rsidRDefault="005D75E2" w:rsidP="00AF5D30">
      <w:pPr>
        <w:rPr>
          <w:rFonts w:cstheme="minorHAnsi"/>
          <w:szCs w:val="24"/>
        </w:rPr>
      </w:pPr>
    </w:p>
    <w:p w14:paraId="4C18664B" w14:textId="77777777" w:rsidR="005D75E2" w:rsidRDefault="005D75E2" w:rsidP="00AF5D30">
      <w:pPr>
        <w:rPr>
          <w:rFonts w:cstheme="minorHAnsi"/>
          <w:szCs w:val="24"/>
        </w:rPr>
      </w:pPr>
    </w:p>
    <w:p w14:paraId="5F1919D8" w14:textId="70183C18" w:rsidR="00B34CA7" w:rsidRPr="005D75E2" w:rsidRDefault="00B34CA7" w:rsidP="00C576D4">
      <w:pPr>
        <w:rPr>
          <w:rFonts w:cstheme="minorHAnsi"/>
          <w:szCs w:val="24"/>
          <w:lang w:eastAsia="en-AU"/>
        </w:rPr>
      </w:pPr>
      <w:r w:rsidRPr="005D75E2">
        <w:rPr>
          <w:rFonts w:cstheme="minorHAnsi"/>
          <w:szCs w:val="24"/>
          <w:lang w:eastAsia="en-AU"/>
        </w:rPr>
        <w:t>As an apprentice or trainee, students are employed by a group training organisation, which pl</w:t>
      </w:r>
      <w:r w:rsidR="005D75E2">
        <w:rPr>
          <w:rFonts w:cstheme="minorHAnsi"/>
          <w:szCs w:val="24"/>
          <w:lang w:eastAsia="en-AU"/>
        </w:rPr>
        <w:t xml:space="preserve">aces them with host employers. </w:t>
      </w:r>
      <w:r w:rsidRPr="005D75E2">
        <w:rPr>
          <w:rFonts w:cstheme="minorHAnsi"/>
          <w:szCs w:val="24"/>
          <w:lang w:eastAsia="en-AU"/>
        </w:rPr>
        <w:t>Students spend time in the workplace with the host employers and time training with the training providers.</w:t>
      </w:r>
      <w:r w:rsidR="00C576D4" w:rsidRPr="005D75E2">
        <w:rPr>
          <w:rFonts w:cstheme="minorHAnsi"/>
          <w:szCs w:val="24"/>
          <w:lang w:eastAsia="en-AU"/>
        </w:rPr>
        <w:t xml:space="preserve"> </w:t>
      </w:r>
      <w:r w:rsidRPr="005D75E2">
        <w:rPr>
          <w:rFonts w:cstheme="minorHAnsi"/>
          <w:szCs w:val="24"/>
          <w:lang w:eastAsia="en-AU"/>
        </w:rPr>
        <w:t>Students are paid and gain skills for the real world.</w:t>
      </w:r>
    </w:p>
    <w:p w14:paraId="61016210" w14:textId="77777777" w:rsidR="00B34CA7" w:rsidRPr="005D75E2" w:rsidRDefault="00B34CA7" w:rsidP="00C576D4">
      <w:pPr>
        <w:rPr>
          <w:rFonts w:cstheme="minorHAnsi"/>
          <w:szCs w:val="24"/>
        </w:rPr>
      </w:pPr>
      <w:r w:rsidRPr="005D75E2">
        <w:rPr>
          <w:rFonts w:cstheme="minorHAnsi"/>
          <w:b/>
          <w:szCs w:val="24"/>
        </w:rPr>
        <w:t>Find out more by going to:</w:t>
      </w:r>
      <w:r w:rsidR="00C576D4" w:rsidRPr="005D75E2">
        <w:rPr>
          <w:rFonts w:cstheme="minorHAnsi"/>
          <w:b/>
          <w:szCs w:val="24"/>
        </w:rPr>
        <w:t xml:space="preserve"> </w:t>
      </w:r>
      <w:hyperlink r:id="rId33" w:history="1">
        <w:r w:rsidR="0076666A" w:rsidRPr="005D75E2">
          <w:rPr>
            <w:rStyle w:val="Hyperlink"/>
            <w:rFonts w:cstheme="minorHAnsi"/>
            <w:szCs w:val="24"/>
          </w:rPr>
          <w:t>http://www.dtwd.wa.gov.au/employeesandstudents</w:t>
        </w:r>
      </w:hyperlink>
      <w:r w:rsidR="0076666A" w:rsidRPr="005D75E2">
        <w:rPr>
          <w:rFonts w:cstheme="minorHAnsi"/>
          <w:szCs w:val="24"/>
        </w:rPr>
        <w:t xml:space="preserve"> </w:t>
      </w:r>
    </w:p>
    <w:p w14:paraId="0D1BDD8D" w14:textId="77777777" w:rsidR="00F34C88" w:rsidRPr="00FB3755" w:rsidRDefault="00F34C88" w:rsidP="005C13EF">
      <w:pPr>
        <w:rPr>
          <w:rFonts w:eastAsia="Calibri" w:cstheme="minorHAnsi"/>
          <w:szCs w:val="24"/>
        </w:rPr>
      </w:pPr>
    </w:p>
    <w:p w14:paraId="010F269E" w14:textId="77777777" w:rsidR="00DA4FFA" w:rsidRPr="001862B9" w:rsidRDefault="00DA4FFA" w:rsidP="00DA4FFA">
      <w:pPr>
        <w:rPr>
          <w:b/>
          <w:color w:val="1F497D" w:themeColor="text2"/>
          <w:sz w:val="28"/>
          <w:szCs w:val="28"/>
        </w:rPr>
      </w:pPr>
      <w:r w:rsidRPr="001862B9">
        <w:rPr>
          <w:b/>
          <w:color w:val="1F497D" w:themeColor="text2"/>
          <w:sz w:val="28"/>
          <w:szCs w:val="28"/>
        </w:rPr>
        <w:t>CAREERS AND EDUCATION WEBSITES</w:t>
      </w:r>
    </w:p>
    <w:p w14:paraId="3D493E4F" w14:textId="77777777" w:rsidR="00DA4FFA" w:rsidRPr="006335A0" w:rsidRDefault="00DA4FFA" w:rsidP="00DA4FFA">
      <w:pPr>
        <w:rPr>
          <w:rFonts w:cstheme="minorHAnsi"/>
          <w:szCs w:val="24"/>
        </w:rPr>
      </w:pPr>
      <w:r w:rsidRPr="006335A0">
        <w:rPr>
          <w:rFonts w:cstheme="minorHAnsi"/>
          <w:szCs w:val="24"/>
        </w:rPr>
        <w:t xml:space="preserve">The following websites may help students </w:t>
      </w:r>
      <w:r>
        <w:rPr>
          <w:rFonts w:cstheme="minorHAnsi"/>
          <w:szCs w:val="24"/>
        </w:rPr>
        <w:t xml:space="preserve">to investigate and </w:t>
      </w:r>
      <w:r w:rsidRPr="006335A0">
        <w:rPr>
          <w:rFonts w:cstheme="minorHAnsi"/>
          <w:szCs w:val="24"/>
        </w:rPr>
        <w:t>determine their post-school options.</w:t>
      </w:r>
    </w:p>
    <w:p w14:paraId="3DE83E68" w14:textId="77777777" w:rsidR="00DA4FFA" w:rsidRPr="006335A0" w:rsidRDefault="00DA4FFA" w:rsidP="00DA4FFA">
      <w:pPr>
        <w:rPr>
          <w:rFonts w:cstheme="minorHAnsi"/>
          <w:b/>
          <w:szCs w:val="24"/>
        </w:rPr>
        <w:sectPr w:rsidR="00DA4FFA" w:rsidRPr="006335A0" w:rsidSect="009E57A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titlePg/>
          <w:docGrid w:linePitch="360"/>
        </w:sectPr>
      </w:pPr>
    </w:p>
    <w:p w14:paraId="11AEFBB1"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Apprenticeships and Traineeships</w:t>
      </w:r>
    </w:p>
    <w:p w14:paraId="00FA7BF6" w14:textId="77777777" w:rsidR="00DA4FFA" w:rsidRPr="00546842" w:rsidRDefault="00F25ED0" w:rsidP="00DA4FFA">
      <w:pPr>
        <w:pStyle w:val="ListParagraph"/>
        <w:rPr>
          <w:rFonts w:ascii="Tw Cen MT" w:hAnsi="Tw Cen MT" w:cstheme="minorHAnsi"/>
          <w:szCs w:val="24"/>
        </w:rPr>
      </w:pPr>
      <w:hyperlink r:id="rId34" w:history="1">
        <w:r w:rsidR="00DA4FFA" w:rsidRPr="00546842">
          <w:rPr>
            <w:rStyle w:val="Hyperlink"/>
            <w:rFonts w:ascii="Tw Cen MT" w:hAnsi="Tw Cen MT" w:cstheme="minorHAnsi"/>
            <w:szCs w:val="24"/>
          </w:rPr>
          <w:t>www.dtwd.wa.gov.au</w:t>
        </w:r>
      </w:hyperlink>
      <w:r w:rsidR="00DA4FFA" w:rsidRPr="00546842">
        <w:rPr>
          <w:rFonts w:ascii="Tw Cen MT" w:hAnsi="Tw Cen MT" w:cstheme="minorHAnsi"/>
          <w:szCs w:val="24"/>
        </w:rPr>
        <w:t>.</w:t>
      </w:r>
    </w:p>
    <w:p w14:paraId="24724ADC" w14:textId="36771B9F"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Australian Defence Force Academy</w:t>
      </w:r>
    </w:p>
    <w:p w14:paraId="4FAEA021" w14:textId="0F42334F" w:rsidR="00DA4FFA" w:rsidRPr="00546842" w:rsidRDefault="00F25ED0" w:rsidP="00DA4FFA">
      <w:pPr>
        <w:pStyle w:val="ListParagraph"/>
        <w:rPr>
          <w:rFonts w:ascii="Tw Cen MT" w:hAnsi="Tw Cen MT" w:cstheme="minorHAnsi"/>
          <w:szCs w:val="24"/>
          <w:u w:val="single"/>
        </w:rPr>
      </w:pPr>
      <w:hyperlink r:id="rId35" w:history="1">
        <w:r w:rsidR="00DA4FFA" w:rsidRPr="00546842">
          <w:rPr>
            <w:rStyle w:val="Hyperlink"/>
            <w:rFonts w:ascii="Tw Cen MT" w:hAnsi="Tw Cen MT" w:cstheme="minorHAnsi"/>
            <w:szCs w:val="24"/>
          </w:rPr>
          <w:t>www.defencejobs.gov.au</w:t>
        </w:r>
      </w:hyperlink>
      <w:r w:rsidR="00DA4FFA" w:rsidRPr="00546842">
        <w:rPr>
          <w:rFonts w:ascii="Tw Cen MT" w:hAnsi="Tw Cen MT" w:cstheme="minorHAnsi"/>
          <w:szCs w:val="24"/>
          <w:u w:val="single"/>
        </w:rPr>
        <w:t xml:space="preserve"> </w:t>
      </w:r>
    </w:p>
    <w:p w14:paraId="7941FEE5"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Australia wide job search</w:t>
      </w:r>
    </w:p>
    <w:p w14:paraId="73DC84BC" w14:textId="77777777" w:rsidR="00DA4FFA" w:rsidRPr="00546842" w:rsidRDefault="00F25ED0" w:rsidP="00DA4FFA">
      <w:pPr>
        <w:pStyle w:val="ListParagraph"/>
        <w:rPr>
          <w:rFonts w:ascii="Tw Cen MT" w:hAnsi="Tw Cen MT" w:cstheme="minorHAnsi"/>
          <w:szCs w:val="24"/>
        </w:rPr>
      </w:pPr>
      <w:hyperlink r:id="rId36" w:history="1">
        <w:r w:rsidR="00DA4FFA" w:rsidRPr="00546842">
          <w:rPr>
            <w:rStyle w:val="Hyperlink"/>
            <w:rFonts w:ascii="Tw Cen MT" w:hAnsi="Tw Cen MT" w:cstheme="minorHAnsi"/>
            <w:szCs w:val="24"/>
          </w:rPr>
          <w:t>www.jobsearch.gov.au</w:t>
        </w:r>
      </w:hyperlink>
    </w:p>
    <w:p w14:paraId="6DDD0FB6" w14:textId="17AEFC64"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Career, employment, training information in Western Australia</w:t>
      </w:r>
    </w:p>
    <w:p w14:paraId="54B0BD37" w14:textId="77777777" w:rsidR="00DA4FFA" w:rsidRPr="00546842" w:rsidRDefault="00F25ED0" w:rsidP="00DA4FFA">
      <w:pPr>
        <w:pStyle w:val="ListParagraph"/>
        <w:rPr>
          <w:rStyle w:val="Style10pt"/>
          <w:rFonts w:ascii="Tw Cen MT" w:hAnsi="Tw Cen MT" w:cstheme="minorHAnsi"/>
          <w:sz w:val="24"/>
          <w:szCs w:val="24"/>
        </w:rPr>
      </w:pPr>
      <w:hyperlink r:id="rId37" w:history="1">
        <w:r w:rsidR="00DA4FFA" w:rsidRPr="00546842">
          <w:rPr>
            <w:rStyle w:val="Hyperlink"/>
            <w:rFonts w:ascii="Tw Cen MT" w:hAnsi="Tw Cen MT" w:cstheme="minorHAnsi"/>
            <w:szCs w:val="24"/>
          </w:rPr>
          <w:t>www.careercentre.dtwd.wa.gov.au</w:t>
        </w:r>
      </w:hyperlink>
    </w:p>
    <w:p w14:paraId="1B57C9D0"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Career research</w:t>
      </w:r>
    </w:p>
    <w:p w14:paraId="11E5FA72" w14:textId="77777777" w:rsidR="00DA4FFA" w:rsidRPr="00546842" w:rsidRDefault="00F25ED0" w:rsidP="00DA4FFA">
      <w:pPr>
        <w:pStyle w:val="ListParagraph"/>
        <w:rPr>
          <w:rFonts w:ascii="Tw Cen MT" w:hAnsi="Tw Cen MT" w:cstheme="minorHAnsi"/>
          <w:szCs w:val="24"/>
        </w:rPr>
      </w:pPr>
      <w:hyperlink r:id="rId38" w:history="1">
        <w:r w:rsidR="00DA4FFA" w:rsidRPr="00546842">
          <w:rPr>
            <w:rStyle w:val="Hyperlink"/>
            <w:rFonts w:ascii="Tw Cen MT" w:hAnsi="Tw Cen MT" w:cstheme="minorHAnsi"/>
            <w:szCs w:val="24"/>
          </w:rPr>
          <w:t>www.careersonline.com.au</w:t>
        </w:r>
      </w:hyperlink>
    </w:p>
    <w:p w14:paraId="3EC59EA3"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Centrelink</w:t>
      </w:r>
    </w:p>
    <w:p w14:paraId="3E63A809" w14:textId="77777777" w:rsidR="00DA4FFA" w:rsidRPr="00546842" w:rsidRDefault="00F25ED0" w:rsidP="00DA4FFA">
      <w:pPr>
        <w:pStyle w:val="ListParagraph"/>
        <w:rPr>
          <w:rFonts w:ascii="Tw Cen MT" w:hAnsi="Tw Cen MT" w:cstheme="minorHAnsi"/>
          <w:szCs w:val="24"/>
        </w:rPr>
      </w:pPr>
      <w:hyperlink r:id="rId39" w:history="1">
        <w:r w:rsidR="00DA4FFA" w:rsidRPr="00546842">
          <w:rPr>
            <w:rStyle w:val="Hyperlink"/>
            <w:rFonts w:ascii="Tw Cen MT" w:hAnsi="Tw Cen MT" w:cstheme="minorHAnsi"/>
            <w:szCs w:val="24"/>
          </w:rPr>
          <w:t>www.humanservices.gov.au</w:t>
        </w:r>
      </w:hyperlink>
    </w:p>
    <w:p w14:paraId="10322C6D"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Curtin University</w:t>
      </w:r>
    </w:p>
    <w:p w14:paraId="6FDF0C30" w14:textId="5CB66BFA" w:rsidR="00DA4FFA" w:rsidRPr="00546842" w:rsidRDefault="00F25ED0" w:rsidP="00DA4FFA">
      <w:pPr>
        <w:pStyle w:val="ListParagraph"/>
        <w:rPr>
          <w:rFonts w:ascii="Tw Cen MT" w:hAnsi="Tw Cen MT" w:cstheme="minorHAnsi"/>
          <w:szCs w:val="24"/>
        </w:rPr>
      </w:pPr>
      <w:hyperlink r:id="rId40" w:history="1">
        <w:r w:rsidR="00DA4FFA" w:rsidRPr="00546842">
          <w:rPr>
            <w:rStyle w:val="Hyperlink"/>
            <w:rFonts w:ascii="Tw Cen MT" w:hAnsi="Tw Cen MT" w:cstheme="minorHAnsi"/>
            <w:szCs w:val="24"/>
          </w:rPr>
          <w:t>www.curtin.edu.au</w:t>
        </w:r>
      </w:hyperlink>
    </w:p>
    <w:p w14:paraId="5AE38F49"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Edith Cowan University</w:t>
      </w:r>
    </w:p>
    <w:p w14:paraId="66FCDB7A" w14:textId="77777777" w:rsidR="00DA4FFA" w:rsidRPr="00546842" w:rsidRDefault="00F25ED0" w:rsidP="00DA4FFA">
      <w:pPr>
        <w:pStyle w:val="ListParagraph"/>
        <w:rPr>
          <w:rFonts w:ascii="Tw Cen MT" w:hAnsi="Tw Cen MT" w:cstheme="minorHAnsi"/>
          <w:szCs w:val="24"/>
          <w:u w:val="single"/>
        </w:rPr>
      </w:pPr>
      <w:hyperlink r:id="rId41" w:history="1">
        <w:r w:rsidR="00DA4FFA" w:rsidRPr="00546842">
          <w:rPr>
            <w:rStyle w:val="Hyperlink"/>
            <w:rFonts w:ascii="Tw Cen MT" w:hAnsi="Tw Cen MT" w:cstheme="minorHAnsi"/>
            <w:szCs w:val="24"/>
          </w:rPr>
          <w:t>www.ecu.edu.au</w:t>
        </w:r>
      </w:hyperlink>
    </w:p>
    <w:p w14:paraId="0D7CD01C"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Education Services Australia</w:t>
      </w:r>
    </w:p>
    <w:p w14:paraId="08486E29" w14:textId="77777777" w:rsidR="00DA4FFA" w:rsidRPr="00546842" w:rsidRDefault="00F25ED0" w:rsidP="00DA4FFA">
      <w:pPr>
        <w:pStyle w:val="ListParagraph"/>
        <w:rPr>
          <w:rFonts w:ascii="Tw Cen MT" w:hAnsi="Tw Cen MT" w:cstheme="minorHAnsi"/>
          <w:szCs w:val="24"/>
        </w:rPr>
      </w:pPr>
      <w:hyperlink r:id="rId42" w:history="1">
        <w:r w:rsidR="00DA4FFA" w:rsidRPr="00546842">
          <w:rPr>
            <w:rStyle w:val="Hyperlink"/>
            <w:rFonts w:ascii="Tw Cen MT" w:hAnsi="Tw Cen MT" w:cstheme="minorHAnsi"/>
            <w:szCs w:val="24"/>
          </w:rPr>
          <w:t>http://www.esa.edu.au</w:t>
        </w:r>
      </w:hyperlink>
      <w:r w:rsidR="00DA4FFA" w:rsidRPr="00546842">
        <w:rPr>
          <w:rFonts w:ascii="Tw Cen MT" w:hAnsi="Tw Cen MT" w:cstheme="minorHAnsi"/>
          <w:szCs w:val="24"/>
        </w:rPr>
        <w:t xml:space="preserve"> </w:t>
      </w:r>
    </w:p>
    <w:p w14:paraId="5DB6BFE8"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Job Resources Australia</w:t>
      </w:r>
    </w:p>
    <w:p w14:paraId="46ED1D25" w14:textId="77777777" w:rsidR="00DA4FFA" w:rsidRPr="00546842" w:rsidRDefault="00F25ED0" w:rsidP="00DA4FFA">
      <w:pPr>
        <w:pStyle w:val="ListParagraph"/>
        <w:rPr>
          <w:rFonts w:ascii="Tw Cen MT" w:hAnsi="Tw Cen MT" w:cstheme="minorHAnsi"/>
          <w:szCs w:val="24"/>
        </w:rPr>
      </w:pPr>
      <w:hyperlink r:id="rId43" w:history="1">
        <w:r w:rsidR="00DA4FFA" w:rsidRPr="00546842">
          <w:rPr>
            <w:rStyle w:val="Hyperlink"/>
            <w:rFonts w:ascii="Tw Cen MT" w:hAnsi="Tw Cen MT" w:cstheme="minorHAnsi"/>
            <w:szCs w:val="24"/>
          </w:rPr>
          <w:t>www.education.gov.au/youth</w:t>
        </w:r>
      </w:hyperlink>
      <w:r w:rsidR="00DA4FFA" w:rsidRPr="00546842">
        <w:rPr>
          <w:rFonts w:ascii="Tw Cen MT" w:hAnsi="Tw Cen MT" w:cstheme="minorHAnsi"/>
          <w:szCs w:val="24"/>
        </w:rPr>
        <w:t xml:space="preserve"> </w:t>
      </w:r>
    </w:p>
    <w:p w14:paraId="1183E392"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Murdoch University</w:t>
      </w:r>
    </w:p>
    <w:p w14:paraId="0BBE0453" w14:textId="77777777" w:rsidR="00DA4FFA" w:rsidRPr="00546842" w:rsidRDefault="00F25ED0" w:rsidP="00DA4FFA">
      <w:pPr>
        <w:pStyle w:val="ListParagraph"/>
        <w:rPr>
          <w:rFonts w:ascii="Tw Cen MT" w:hAnsi="Tw Cen MT" w:cstheme="minorHAnsi"/>
          <w:szCs w:val="24"/>
        </w:rPr>
      </w:pPr>
      <w:hyperlink r:id="rId44" w:history="1">
        <w:r w:rsidR="00DA4FFA" w:rsidRPr="00546842">
          <w:rPr>
            <w:rStyle w:val="Hyperlink"/>
            <w:rFonts w:ascii="Tw Cen MT" w:hAnsi="Tw Cen MT" w:cstheme="minorHAnsi"/>
            <w:szCs w:val="24"/>
          </w:rPr>
          <w:t>www.murdoch.edu.au</w:t>
        </w:r>
      </w:hyperlink>
    </w:p>
    <w:p w14:paraId="13B8A50B"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My Future</w:t>
      </w:r>
    </w:p>
    <w:p w14:paraId="2DA05603" w14:textId="77777777" w:rsidR="00DA4FFA" w:rsidRPr="00546842" w:rsidRDefault="00F25ED0" w:rsidP="00DA4FFA">
      <w:pPr>
        <w:pStyle w:val="ListParagraph"/>
        <w:rPr>
          <w:rFonts w:ascii="Tw Cen MT" w:hAnsi="Tw Cen MT" w:cstheme="minorHAnsi"/>
          <w:szCs w:val="24"/>
        </w:rPr>
      </w:pPr>
      <w:hyperlink r:id="rId45" w:history="1">
        <w:r w:rsidR="00DA4FFA" w:rsidRPr="00546842">
          <w:rPr>
            <w:rStyle w:val="Hyperlink"/>
            <w:rFonts w:ascii="Tw Cen MT" w:hAnsi="Tw Cen MT" w:cstheme="minorHAnsi"/>
            <w:szCs w:val="24"/>
          </w:rPr>
          <w:t>www.myfuture.edu.au</w:t>
        </w:r>
      </w:hyperlink>
    </w:p>
    <w:p w14:paraId="7B1081B6"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Tertiary Institutions Services Centre</w:t>
      </w:r>
    </w:p>
    <w:p w14:paraId="434D0E0A" w14:textId="77777777" w:rsidR="00DA4FFA" w:rsidRPr="00546842" w:rsidRDefault="00F25ED0" w:rsidP="00DA4FFA">
      <w:pPr>
        <w:pStyle w:val="ListParagraph"/>
        <w:rPr>
          <w:rFonts w:ascii="Tw Cen MT" w:hAnsi="Tw Cen MT" w:cstheme="minorHAnsi"/>
          <w:szCs w:val="24"/>
        </w:rPr>
      </w:pPr>
      <w:hyperlink r:id="rId46" w:history="1">
        <w:r w:rsidR="00DA4FFA" w:rsidRPr="00546842">
          <w:rPr>
            <w:rStyle w:val="Hyperlink"/>
            <w:rFonts w:ascii="Tw Cen MT" w:hAnsi="Tw Cen MT" w:cstheme="minorHAnsi"/>
            <w:szCs w:val="24"/>
          </w:rPr>
          <w:t>www.tisc.edu.au</w:t>
        </w:r>
      </w:hyperlink>
    </w:p>
    <w:p w14:paraId="7E207743"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University of Notre Dame</w:t>
      </w:r>
    </w:p>
    <w:p w14:paraId="3E8C392E" w14:textId="77777777" w:rsidR="00DA4FFA" w:rsidRPr="00546842" w:rsidRDefault="00F25ED0" w:rsidP="00DA4FFA">
      <w:pPr>
        <w:pStyle w:val="ListParagraph"/>
        <w:rPr>
          <w:rFonts w:ascii="Tw Cen MT" w:hAnsi="Tw Cen MT" w:cstheme="minorHAnsi"/>
          <w:szCs w:val="24"/>
        </w:rPr>
      </w:pPr>
      <w:hyperlink r:id="rId47" w:history="1">
        <w:r w:rsidR="00DA4FFA" w:rsidRPr="00546842">
          <w:rPr>
            <w:rStyle w:val="Hyperlink"/>
            <w:rFonts w:ascii="Tw Cen MT" w:hAnsi="Tw Cen MT" w:cstheme="minorHAnsi"/>
            <w:szCs w:val="24"/>
          </w:rPr>
          <w:t>www.nd.edu.au</w:t>
        </w:r>
      </w:hyperlink>
    </w:p>
    <w:p w14:paraId="247A6CA9"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University of Western Australia</w:t>
      </w:r>
    </w:p>
    <w:p w14:paraId="07A745CC" w14:textId="77777777" w:rsidR="00DA4FFA" w:rsidRPr="00546842" w:rsidRDefault="00F25ED0" w:rsidP="00DA4FFA">
      <w:pPr>
        <w:pStyle w:val="ListParagraph"/>
        <w:rPr>
          <w:rFonts w:ascii="Tw Cen MT" w:hAnsi="Tw Cen MT" w:cstheme="minorHAnsi"/>
          <w:szCs w:val="24"/>
        </w:rPr>
      </w:pPr>
      <w:hyperlink r:id="rId48" w:history="1">
        <w:r w:rsidR="00DA4FFA" w:rsidRPr="00546842">
          <w:rPr>
            <w:rStyle w:val="Hyperlink"/>
            <w:rFonts w:ascii="Tw Cen MT" w:hAnsi="Tw Cen MT" w:cstheme="minorHAnsi"/>
            <w:szCs w:val="24"/>
          </w:rPr>
          <w:t>www.uwa.edu.au</w:t>
        </w:r>
      </w:hyperlink>
      <w:r w:rsidR="00DA4FFA" w:rsidRPr="00546842">
        <w:rPr>
          <w:rFonts w:ascii="Tw Cen MT" w:hAnsi="Tw Cen MT" w:cstheme="minorHAnsi"/>
          <w:szCs w:val="24"/>
        </w:rPr>
        <w:t xml:space="preserve"> </w:t>
      </w:r>
    </w:p>
    <w:p w14:paraId="372D51A4" w14:textId="77777777" w:rsidR="00DA4FFA" w:rsidRPr="00546842" w:rsidRDefault="00DA4FFA" w:rsidP="001307C1">
      <w:pPr>
        <w:pStyle w:val="ListParagraph"/>
        <w:numPr>
          <w:ilvl w:val="0"/>
          <w:numId w:val="31"/>
        </w:numPr>
        <w:rPr>
          <w:rFonts w:ascii="Tw Cen MT" w:hAnsi="Tw Cen MT" w:cstheme="minorHAnsi"/>
          <w:b/>
          <w:szCs w:val="24"/>
        </w:rPr>
      </w:pPr>
      <w:r w:rsidRPr="00546842">
        <w:rPr>
          <w:rFonts w:ascii="Tw Cen MT" w:hAnsi="Tw Cen MT" w:cstheme="minorHAnsi"/>
          <w:b/>
          <w:szCs w:val="24"/>
        </w:rPr>
        <w:t>Vacancies Australia wide</w:t>
      </w:r>
    </w:p>
    <w:p w14:paraId="60A1D2B3" w14:textId="77777777" w:rsidR="00DA4FFA" w:rsidRPr="00546842" w:rsidRDefault="00F25ED0" w:rsidP="00DA4FFA">
      <w:pPr>
        <w:pStyle w:val="ListParagraph"/>
        <w:rPr>
          <w:rFonts w:ascii="Tw Cen MT" w:hAnsi="Tw Cen MT" w:cstheme="minorHAnsi"/>
          <w:szCs w:val="24"/>
        </w:rPr>
      </w:pPr>
      <w:hyperlink r:id="rId49" w:history="1">
        <w:r w:rsidR="00DA4FFA" w:rsidRPr="00546842">
          <w:rPr>
            <w:rStyle w:val="Hyperlink"/>
            <w:rFonts w:ascii="Tw Cen MT" w:hAnsi="Tw Cen MT" w:cstheme="minorHAnsi"/>
            <w:szCs w:val="24"/>
          </w:rPr>
          <w:t>www.seek.com.au</w:t>
        </w:r>
      </w:hyperlink>
    </w:p>
    <w:p w14:paraId="3B1CF9DD" w14:textId="77777777" w:rsidR="00DA4FFA" w:rsidRPr="00546842" w:rsidRDefault="00DA4FFA" w:rsidP="001307C1">
      <w:pPr>
        <w:pStyle w:val="ListParagraph"/>
        <w:numPr>
          <w:ilvl w:val="0"/>
          <w:numId w:val="31"/>
        </w:numPr>
        <w:rPr>
          <w:rFonts w:ascii="Tw Cen MT" w:hAnsi="Tw Cen MT" w:cstheme="minorHAnsi"/>
          <w:szCs w:val="24"/>
        </w:rPr>
      </w:pPr>
      <w:r w:rsidRPr="00546842">
        <w:rPr>
          <w:rFonts w:ascii="Tw Cen MT" w:hAnsi="Tw Cen MT" w:cstheme="minorHAnsi"/>
          <w:b/>
          <w:szCs w:val="24"/>
        </w:rPr>
        <w:t>Western Australian Government</w:t>
      </w:r>
      <w:r w:rsidRPr="00546842">
        <w:rPr>
          <w:rFonts w:ascii="Tw Cen MT" w:hAnsi="Tw Cen MT" w:cstheme="minorHAnsi"/>
          <w:szCs w:val="24"/>
        </w:rPr>
        <w:t xml:space="preserve"> (go to ‘Education and Training’)</w:t>
      </w:r>
    </w:p>
    <w:p w14:paraId="1BDEB6FB" w14:textId="43F4F838" w:rsidR="00D65AE4" w:rsidRPr="00D65AE4" w:rsidRDefault="00F25ED0" w:rsidP="00D65AE4">
      <w:pPr>
        <w:pStyle w:val="ListParagraph"/>
        <w:rPr>
          <w:rStyle w:val="Hyperlink"/>
          <w:rFonts w:ascii="Tw Cen MT" w:hAnsi="Tw Cen MT" w:cstheme="minorHAnsi"/>
          <w:szCs w:val="24"/>
        </w:rPr>
      </w:pPr>
      <w:hyperlink r:id="rId50" w:history="1">
        <w:r w:rsidR="00DA4FFA" w:rsidRPr="00546842">
          <w:rPr>
            <w:rStyle w:val="Hyperlink"/>
            <w:rFonts w:ascii="Tw Cen MT" w:hAnsi="Tw Cen MT" w:cstheme="minorHAnsi"/>
            <w:szCs w:val="24"/>
          </w:rPr>
          <w:t>www.wa.gov.au</w:t>
        </w:r>
      </w:hyperlink>
    </w:p>
    <w:p w14:paraId="65B9D471" w14:textId="11FE5575" w:rsidR="00CF143C" w:rsidRPr="00D44D88" w:rsidRDefault="00D65AE4" w:rsidP="00D65AE4">
      <w:pPr>
        <w:pStyle w:val="ListParagraph"/>
        <w:numPr>
          <w:ilvl w:val="0"/>
          <w:numId w:val="31"/>
        </w:numPr>
        <w:rPr>
          <w:rStyle w:val="Hyperlink"/>
          <w:rFonts w:cstheme="minorHAnsi"/>
          <w:b/>
          <w:bCs/>
          <w:color w:val="auto"/>
          <w:szCs w:val="24"/>
          <w:u w:val="none"/>
        </w:rPr>
      </w:pPr>
      <w:r w:rsidRPr="00D44D88">
        <w:rPr>
          <w:rStyle w:val="Hyperlink"/>
          <w:rFonts w:cstheme="minorHAnsi"/>
          <w:b/>
          <w:bCs/>
          <w:color w:val="auto"/>
          <w:szCs w:val="24"/>
          <w:u w:val="none"/>
        </w:rPr>
        <w:t>Australian Government Career Website</w:t>
      </w:r>
    </w:p>
    <w:p w14:paraId="6276D2CE" w14:textId="10A62933" w:rsidR="00D65AE4" w:rsidRPr="002520D3" w:rsidRDefault="00F25ED0" w:rsidP="002520D3">
      <w:pPr>
        <w:pStyle w:val="ListParagraph"/>
        <w:rPr>
          <w:rStyle w:val="Hyperlink"/>
          <w:rFonts w:ascii="Tw Cen MT" w:hAnsi="Tw Cen MT" w:cstheme="minorHAnsi"/>
          <w:color w:val="1F497D" w:themeColor="text2"/>
          <w:szCs w:val="24"/>
        </w:rPr>
        <w:sectPr w:rsidR="00D65AE4" w:rsidRPr="002520D3" w:rsidSect="00D44D88">
          <w:footerReference w:type="default" r:id="rId51"/>
          <w:type w:val="continuous"/>
          <w:pgSz w:w="11906" w:h="16838"/>
          <w:pgMar w:top="720" w:right="720" w:bottom="567" w:left="720" w:header="709" w:footer="709" w:gutter="0"/>
          <w:pgBorders w:offsetFrom="page">
            <w:top w:val="single" w:sz="4" w:space="24" w:color="auto"/>
            <w:left w:val="single" w:sz="4" w:space="24" w:color="auto"/>
            <w:bottom w:val="single" w:sz="4" w:space="24" w:color="auto"/>
            <w:right w:val="single" w:sz="4" w:space="24" w:color="auto"/>
          </w:pgBorders>
          <w:pgNumType w:fmt="numberInDash" w:start="12"/>
          <w:cols w:num="2" w:space="708"/>
          <w:titlePg/>
          <w:docGrid w:linePitch="360"/>
        </w:sectPr>
      </w:pPr>
      <w:hyperlink r:id="rId52" w:history="1">
        <w:r w:rsidR="00D65AE4" w:rsidRPr="002520D3">
          <w:rPr>
            <w:rStyle w:val="Hyperlink"/>
            <w:rFonts w:ascii="Tw Cen MT" w:hAnsi="Tw Cen MT" w:cstheme="minorHAnsi"/>
            <w:szCs w:val="24"/>
          </w:rPr>
          <w:t>www.yourcareer.gov.au</w:t>
        </w:r>
      </w:hyperlink>
    </w:p>
    <w:p w14:paraId="0382060D" w14:textId="085DE2CE" w:rsidR="00DA4FFA" w:rsidRDefault="00DA4FFA" w:rsidP="00DA4FFA">
      <w:pPr>
        <w:rPr>
          <w:rStyle w:val="Hyperlink"/>
          <w:rFonts w:cstheme="minorHAnsi"/>
          <w:szCs w:val="24"/>
        </w:rPr>
      </w:pPr>
    </w:p>
    <w:p w14:paraId="2E2ED2B4" w14:textId="77777777" w:rsidR="00F34C88" w:rsidRPr="008707F1" w:rsidRDefault="000652BD" w:rsidP="00F34C88">
      <w:pPr>
        <w:rPr>
          <w:rFonts w:asciiTheme="minorHAnsi" w:eastAsia="Calibri" w:hAnsiTheme="minorHAnsi" w:cstheme="minorHAnsi"/>
          <w:szCs w:val="22"/>
          <w:highlight w:val="yellow"/>
        </w:rPr>
      </w:pPr>
      <w:r w:rsidRPr="008707F1">
        <w:rPr>
          <w:rFonts w:asciiTheme="minorHAnsi" w:hAnsiTheme="minorHAnsi" w:cstheme="minorHAnsi"/>
          <w:b/>
          <w:noProof/>
          <w:sz w:val="32"/>
          <w:szCs w:val="32"/>
          <w:lang w:eastAsia="en-AU"/>
        </w:rPr>
        <mc:AlternateContent>
          <mc:Choice Requires="wps">
            <w:drawing>
              <wp:anchor distT="0" distB="0" distL="114300" distR="114300" simplePos="0" relativeHeight="251897856" behindDoc="0" locked="0" layoutInCell="1" allowOverlap="1" wp14:anchorId="381CF804" wp14:editId="4A637A95">
                <wp:simplePos x="0" y="0"/>
                <wp:positionH relativeFrom="column">
                  <wp:posOffset>-62031</wp:posOffset>
                </wp:positionH>
                <wp:positionV relativeFrom="paragraph">
                  <wp:posOffset>-109485</wp:posOffset>
                </wp:positionV>
                <wp:extent cx="6728109" cy="511791"/>
                <wp:effectExtent l="57150" t="38100" r="73025" b="98425"/>
                <wp:wrapNone/>
                <wp:docPr id="2" name="Text Box 2"/>
                <wp:cNvGraphicFramePr/>
                <a:graphic xmlns:a="http://schemas.openxmlformats.org/drawingml/2006/main">
                  <a:graphicData uri="http://schemas.microsoft.com/office/word/2010/wordprocessingShape">
                    <wps:wsp>
                      <wps:cNvSpPr txBox="1"/>
                      <wps:spPr>
                        <a:xfrm>
                          <a:off x="0" y="0"/>
                          <a:ext cx="6728109" cy="511791"/>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BCA5A32" w14:textId="77777777" w:rsidR="009321FD" w:rsidRPr="000652BD" w:rsidRDefault="009321FD" w:rsidP="000652BD">
                            <w:pPr>
                              <w:pStyle w:val="BasicParagraph"/>
                              <w:jc w:val="center"/>
                              <w:rPr>
                                <w:rFonts w:ascii="Berlin Sans FB" w:hAnsi="Berlin Sans FB"/>
                                <w:sz w:val="28"/>
                                <w:szCs w:val="44"/>
                              </w:rPr>
                            </w:pPr>
                            <w:r w:rsidRPr="000652BD">
                              <w:rPr>
                                <w:rFonts w:asciiTheme="minorHAnsi" w:hAnsiTheme="minorHAnsi" w:cstheme="minorHAnsi"/>
                                <w:b/>
                                <w:sz w:val="52"/>
                                <w:szCs w:val="144"/>
                              </w:rPr>
                              <w:t>CERTIFICATE</w:t>
                            </w:r>
                            <w:r>
                              <w:rPr>
                                <w:rFonts w:asciiTheme="minorHAnsi" w:hAnsiTheme="minorHAnsi" w:cstheme="minorHAnsi"/>
                                <w:b/>
                                <w:sz w:val="52"/>
                                <w:szCs w:val="144"/>
                              </w:rPr>
                              <w:t xml:space="preserve"> </w:t>
                            </w:r>
                            <w:r w:rsidRPr="000652BD">
                              <w:rPr>
                                <w:rFonts w:asciiTheme="minorHAnsi" w:hAnsiTheme="minorHAnsi" w:cstheme="minorHAnsi"/>
                                <w:b/>
                                <w:sz w:val="52"/>
                                <w:szCs w:val="144"/>
                              </w:rPr>
                              <w:t>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1CF804" id="_x0000_s1033" style="position:absolute;margin-left:-4.9pt;margin-top:-8.6pt;width:529.75pt;height:40.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" fillcolor="#ffbe86" strokecolor="#f69240">
                <v:fill color2="#ffebdb" rotate="t" angle="180" colors="0 #ffbe86;22938f #ffd0aa;1 #ffebdb" focus="100%" type="gradient"/>
                <v:shadow on="t" color="black" opacity="24903f" origin=",.5" offset="0,.55556mm"/>
                <v:textbox>
                  <w:txbxContent>
                    <w:p w14:paraId="2BCA5A32" w14:textId="77777777" w:rsidR="009321FD" w:rsidRPr="000652BD" w:rsidRDefault="009321FD" w:rsidP="000652BD">
                      <w:pPr>
                        <w:pStyle w:val="BasicParagraph"/>
                        <w:jc w:val="center"/>
                        <w:rPr>
                          <w:rFonts w:ascii="Berlin Sans FB" w:hAnsi="Berlin Sans FB"/>
                          <w:sz w:val="28"/>
                          <w:szCs w:val="44"/>
                        </w:rPr>
                      </w:pPr>
                      <w:r w:rsidRPr="000652BD">
                        <w:rPr>
                          <w:rFonts w:asciiTheme="minorHAnsi" w:hAnsiTheme="minorHAnsi" w:cstheme="minorHAnsi"/>
                          <w:b/>
                          <w:sz w:val="52"/>
                          <w:szCs w:val="144"/>
                        </w:rPr>
                        <w:t>CERTIFICATE</w:t>
                      </w:r>
                      <w:r>
                        <w:rPr>
                          <w:rFonts w:asciiTheme="minorHAnsi" w:hAnsiTheme="minorHAnsi" w:cstheme="minorHAnsi"/>
                          <w:b/>
                          <w:sz w:val="52"/>
                          <w:szCs w:val="144"/>
                        </w:rPr>
                        <w:t xml:space="preserve"> </w:t>
                      </w:r>
                      <w:r w:rsidRPr="000652BD">
                        <w:rPr>
                          <w:rFonts w:asciiTheme="minorHAnsi" w:hAnsiTheme="minorHAnsi" w:cstheme="minorHAnsi"/>
                          <w:b/>
                          <w:sz w:val="52"/>
                          <w:szCs w:val="144"/>
                        </w:rPr>
                        <w:t>COURSES</w:t>
                      </w:r>
                    </w:p>
                  </w:txbxContent>
                </v:textbox>
              </v:roundrect>
            </w:pict>
          </mc:Fallback>
        </mc:AlternateContent>
      </w:r>
    </w:p>
    <w:p w14:paraId="5555FCC9" w14:textId="77777777" w:rsidR="00F34C88" w:rsidRPr="008707F1" w:rsidRDefault="00F34C88" w:rsidP="00F34C88">
      <w:pPr>
        <w:pStyle w:val="BasicParagraph"/>
        <w:jc w:val="center"/>
        <w:rPr>
          <w:rFonts w:asciiTheme="minorHAnsi" w:hAnsiTheme="minorHAnsi" w:cstheme="minorHAnsi"/>
          <w:highlight w:val="yellow"/>
        </w:rPr>
      </w:pPr>
    </w:p>
    <w:p w14:paraId="5ECF8A1A" w14:textId="77777777" w:rsidR="00DA4FFA" w:rsidRDefault="00DA4FFA" w:rsidP="00D47655">
      <w:pPr>
        <w:rPr>
          <w:rFonts w:ascii="Berlin Sans FB" w:hAnsi="Berlin Sans FB"/>
          <w:sz w:val="28"/>
          <w:szCs w:val="36"/>
          <w:u w:val="single"/>
        </w:rPr>
      </w:pPr>
    </w:p>
    <w:p w14:paraId="5AF1F48A" w14:textId="77777777" w:rsidR="00F34C88" w:rsidRPr="000652BD" w:rsidRDefault="00F34C88" w:rsidP="00D47655">
      <w:pPr>
        <w:rPr>
          <w:rFonts w:ascii="Berlin Sans FB" w:hAnsi="Berlin Sans FB"/>
          <w:sz w:val="28"/>
          <w:szCs w:val="36"/>
          <w:u w:val="single"/>
        </w:rPr>
      </w:pPr>
      <w:r w:rsidRPr="000652BD">
        <w:rPr>
          <w:rFonts w:ascii="Berlin Sans FB" w:hAnsi="Berlin Sans FB"/>
          <w:sz w:val="28"/>
          <w:szCs w:val="36"/>
          <w:u w:val="single"/>
        </w:rPr>
        <w:t>VOCATIONAL EDUCATION &amp; TRAINING (VET)</w:t>
      </w:r>
    </w:p>
    <w:p w14:paraId="0F3F3DF5" w14:textId="77777777" w:rsidR="00F34C88" w:rsidRDefault="00F34C88" w:rsidP="00F34C88">
      <w:pPr>
        <w:pStyle w:val="csbullet"/>
        <w:numPr>
          <w:ilvl w:val="0"/>
          <w:numId w:val="0"/>
        </w:numPr>
        <w:tabs>
          <w:tab w:val="clear" w:pos="-851"/>
        </w:tabs>
        <w:spacing w:before="0" w:after="0" w:line="240" w:lineRule="auto"/>
        <w:jc w:val="both"/>
        <w:rPr>
          <w:rFonts w:ascii="Tw Cen MT" w:hAnsi="Tw Cen MT" w:cstheme="minorHAnsi"/>
          <w:b/>
          <w:szCs w:val="22"/>
        </w:rPr>
      </w:pPr>
    </w:p>
    <w:p w14:paraId="0838A218" w14:textId="5F1F218A" w:rsidR="008E12FA" w:rsidRPr="008E12FA" w:rsidRDefault="00906728" w:rsidP="008E12FA">
      <w:pPr>
        <w:jc w:val="both"/>
        <w:rPr>
          <w:rFonts w:cs="Arial"/>
          <w:szCs w:val="22"/>
        </w:rPr>
      </w:pPr>
      <w:r>
        <w:rPr>
          <w:rFonts w:cs="Arial"/>
          <w:szCs w:val="22"/>
        </w:rPr>
        <w:t>In 20</w:t>
      </w:r>
      <w:r w:rsidR="007E4939">
        <w:rPr>
          <w:rFonts w:cs="Arial"/>
          <w:szCs w:val="22"/>
        </w:rPr>
        <w:t>2</w:t>
      </w:r>
      <w:r w:rsidR="00305EF0">
        <w:rPr>
          <w:rFonts w:cs="Arial"/>
          <w:szCs w:val="22"/>
        </w:rPr>
        <w:t>4</w:t>
      </w:r>
      <w:r w:rsidR="008E12FA" w:rsidRPr="008E12FA">
        <w:rPr>
          <w:rFonts w:cs="Arial"/>
          <w:szCs w:val="22"/>
        </w:rPr>
        <w:t>, Thornlie Senior High School as a Registered Training Organisation, will be offering Vocational Programs in many different areas. Students who are part of these programs will be involved in regular work placement.</w:t>
      </w:r>
    </w:p>
    <w:p w14:paraId="7FAF2E22" w14:textId="77777777" w:rsidR="008E12FA" w:rsidRPr="008E12FA" w:rsidRDefault="008E12FA" w:rsidP="008E12FA">
      <w:pPr>
        <w:jc w:val="both"/>
        <w:rPr>
          <w:rFonts w:cs="Arial"/>
          <w:szCs w:val="22"/>
        </w:rPr>
      </w:pPr>
    </w:p>
    <w:p w14:paraId="7E89D020" w14:textId="77777777" w:rsidR="008E12FA" w:rsidRDefault="008E12FA" w:rsidP="008E12FA">
      <w:pPr>
        <w:jc w:val="both"/>
        <w:rPr>
          <w:rFonts w:cs="Arial"/>
          <w:szCs w:val="22"/>
        </w:rPr>
      </w:pPr>
      <w:r w:rsidRPr="008E12FA">
        <w:rPr>
          <w:rFonts w:cs="Arial"/>
          <w:szCs w:val="22"/>
        </w:rPr>
        <w:t>Enrolment in a VET program provides students with the opportunity to gain additional qualifications that are nationally recognised by employers, TAFE and other training organisations. Many of these programs include nationally recognised Units of Competency, which, if successfully completed, can lead to Certificate I, II or III qualifications, accredited under the Australian Qualifications Framework.</w:t>
      </w:r>
    </w:p>
    <w:p w14:paraId="08024C8C" w14:textId="77777777" w:rsidR="00DA4FFA" w:rsidRPr="008E12FA" w:rsidRDefault="00DA4FFA" w:rsidP="008E12FA">
      <w:pPr>
        <w:jc w:val="both"/>
        <w:rPr>
          <w:rFonts w:cs="Arial"/>
          <w:szCs w:val="22"/>
        </w:rPr>
      </w:pPr>
    </w:p>
    <w:p w14:paraId="5B3F4025" w14:textId="77777777" w:rsidR="008E12FA" w:rsidRPr="008E12FA" w:rsidRDefault="008E12FA" w:rsidP="008E12FA">
      <w:pPr>
        <w:rPr>
          <w:rFonts w:cs="Arial"/>
          <w:color w:val="000000"/>
          <w:szCs w:val="22"/>
          <w:lang w:eastAsia="en-AU"/>
        </w:rPr>
      </w:pPr>
      <w:r w:rsidRPr="008E12FA">
        <w:rPr>
          <w:rFonts w:cs="Arial"/>
          <w:color w:val="000000"/>
          <w:szCs w:val="22"/>
          <w:lang w:eastAsia="en-AU"/>
        </w:rPr>
        <w:t xml:space="preserve">Vocational Education and Training (VET) in Schools program are delivered as part of a broad, general education that combines study towards the Western Australian Certificate of Education (WACE) with a nationally recognised VET qualification within the Australian Qualification Framework (AQF). </w:t>
      </w:r>
    </w:p>
    <w:p w14:paraId="248CA881" w14:textId="77777777" w:rsidR="008E12FA" w:rsidRPr="008E12FA" w:rsidRDefault="008E12FA" w:rsidP="008E12FA">
      <w:pPr>
        <w:rPr>
          <w:rFonts w:cs="Arial"/>
          <w:color w:val="000000"/>
          <w:szCs w:val="22"/>
          <w:lang w:eastAsia="en-AU"/>
        </w:rPr>
      </w:pPr>
      <w:r w:rsidRPr="008E12FA">
        <w:rPr>
          <w:rFonts w:cs="Arial"/>
          <w:szCs w:val="22"/>
          <w:lang w:val="en-US" w:eastAsia="en-AU"/>
        </w:rPr>
        <w:t>Thornlie Senior High School is committed, through its administration and VET staff, to offer the best and most comprehensive range of subjects available.</w:t>
      </w:r>
    </w:p>
    <w:p w14:paraId="43292744" w14:textId="77777777" w:rsidR="008E12FA" w:rsidRPr="008E12FA" w:rsidRDefault="008E12FA" w:rsidP="008E12FA">
      <w:pPr>
        <w:rPr>
          <w:rFonts w:cs="Arial"/>
          <w:color w:val="000000"/>
          <w:szCs w:val="22"/>
          <w:lang w:eastAsia="en-AU"/>
        </w:rPr>
      </w:pPr>
    </w:p>
    <w:p w14:paraId="1CD443B5" w14:textId="77777777" w:rsidR="008E12FA" w:rsidRPr="008E12FA" w:rsidRDefault="008E12FA" w:rsidP="008E12FA">
      <w:pPr>
        <w:rPr>
          <w:rFonts w:cs="Arial"/>
          <w:color w:val="000000"/>
          <w:szCs w:val="22"/>
          <w:lang w:eastAsia="en-AU"/>
        </w:rPr>
      </w:pPr>
      <w:r w:rsidRPr="008E12FA">
        <w:rPr>
          <w:rFonts w:cs="Arial"/>
          <w:color w:val="000000"/>
          <w:szCs w:val="22"/>
          <w:lang w:eastAsia="en-AU"/>
        </w:rPr>
        <w:t xml:space="preserve">Thornlie Senior High School gained status as a Registered Training Organisation (RTO) in 2005. </w:t>
      </w:r>
    </w:p>
    <w:p w14:paraId="16362EBA" w14:textId="77777777" w:rsidR="008E12FA" w:rsidRPr="008E12FA" w:rsidRDefault="008E12FA" w:rsidP="008E12FA">
      <w:pPr>
        <w:rPr>
          <w:rFonts w:cs="Arial"/>
          <w:color w:val="000000"/>
          <w:szCs w:val="22"/>
          <w:lang w:eastAsia="en-AU"/>
        </w:rPr>
      </w:pPr>
      <w:r w:rsidRPr="008E12FA">
        <w:rPr>
          <w:rFonts w:cs="Arial"/>
          <w:color w:val="000000"/>
          <w:szCs w:val="22"/>
          <w:lang w:eastAsia="en-AU"/>
        </w:rPr>
        <w:t>As an RTO, Thornlie SHS delivers National Competencies which are recognised by TAFE and industry. Competencies completed will attract TAFE exemption and gain selection points for TAFE entry.</w:t>
      </w:r>
    </w:p>
    <w:p w14:paraId="37AB6359" w14:textId="77777777" w:rsidR="008E12FA" w:rsidRPr="008E12FA" w:rsidRDefault="008E12FA" w:rsidP="008E12FA">
      <w:pPr>
        <w:rPr>
          <w:rFonts w:cs="Arial"/>
          <w:color w:val="000000"/>
          <w:szCs w:val="22"/>
          <w:lang w:eastAsia="en-AU"/>
        </w:rPr>
      </w:pPr>
    </w:p>
    <w:p w14:paraId="450F15A3" w14:textId="77777777" w:rsidR="008E12FA" w:rsidRPr="008E12FA" w:rsidRDefault="008E12FA" w:rsidP="008E12FA">
      <w:pPr>
        <w:rPr>
          <w:rFonts w:cs="Arial"/>
          <w:color w:val="000000"/>
          <w:szCs w:val="22"/>
          <w:lang w:eastAsia="en-AU"/>
        </w:rPr>
      </w:pPr>
      <w:r w:rsidRPr="008E12FA">
        <w:rPr>
          <w:rFonts w:cs="Arial"/>
          <w:color w:val="000000"/>
          <w:szCs w:val="22"/>
          <w:lang w:eastAsia="en-AU"/>
        </w:rPr>
        <w:t>Full qualifications are offered as follows by Thornlie SHS as a Registered Training Organisation:</w:t>
      </w:r>
    </w:p>
    <w:p w14:paraId="6EBDF2EA" w14:textId="77777777" w:rsidR="008E12FA" w:rsidRPr="008E12FA" w:rsidRDefault="008E12FA" w:rsidP="008E12FA">
      <w:pPr>
        <w:rPr>
          <w:rFonts w:cs="Arial"/>
          <w:color w:val="000000"/>
          <w:szCs w:val="22"/>
          <w:lang w:eastAsia="en-AU"/>
        </w:rPr>
      </w:pPr>
      <w:r w:rsidRPr="008E12FA">
        <w:rPr>
          <w:rFonts w:cs="Arial"/>
          <w:color w:val="000000"/>
          <w:szCs w:val="22"/>
          <w:lang w:eastAsia="en-AU"/>
        </w:rPr>
        <w:t xml:space="preserve"> </w:t>
      </w:r>
    </w:p>
    <w:p w14:paraId="081D0002" w14:textId="77777777" w:rsidR="008E12FA" w:rsidRDefault="00533024" w:rsidP="001307C1">
      <w:pPr>
        <w:numPr>
          <w:ilvl w:val="0"/>
          <w:numId w:val="21"/>
        </w:numPr>
        <w:tabs>
          <w:tab w:val="left" w:pos="1843"/>
        </w:tabs>
        <w:rPr>
          <w:rFonts w:cs="Arial"/>
          <w:color w:val="000000"/>
          <w:szCs w:val="22"/>
          <w:lang w:eastAsia="en-AU"/>
        </w:rPr>
      </w:pPr>
      <w:r>
        <w:rPr>
          <w:rFonts w:cs="Arial"/>
          <w:color w:val="000000"/>
          <w:szCs w:val="22"/>
          <w:lang w:eastAsia="en-AU"/>
        </w:rPr>
        <w:t>BSB20120</w:t>
      </w:r>
      <w:r w:rsidR="002B3064">
        <w:rPr>
          <w:rFonts w:cs="Arial"/>
          <w:color w:val="000000"/>
          <w:szCs w:val="22"/>
          <w:lang w:eastAsia="en-AU"/>
        </w:rPr>
        <w:tab/>
      </w:r>
      <w:r>
        <w:rPr>
          <w:rFonts w:cs="Arial"/>
          <w:color w:val="000000"/>
          <w:szCs w:val="22"/>
          <w:lang w:eastAsia="en-AU"/>
        </w:rPr>
        <w:t>Certificate II in Workplace Skills</w:t>
      </w:r>
    </w:p>
    <w:p w14:paraId="5B961016" w14:textId="77777777" w:rsidR="00B8751D" w:rsidRPr="008E12FA" w:rsidRDefault="00B8751D" w:rsidP="001307C1">
      <w:pPr>
        <w:numPr>
          <w:ilvl w:val="0"/>
          <w:numId w:val="21"/>
        </w:numPr>
        <w:tabs>
          <w:tab w:val="left" w:pos="1843"/>
        </w:tabs>
        <w:rPr>
          <w:rFonts w:cs="Arial"/>
          <w:color w:val="000000"/>
          <w:szCs w:val="22"/>
          <w:lang w:eastAsia="en-AU"/>
        </w:rPr>
      </w:pPr>
      <w:r>
        <w:rPr>
          <w:rFonts w:cs="Arial"/>
          <w:color w:val="000000"/>
          <w:szCs w:val="22"/>
          <w:lang w:eastAsia="en-AU"/>
        </w:rPr>
        <w:t>CHC22015</w:t>
      </w:r>
      <w:r>
        <w:rPr>
          <w:rFonts w:cs="Arial"/>
          <w:color w:val="000000"/>
          <w:szCs w:val="22"/>
          <w:lang w:eastAsia="en-AU"/>
        </w:rPr>
        <w:tab/>
      </w:r>
      <w:r w:rsidRPr="008E12FA">
        <w:rPr>
          <w:rFonts w:cs="Arial"/>
          <w:color w:val="000000"/>
          <w:szCs w:val="22"/>
          <w:lang w:eastAsia="en-AU"/>
        </w:rPr>
        <w:t>Certificate II in Community Services</w:t>
      </w:r>
    </w:p>
    <w:p w14:paraId="26F40126" w14:textId="3555471C" w:rsidR="00B8751D" w:rsidRDefault="00B8751D" w:rsidP="001307C1">
      <w:pPr>
        <w:numPr>
          <w:ilvl w:val="0"/>
          <w:numId w:val="21"/>
        </w:numPr>
        <w:tabs>
          <w:tab w:val="left" w:pos="1843"/>
        </w:tabs>
        <w:rPr>
          <w:rFonts w:cs="Arial"/>
          <w:color w:val="000000"/>
          <w:szCs w:val="22"/>
          <w:lang w:eastAsia="en-AU"/>
        </w:rPr>
      </w:pPr>
      <w:r>
        <w:rPr>
          <w:rFonts w:cs="Arial"/>
          <w:color w:val="000000"/>
          <w:szCs w:val="22"/>
          <w:lang w:eastAsia="en-AU"/>
        </w:rPr>
        <w:t>CUA2</w:t>
      </w:r>
      <w:r w:rsidR="00AB4693">
        <w:rPr>
          <w:rFonts w:cs="Arial"/>
          <w:color w:val="000000"/>
          <w:szCs w:val="22"/>
          <w:lang w:eastAsia="en-AU"/>
        </w:rPr>
        <w:t>0120</w:t>
      </w:r>
      <w:r>
        <w:rPr>
          <w:rFonts w:cs="Arial"/>
          <w:color w:val="000000"/>
          <w:szCs w:val="22"/>
          <w:lang w:eastAsia="en-AU"/>
        </w:rPr>
        <w:tab/>
      </w:r>
      <w:r w:rsidRPr="008E12FA">
        <w:rPr>
          <w:rFonts w:cs="Arial"/>
          <w:color w:val="000000"/>
          <w:szCs w:val="22"/>
          <w:lang w:eastAsia="en-AU"/>
        </w:rPr>
        <w:t>Certificate II in Dance</w:t>
      </w:r>
    </w:p>
    <w:p w14:paraId="79DCCA85" w14:textId="1C5644C0" w:rsidR="008E12FA" w:rsidRDefault="002B3064" w:rsidP="001307C1">
      <w:pPr>
        <w:numPr>
          <w:ilvl w:val="0"/>
          <w:numId w:val="21"/>
        </w:numPr>
        <w:tabs>
          <w:tab w:val="left" w:pos="1843"/>
        </w:tabs>
        <w:rPr>
          <w:rFonts w:cs="Arial"/>
          <w:color w:val="000000"/>
          <w:szCs w:val="22"/>
          <w:lang w:eastAsia="en-AU"/>
        </w:rPr>
      </w:pPr>
      <w:r>
        <w:rPr>
          <w:rFonts w:cs="Arial"/>
          <w:color w:val="000000"/>
          <w:szCs w:val="22"/>
          <w:lang w:eastAsia="en-AU"/>
        </w:rPr>
        <w:t>CUA2</w:t>
      </w:r>
      <w:r w:rsidR="00AB4693">
        <w:rPr>
          <w:rFonts w:cs="Arial"/>
          <w:color w:val="000000"/>
          <w:szCs w:val="22"/>
          <w:lang w:eastAsia="en-AU"/>
        </w:rPr>
        <w:t>0220</w:t>
      </w:r>
      <w:r>
        <w:rPr>
          <w:rFonts w:cs="Arial"/>
          <w:color w:val="000000"/>
          <w:szCs w:val="22"/>
          <w:lang w:eastAsia="en-AU"/>
        </w:rPr>
        <w:tab/>
      </w:r>
      <w:r w:rsidR="008E12FA" w:rsidRPr="008E12FA">
        <w:rPr>
          <w:rFonts w:cs="Arial"/>
          <w:color w:val="000000"/>
          <w:szCs w:val="22"/>
          <w:lang w:eastAsia="en-AU"/>
        </w:rPr>
        <w:t xml:space="preserve">Certificate II in Creative Industries </w:t>
      </w:r>
      <w:r w:rsidR="00D44D88">
        <w:rPr>
          <w:rFonts w:cs="Arial"/>
          <w:color w:val="000000"/>
          <w:szCs w:val="22"/>
          <w:lang w:eastAsia="en-AU"/>
        </w:rPr>
        <w:t>(Design</w:t>
      </w:r>
      <w:r w:rsidR="002520D3">
        <w:rPr>
          <w:rFonts w:cs="Arial"/>
          <w:color w:val="000000"/>
          <w:szCs w:val="22"/>
          <w:lang w:eastAsia="en-AU"/>
        </w:rPr>
        <w:t xml:space="preserve"> Focus</w:t>
      </w:r>
      <w:r w:rsidR="00D44D88">
        <w:rPr>
          <w:rFonts w:cs="Arial"/>
          <w:color w:val="000000"/>
          <w:szCs w:val="22"/>
          <w:lang w:eastAsia="en-AU"/>
        </w:rPr>
        <w:t>)</w:t>
      </w:r>
    </w:p>
    <w:p w14:paraId="2652479B" w14:textId="243670B5" w:rsidR="00B8751D" w:rsidRPr="00DC0B38" w:rsidRDefault="00B8751D" w:rsidP="001307C1">
      <w:pPr>
        <w:numPr>
          <w:ilvl w:val="0"/>
          <w:numId w:val="21"/>
        </w:numPr>
        <w:tabs>
          <w:tab w:val="left" w:pos="1843"/>
        </w:tabs>
        <w:rPr>
          <w:rFonts w:cs="Arial"/>
          <w:color w:val="000000"/>
          <w:szCs w:val="22"/>
          <w:lang w:eastAsia="en-AU"/>
        </w:rPr>
      </w:pPr>
      <w:r>
        <w:rPr>
          <w:rFonts w:cs="Arial"/>
          <w:szCs w:val="22"/>
          <w:lang w:eastAsia="en-AU"/>
        </w:rPr>
        <w:t>CUA207</w:t>
      </w:r>
      <w:r w:rsidR="00717D1B">
        <w:rPr>
          <w:rFonts w:cs="Arial"/>
          <w:szCs w:val="22"/>
          <w:lang w:eastAsia="en-AU"/>
        </w:rPr>
        <w:t>20</w:t>
      </w:r>
      <w:r>
        <w:rPr>
          <w:rFonts w:cs="Arial"/>
          <w:szCs w:val="22"/>
          <w:lang w:eastAsia="en-AU"/>
        </w:rPr>
        <w:tab/>
      </w:r>
      <w:r w:rsidRPr="00DC0B38">
        <w:rPr>
          <w:rFonts w:cs="Arial"/>
          <w:szCs w:val="22"/>
          <w:lang w:eastAsia="en-AU"/>
        </w:rPr>
        <w:t>Certificate II in Visual Arts</w:t>
      </w:r>
      <w:r w:rsidRPr="00DC0B38">
        <w:rPr>
          <w:rFonts w:cs="Arial"/>
          <w:color w:val="000000"/>
          <w:szCs w:val="22"/>
          <w:lang w:eastAsia="en-AU"/>
        </w:rPr>
        <w:t xml:space="preserve"> </w:t>
      </w:r>
      <w:r w:rsidR="00D44D88">
        <w:rPr>
          <w:rFonts w:cs="Arial"/>
          <w:color w:val="000000"/>
          <w:szCs w:val="22"/>
          <w:lang w:eastAsia="en-AU"/>
        </w:rPr>
        <w:t>(Wood</w:t>
      </w:r>
      <w:r w:rsidR="002520D3">
        <w:rPr>
          <w:rFonts w:cs="Arial"/>
          <w:color w:val="000000"/>
          <w:szCs w:val="22"/>
          <w:lang w:eastAsia="en-AU"/>
        </w:rPr>
        <w:t xml:space="preserve"> Focus</w:t>
      </w:r>
      <w:r w:rsidR="00D44D88">
        <w:rPr>
          <w:rFonts w:cs="Arial"/>
          <w:color w:val="000000"/>
          <w:szCs w:val="22"/>
          <w:lang w:eastAsia="en-AU"/>
        </w:rPr>
        <w:t>)</w:t>
      </w:r>
    </w:p>
    <w:p w14:paraId="3D91BF61" w14:textId="77777777" w:rsidR="00B8751D" w:rsidRPr="008E12FA" w:rsidRDefault="00E2384F" w:rsidP="001307C1">
      <w:pPr>
        <w:numPr>
          <w:ilvl w:val="0"/>
          <w:numId w:val="21"/>
        </w:numPr>
        <w:tabs>
          <w:tab w:val="left" w:pos="1843"/>
        </w:tabs>
        <w:rPr>
          <w:rFonts w:cs="Arial"/>
          <w:color w:val="000000"/>
          <w:szCs w:val="22"/>
          <w:lang w:eastAsia="en-AU"/>
        </w:rPr>
      </w:pPr>
      <w:r>
        <w:rPr>
          <w:rFonts w:cs="Arial"/>
          <w:color w:val="000000"/>
          <w:szCs w:val="22"/>
          <w:lang w:eastAsia="en-AU"/>
        </w:rPr>
        <w:t>ICT20120</w:t>
      </w:r>
      <w:r w:rsidR="00B8751D">
        <w:rPr>
          <w:rFonts w:cs="Arial"/>
          <w:color w:val="000000"/>
          <w:szCs w:val="22"/>
          <w:lang w:eastAsia="en-AU"/>
        </w:rPr>
        <w:tab/>
      </w:r>
      <w:r w:rsidR="00B8751D" w:rsidRPr="008E12FA">
        <w:rPr>
          <w:rFonts w:cs="Arial"/>
          <w:color w:val="000000"/>
          <w:szCs w:val="22"/>
          <w:lang w:eastAsia="en-AU"/>
        </w:rPr>
        <w:t>Certificate II in</w:t>
      </w:r>
      <w:r>
        <w:rPr>
          <w:rFonts w:cs="Arial"/>
          <w:color w:val="000000"/>
          <w:szCs w:val="22"/>
          <w:lang w:eastAsia="en-AU"/>
        </w:rPr>
        <w:t xml:space="preserve"> Applied </w:t>
      </w:r>
      <w:r w:rsidR="00B8751D" w:rsidRPr="008E12FA">
        <w:rPr>
          <w:rFonts w:cs="Arial"/>
          <w:color w:val="000000"/>
          <w:szCs w:val="22"/>
          <w:lang w:eastAsia="en-AU"/>
        </w:rPr>
        <w:t xml:space="preserve">Digital </w:t>
      </w:r>
      <w:r>
        <w:rPr>
          <w:rFonts w:cs="Arial"/>
          <w:color w:val="000000"/>
          <w:szCs w:val="22"/>
          <w:lang w:eastAsia="en-AU"/>
        </w:rPr>
        <w:t>Technologies</w:t>
      </w:r>
    </w:p>
    <w:p w14:paraId="1B67BD50" w14:textId="7D68B0CD" w:rsidR="008E12FA" w:rsidRPr="008E12FA" w:rsidRDefault="002B3064" w:rsidP="001307C1">
      <w:pPr>
        <w:numPr>
          <w:ilvl w:val="0"/>
          <w:numId w:val="21"/>
        </w:numPr>
        <w:tabs>
          <w:tab w:val="left" w:pos="1843"/>
        </w:tabs>
        <w:rPr>
          <w:rFonts w:cs="Arial"/>
          <w:color w:val="000000"/>
          <w:szCs w:val="22"/>
          <w:lang w:eastAsia="en-AU"/>
        </w:rPr>
      </w:pPr>
      <w:r>
        <w:rPr>
          <w:rFonts w:cs="Arial"/>
          <w:color w:val="000000"/>
          <w:szCs w:val="22"/>
          <w:lang w:eastAsia="en-AU"/>
        </w:rPr>
        <w:t>MEM204</w:t>
      </w:r>
      <w:r w:rsidR="00B15052">
        <w:rPr>
          <w:rFonts w:cs="Arial"/>
          <w:color w:val="000000"/>
          <w:szCs w:val="22"/>
          <w:lang w:eastAsia="en-AU"/>
        </w:rPr>
        <w:t>22</w:t>
      </w:r>
      <w:r>
        <w:rPr>
          <w:rFonts w:cs="Arial"/>
          <w:color w:val="000000"/>
          <w:szCs w:val="22"/>
          <w:lang w:eastAsia="en-AU"/>
        </w:rPr>
        <w:tab/>
      </w:r>
      <w:r w:rsidR="008E12FA" w:rsidRPr="008E12FA">
        <w:rPr>
          <w:rFonts w:cs="Arial"/>
          <w:color w:val="000000"/>
          <w:szCs w:val="22"/>
          <w:lang w:eastAsia="en-AU"/>
        </w:rPr>
        <w:t>Certificate II in Engineering Pathways</w:t>
      </w:r>
    </w:p>
    <w:p w14:paraId="75D66E11" w14:textId="77777777" w:rsidR="008E12FA" w:rsidRPr="008E12FA" w:rsidRDefault="008E12FA" w:rsidP="001307C1">
      <w:pPr>
        <w:numPr>
          <w:ilvl w:val="0"/>
          <w:numId w:val="21"/>
        </w:numPr>
        <w:tabs>
          <w:tab w:val="left" w:pos="1843"/>
        </w:tabs>
        <w:rPr>
          <w:rFonts w:cs="Arial"/>
          <w:color w:val="000000"/>
          <w:szCs w:val="22"/>
          <w:lang w:eastAsia="en-AU"/>
        </w:rPr>
      </w:pPr>
      <w:r w:rsidRPr="008E12FA">
        <w:rPr>
          <w:rFonts w:cs="Arial"/>
          <w:color w:val="000000"/>
          <w:szCs w:val="22"/>
          <w:lang w:eastAsia="en-AU"/>
        </w:rPr>
        <w:t>SIS20115</w:t>
      </w:r>
      <w:r w:rsidR="002B3064">
        <w:rPr>
          <w:rFonts w:cs="Arial"/>
          <w:color w:val="000000"/>
          <w:szCs w:val="22"/>
          <w:lang w:eastAsia="en-AU"/>
        </w:rPr>
        <w:tab/>
      </w:r>
      <w:r w:rsidRPr="008E12FA">
        <w:rPr>
          <w:rFonts w:cs="Arial"/>
          <w:color w:val="000000"/>
          <w:szCs w:val="22"/>
          <w:lang w:eastAsia="en-AU"/>
        </w:rPr>
        <w:t>Certificate II in Sport and Recreation</w:t>
      </w:r>
    </w:p>
    <w:p w14:paraId="3E49715F" w14:textId="161CC40A" w:rsidR="00B8751D" w:rsidRPr="008E12FA" w:rsidRDefault="00B8751D" w:rsidP="001307C1">
      <w:pPr>
        <w:numPr>
          <w:ilvl w:val="0"/>
          <w:numId w:val="21"/>
        </w:numPr>
        <w:tabs>
          <w:tab w:val="left" w:pos="1843"/>
        </w:tabs>
        <w:rPr>
          <w:rFonts w:cs="Arial"/>
          <w:color w:val="000000"/>
          <w:szCs w:val="22"/>
          <w:lang w:eastAsia="en-AU"/>
        </w:rPr>
      </w:pPr>
      <w:r w:rsidRPr="008E12FA">
        <w:rPr>
          <w:rFonts w:cs="Arial"/>
          <w:color w:val="000000"/>
          <w:szCs w:val="22"/>
          <w:lang w:eastAsia="en-AU"/>
        </w:rPr>
        <w:t>SIT203</w:t>
      </w:r>
      <w:r w:rsidR="00D75BF6">
        <w:rPr>
          <w:rFonts w:cs="Arial"/>
          <w:color w:val="000000"/>
          <w:szCs w:val="22"/>
          <w:lang w:eastAsia="en-AU"/>
        </w:rPr>
        <w:t>22</w:t>
      </w:r>
      <w:r>
        <w:rPr>
          <w:rFonts w:cs="Arial"/>
          <w:color w:val="000000"/>
          <w:szCs w:val="22"/>
          <w:lang w:eastAsia="en-AU"/>
        </w:rPr>
        <w:tab/>
      </w:r>
      <w:r w:rsidRPr="008E12FA">
        <w:rPr>
          <w:rFonts w:cs="Arial"/>
          <w:color w:val="000000"/>
          <w:szCs w:val="22"/>
          <w:lang w:eastAsia="en-AU"/>
        </w:rPr>
        <w:t>Certificate II in Hospitality</w:t>
      </w:r>
    </w:p>
    <w:p w14:paraId="228F1245" w14:textId="77777777" w:rsidR="008E12FA" w:rsidRPr="008E12FA" w:rsidRDefault="008E12FA" w:rsidP="00DC0B38">
      <w:pPr>
        <w:rPr>
          <w:rFonts w:cs="Arial"/>
          <w:color w:val="000000"/>
          <w:szCs w:val="22"/>
          <w:lang w:eastAsia="en-AU"/>
        </w:rPr>
      </w:pPr>
    </w:p>
    <w:p w14:paraId="65BCA2DA" w14:textId="77777777" w:rsidR="008E12FA" w:rsidRPr="008E12FA" w:rsidRDefault="008E12FA" w:rsidP="008E12FA">
      <w:pPr>
        <w:jc w:val="both"/>
        <w:rPr>
          <w:rFonts w:cs="Arial"/>
          <w:szCs w:val="22"/>
        </w:rPr>
      </w:pPr>
      <w:r w:rsidRPr="008E12FA">
        <w:rPr>
          <w:rFonts w:cs="Arial"/>
          <w:szCs w:val="22"/>
        </w:rPr>
        <w:t>Trading as an RTO (Registered Training Organisation), Thornlie SHS is required to supply all students with extended information on Courses and Policies before entry into the course</w:t>
      </w:r>
    </w:p>
    <w:p w14:paraId="10C07178" w14:textId="77777777" w:rsidR="008E12FA" w:rsidRPr="008E12FA" w:rsidRDefault="008E12FA" w:rsidP="008E12FA">
      <w:pPr>
        <w:rPr>
          <w:rFonts w:cs="Arial"/>
          <w:color w:val="000000"/>
          <w:szCs w:val="22"/>
          <w:lang w:eastAsia="en-AU"/>
        </w:rPr>
      </w:pPr>
    </w:p>
    <w:p w14:paraId="41CDCE21" w14:textId="3CC778A5" w:rsidR="008E12FA" w:rsidRPr="008E12FA" w:rsidRDefault="008E12FA" w:rsidP="008E12FA">
      <w:pPr>
        <w:rPr>
          <w:rFonts w:cs="Arial"/>
          <w:color w:val="000000"/>
          <w:szCs w:val="22"/>
          <w:lang w:eastAsia="en-AU"/>
        </w:rPr>
      </w:pPr>
      <w:r w:rsidRPr="008E12FA">
        <w:rPr>
          <w:rFonts w:cs="Arial"/>
          <w:color w:val="000000"/>
          <w:szCs w:val="22"/>
          <w:lang w:eastAsia="en-AU"/>
        </w:rPr>
        <w:t>The Vocational Educ</w:t>
      </w:r>
      <w:r w:rsidR="00906728">
        <w:rPr>
          <w:rFonts w:cs="Arial"/>
          <w:color w:val="000000"/>
          <w:szCs w:val="22"/>
          <w:lang w:eastAsia="en-AU"/>
        </w:rPr>
        <w:t>ation and Training Programs 20</w:t>
      </w:r>
      <w:r w:rsidR="00FE1963">
        <w:rPr>
          <w:rFonts w:cs="Arial"/>
          <w:color w:val="000000"/>
          <w:szCs w:val="22"/>
          <w:lang w:eastAsia="en-AU"/>
        </w:rPr>
        <w:t>2</w:t>
      </w:r>
      <w:r w:rsidR="00305EF0">
        <w:rPr>
          <w:rFonts w:cs="Arial"/>
          <w:color w:val="000000"/>
          <w:szCs w:val="22"/>
          <w:lang w:eastAsia="en-AU"/>
        </w:rPr>
        <w:t>4</w:t>
      </w:r>
      <w:r w:rsidRPr="008E12FA">
        <w:rPr>
          <w:rFonts w:cs="Arial"/>
          <w:color w:val="000000"/>
          <w:szCs w:val="22"/>
          <w:lang w:eastAsia="en-AU"/>
        </w:rPr>
        <w:t xml:space="preserve"> Handbook contains additional information on Vet Courses and Procedures.</w:t>
      </w:r>
    </w:p>
    <w:p w14:paraId="0F69910C" w14:textId="77777777" w:rsidR="008E12FA" w:rsidRPr="008E12FA" w:rsidRDefault="008E12FA" w:rsidP="008E12FA">
      <w:pPr>
        <w:ind w:left="720"/>
        <w:rPr>
          <w:rFonts w:cs="Arial"/>
          <w:szCs w:val="22"/>
          <w:lang w:eastAsia="en-AU"/>
        </w:rPr>
      </w:pPr>
    </w:p>
    <w:p w14:paraId="5FEE30A8" w14:textId="77777777" w:rsidR="008E12FA" w:rsidRDefault="008E12FA" w:rsidP="008E12FA">
      <w:pPr>
        <w:contextualSpacing/>
        <w:rPr>
          <w:rFonts w:cs="Arial"/>
          <w:szCs w:val="22"/>
        </w:rPr>
      </w:pPr>
      <w:r w:rsidRPr="008E12FA">
        <w:rPr>
          <w:rFonts w:cs="Arial"/>
          <w:color w:val="000000"/>
          <w:szCs w:val="22"/>
          <w:lang w:eastAsia="en-AU"/>
        </w:rPr>
        <w:t xml:space="preserve">In order to complete the requirements of all certificates, students </w:t>
      </w:r>
      <w:r w:rsidRPr="008E12FA">
        <w:rPr>
          <w:rFonts w:cs="Arial"/>
          <w:b/>
          <w:color w:val="000000"/>
          <w:szCs w:val="22"/>
          <w:lang w:eastAsia="en-AU"/>
        </w:rPr>
        <w:t>must</w:t>
      </w:r>
      <w:r w:rsidRPr="008E12FA">
        <w:rPr>
          <w:rFonts w:cs="Arial"/>
          <w:color w:val="000000"/>
          <w:szCs w:val="22"/>
          <w:lang w:eastAsia="en-AU"/>
        </w:rPr>
        <w:t xml:space="preserve"> attend a minimum of 90% of scheduled classes. St</w:t>
      </w:r>
      <w:r w:rsidRPr="008E12FA">
        <w:rPr>
          <w:rFonts w:cs="Arial"/>
          <w:szCs w:val="22"/>
        </w:rPr>
        <w:t>udents who choose to study this course in Year 11 must continue the course in Year 12.</w:t>
      </w:r>
    </w:p>
    <w:p w14:paraId="4FCD78D1" w14:textId="77777777" w:rsidR="00DA4FFA" w:rsidRPr="008E12FA" w:rsidRDefault="00DA4FFA" w:rsidP="008E12FA">
      <w:pPr>
        <w:contextualSpacing/>
        <w:rPr>
          <w:rFonts w:cs="Arial"/>
          <w:szCs w:val="22"/>
        </w:rPr>
      </w:pPr>
    </w:p>
    <w:p w14:paraId="18A0D753" w14:textId="77777777" w:rsidR="008E12FA" w:rsidRDefault="003855C3" w:rsidP="008E12FA">
      <w:pPr>
        <w:rPr>
          <w:rFonts w:cs="Arial"/>
          <w:color w:val="000000"/>
          <w:szCs w:val="22"/>
          <w:lang w:eastAsia="en-AU"/>
        </w:rPr>
      </w:pPr>
      <w:r w:rsidRPr="003855C3">
        <w:rPr>
          <w:rFonts w:cs="Arial"/>
          <w:color w:val="000000"/>
          <w:szCs w:val="22"/>
          <w:lang w:eastAsia="en-AU"/>
        </w:rPr>
        <w:t xml:space="preserve">Certificate II in Community Services (Childcare) and Certificate II in Hospitality </w:t>
      </w:r>
      <w:r w:rsidR="008E12FA" w:rsidRPr="003855C3">
        <w:rPr>
          <w:rFonts w:cs="Arial"/>
          <w:color w:val="000000"/>
          <w:szCs w:val="22"/>
          <w:lang w:eastAsia="en-AU"/>
        </w:rPr>
        <w:t xml:space="preserve">have a </w:t>
      </w:r>
      <w:r w:rsidR="008E12FA" w:rsidRPr="003855C3">
        <w:rPr>
          <w:rFonts w:cs="Arial"/>
          <w:b/>
          <w:color w:val="000000"/>
          <w:szCs w:val="22"/>
          <w:lang w:eastAsia="en-AU"/>
        </w:rPr>
        <w:t>compulsory work-based component</w:t>
      </w:r>
      <w:r w:rsidR="008E12FA" w:rsidRPr="003855C3">
        <w:rPr>
          <w:rFonts w:cs="Arial"/>
          <w:color w:val="000000"/>
          <w:szCs w:val="22"/>
          <w:lang w:eastAsia="en-AU"/>
        </w:rPr>
        <w:t xml:space="preserve"> where students will be required to attend a workplace relating to their certificate.</w:t>
      </w:r>
    </w:p>
    <w:p w14:paraId="6D71461E" w14:textId="77777777" w:rsidR="00DA4FFA" w:rsidRPr="008E12FA" w:rsidRDefault="00DA4FFA" w:rsidP="008E12FA">
      <w:pPr>
        <w:rPr>
          <w:rFonts w:cs="Arial"/>
          <w:color w:val="000000"/>
          <w:szCs w:val="22"/>
          <w:lang w:eastAsia="en-AU"/>
        </w:rPr>
      </w:pPr>
    </w:p>
    <w:p w14:paraId="2D9BEB3B" w14:textId="77777777" w:rsidR="008E12FA" w:rsidRPr="008E12FA" w:rsidRDefault="008E12FA" w:rsidP="008E12FA">
      <w:pPr>
        <w:rPr>
          <w:rFonts w:cs="Arial"/>
          <w:color w:val="000000"/>
          <w:szCs w:val="22"/>
          <w:lang w:eastAsia="en-AU"/>
        </w:rPr>
      </w:pPr>
      <w:r w:rsidRPr="008E12FA">
        <w:rPr>
          <w:rFonts w:cs="Arial"/>
          <w:color w:val="000000"/>
          <w:szCs w:val="22"/>
          <w:lang w:eastAsia="en-AU"/>
        </w:rPr>
        <w:t>A range of learning strategies in a variety of learning environments will be used in order to cater for differences in learning styles, learning interests and needs, and variations in learning opportunities (including online). Students will be provided with further information in the Learning and Assessment Strategy in each course package.</w:t>
      </w:r>
    </w:p>
    <w:p w14:paraId="519BF380" w14:textId="77777777" w:rsidR="008E12FA" w:rsidRPr="008E12FA" w:rsidRDefault="008E12FA" w:rsidP="008E12FA">
      <w:pPr>
        <w:rPr>
          <w:rFonts w:cs="Arial"/>
          <w:color w:val="000000"/>
          <w:szCs w:val="22"/>
          <w:lang w:eastAsia="en-AU"/>
        </w:rPr>
      </w:pPr>
    </w:p>
    <w:p w14:paraId="66D950C3" w14:textId="77777777" w:rsidR="008E12FA" w:rsidRDefault="00DA4FFA">
      <w:pPr>
        <w:rPr>
          <w:rFonts w:cs="Arial"/>
          <w:b/>
          <w:color w:val="1F497D" w:themeColor="text2"/>
          <w:szCs w:val="22"/>
        </w:rPr>
      </w:pPr>
      <w:r w:rsidRPr="00B9287B">
        <w:rPr>
          <w:rFonts w:cstheme="minorHAnsi"/>
          <w:szCs w:val="24"/>
        </w:rPr>
        <w:t xml:space="preserve">At Thornlie SHS students are only permitted to study </w:t>
      </w:r>
      <w:r w:rsidRPr="00B9287B">
        <w:rPr>
          <w:rFonts w:cstheme="minorHAnsi"/>
          <w:b/>
          <w:i/>
          <w:szCs w:val="24"/>
        </w:rPr>
        <w:t xml:space="preserve">one </w:t>
      </w:r>
      <w:r w:rsidRPr="00B9287B">
        <w:rPr>
          <w:rFonts w:cstheme="minorHAnsi"/>
          <w:szCs w:val="24"/>
        </w:rPr>
        <w:t>Certificate course. This course can contribute up to four of the 20 units you need to achieve your WACE.</w:t>
      </w:r>
    </w:p>
    <w:p w14:paraId="39FC2BD2" w14:textId="77777777" w:rsidR="007515C0" w:rsidRDefault="007515C0" w:rsidP="008E12FA">
      <w:pPr>
        <w:rPr>
          <w:rFonts w:cs="Arial"/>
          <w:b/>
          <w:color w:val="1F497D" w:themeColor="text2"/>
          <w:szCs w:val="22"/>
        </w:rPr>
      </w:pPr>
      <w:r>
        <w:rPr>
          <w:rFonts w:cs="Arial"/>
          <w:b/>
          <w:color w:val="1F497D" w:themeColor="text2"/>
          <w:szCs w:val="22"/>
        </w:rPr>
        <w:br w:type="page"/>
      </w:r>
    </w:p>
    <w:p w14:paraId="1A29EF1C" w14:textId="54CCC0F7" w:rsidR="009E45CB" w:rsidRDefault="009E45CB" w:rsidP="009E45CB">
      <w:pPr>
        <w:shd w:val="clear" w:color="auto" w:fill="CCC0D9" w:themeFill="accent4" w:themeFillTint="66"/>
        <w:tabs>
          <w:tab w:val="right" w:pos="10490"/>
        </w:tabs>
        <w:rPr>
          <w:rFonts w:ascii="Berlin Sans FB" w:hAnsi="Berlin Sans FB"/>
          <w:color w:val="1F497D" w:themeColor="text2"/>
          <w:sz w:val="28"/>
          <w:szCs w:val="28"/>
        </w:rPr>
      </w:pPr>
      <w:r>
        <w:rPr>
          <w:rFonts w:ascii="Berlin Sans FB" w:hAnsi="Berlin Sans FB"/>
          <w:color w:val="002060"/>
          <w:sz w:val="28"/>
          <w:szCs w:val="28"/>
        </w:rPr>
        <w:lastRenderedPageBreak/>
        <w:t>WORKPLACE LEARNING</w:t>
      </w:r>
      <w:r w:rsidRPr="00143F82">
        <w:rPr>
          <w:rFonts w:ascii="Berlin Sans FB" w:hAnsi="Berlin Sans FB"/>
          <w:color w:val="002060"/>
          <w:sz w:val="28"/>
          <w:szCs w:val="28"/>
        </w:rPr>
        <w:t xml:space="preserve">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ADWPL</w:t>
      </w:r>
      <w:r w:rsidRPr="005F140B">
        <w:rPr>
          <w:rFonts w:ascii="Berlin Sans FB" w:hAnsi="Berlin Sans FB"/>
          <w:color w:val="1F497D" w:themeColor="text2"/>
          <w:sz w:val="28"/>
          <w:szCs w:val="28"/>
        </w:rPr>
        <w:t>)</w:t>
      </w:r>
    </w:p>
    <w:p w14:paraId="55C6B427" w14:textId="38F5ABDC" w:rsidR="009E45CB" w:rsidRPr="00FC3871" w:rsidRDefault="009E45CB" w:rsidP="009E45CB">
      <w:pPr>
        <w:shd w:val="clear" w:color="auto" w:fill="CCC0D9" w:themeFill="accent4" w:themeFillTint="66"/>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ENDORSED PROGRAM</w:t>
      </w:r>
    </w:p>
    <w:p w14:paraId="42FA11BC" w14:textId="77777777" w:rsidR="009E45CB" w:rsidRDefault="009E45CB" w:rsidP="008E12FA">
      <w:pPr>
        <w:rPr>
          <w:rFonts w:cs="Arial"/>
          <w:b/>
          <w:color w:val="1F497D" w:themeColor="text2"/>
          <w:szCs w:val="22"/>
        </w:rPr>
      </w:pPr>
    </w:p>
    <w:p w14:paraId="0E8743C6" w14:textId="77777777" w:rsidR="008E12FA" w:rsidRPr="008E12FA" w:rsidRDefault="008E12FA" w:rsidP="008E12FA">
      <w:pPr>
        <w:rPr>
          <w:rFonts w:cs="Arial"/>
          <w:b/>
          <w:color w:val="1F497D" w:themeColor="text2"/>
          <w:szCs w:val="22"/>
        </w:rPr>
      </w:pPr>
      <w:r w:rsidRPr="008E12FA">
        <w:rPr>
          <w:rFonts w:cs="Arial"/>
          <w:b/>
          <w:color w:val="1F497D" w:themeColor="text2"/>
          <w:szCs w:val="22"/>
        </w:rPr>
        <w:t>Workplace Learning (ADWPL)</w:t>
      </w:r>
    </w:p>
    <w:p w14:paraId="763FBAAC" w14:textId="6048E95B" w:rsidR="008E12FA" w:rsidRPr="008E12FA" w:rsidRDefault="008E12FA" w:rsidP="008E12FA">
      <w:pPr>
        <w:jc w:val="both"/>
        <w:rPr>
          <w:rFonts w:cs="Arial"/>
          <w:szCs w:val="22"/>
        </w:rPr>
      </w:pPr>
      <w:r w:rsidRPr="008E12FA">
        <w:rPr>
          <w:rFonts w:cs="Arial"/>
          <w:szCs w:val="22"/>
        </w:rPr>
        <w:t>The following students must all do Workplace Learning:</w:t>
      </w:r>
    </w:p>
    <w:p w14:paraId="05E95E16" w14:textId="77777777" w:rsidR="008E12FA" w:rsidRPr="008E12FA" w:rsidRDefault="008E12FA" w:rsidP="008E12FA">
      <w:pPr>
        <w:jc w:val="both"/>
        <w:rPr>
          <w:rFonts w:cstheme="minorHAnsi"/>
          <w:szCs w:val="22"/>
        </w:rPr>
      </w:pPr>
    </w:p>
    <w:p w14:paraId="64CB205F" w14:textId="14F24F54" w:rsidR="008E12FA" w:rsidRPr="00305EF0" w:rsidRDefault="008E12FA" w:rsidP="001307C1">
      <w:pPr>
        <w:pStyle w:val="ListParagraph"/>
        <w:numPr>
          <w:ilvl w:val="0"/>
          <w:numId w:val="32"/>
        </w:numPr>
        <w:jc w:val="both"/>
        <w:rPr>
          <w:rFonts w:ascii="Tw Cen MT" w:hAnsi="Tw Cen MT" w:cs="Arial"/>
        </w:rPr>
      </w:pPr>
      <w:r w:rsidRPr="00305EF0">
        <w:rPr>
          <w:rFonts w:ascii="Tw Cen MT" w:hAnsi="Tw Cen MT" w:cs="Arial"/>
        </w:rPr>
        <w:t>Students enrolled in Certificates in VET</w:t>
      </w:r>
    </w:p>
    <w:p w14:paraId="5FA5C70F" w14:textId="77777777" w:rsidR="008E12FA" w:rsidRPr="00305EF0" w:rsidRDefault="008E12FA" w:rsidP="001307C1">
      <w:pPr>
        <w:pStyle w:val="ListParagraph"/>
        <w:numPr>
          <w:ilvl w:val="0"/>
          <w:numId w:val="32"/>
        </w:numPr>
        <w:jc w:val="both"/>
        <w:rPr>
          <w:rFonts w:ascii="Tw Cen MT" w:hAnsi="Tw Cen MT" w:cs="Arial"/>
        </w:rPr>
      </w:pPr>
      <w:r w:rsidRPr="00305EF0">
        <w:rPr>
          <w:rFonts w:ascii="Tw Cen MT" w:hAnsi="Tw Cen MT" w:cs="Arial"/>
        </w:rPr>
        <w:t>Students enrolled in at least four General courses</w:t>
      </w:r>
    </w:p>
    <w:p w14:paraId="75D26F86" w14:textId="0D89E6E6" w:rsidR="008E12FA" w:rsidRPr="008E12FA" w:rsidRDefault="008E12FA" w:rsidP="008E12FA">
      <w:pPr>
        <w:jc w:val="both"/>
        <w:rPr>
          <w:rFonts w:cs="Arial"/>
          <w:szCs w:val="22"/>
        </w:rPr>
      </w:pPr>
    </w:p>
    <w:p w14:paraId="250D6928" w14:textId="032DD1BA" w:rsidR="008E12FA" w:rsidRPr="008E12FA" w:rsidRDefault="008E12FA" w:rsidP="008E12FA">
      <w:pPr>
        <w:jc w:val="both"/>
        <w:rPr>
          <w:rFonts w:cs="Arial"/>
          <w:szCs w:val="22"/>
        </w:rPr>
      </w:pPr>
      <w:r w:rsidRPr="008E12FA">
        <w:rPr>
          <w:rFonts w:cs="Arial"/>
          <w:szCs w:val="22"/>
        </w:rPr>
        <w:t xml:space="preserve">Workplace Learning is an endorsed program, which involves training and assessment in a </w:t>
      </w:r>
      <w:r w:rsidRPr="008E12FA">
        <w:rPr>
          <w:rFonts w:cs="Arial"/>
          <w:b/>
          <w:color w:val="000000"/>
          <w:szCs w:val="22"/>
        </w:rPr>
        <w:t>real workplace</w:t>
      </w:r>
      <w:r w:rsidRPr="008E12FA">
        <w:rPr>
          <w:rFonts w:cs="Arial"/>
          <w:szCs w:val="22"/>
        </w:rPr>
        <w:t>, providing Year 11 and 12 students with supervised learning activities. A skills journal requiring ten questions i</w:t>
      </w:r>
      <w:r w:rsidR="00C77047">
        <w:rPr>
          <w:rFonts w:cs="Arial"/>
          <w:szCs w:val="22"/>
        </w:rPr>
        <w:t xml:space="preserve">s to be completed after each 55 </w:t>
      </w:r>
      <w:r w:rsidRPr="008E12FA">
        <w:rPr>
          <w:rFonts w:cs="Arial"/>
          <w:szCs w:val="22"/>
        </w:rPr>
        <w:t>hour block.</w:t>
      </w:r>
    </w:p>
    <w:p w14:paraId="0E87F894" w14:textId="42C160B7" w:rsidR="008E12FA" w:rsidRPr="008E12FA" w:rsidRDefault="008E12FA" w:rsidP="008E12FA">
      <w:pPr>
        <w:jc w:val="both"/>
        <w:rPr>
          <w:rFonts w:cs="Arial"/>
          <w:color w:val="FF0000"/>
          <w:szCs w:val="22"/>
        </w:rPr>
      </w:pPr>
    </w:p>
    <w:p w14:paraId="1157FF77" w14:textId="77777777" w:rsidR="008E12FA" w:rsidRPr="008E12FA" w:rsidRDefault="008E12FA" w:rsidP="008E12FA">
      <w:pPr>
        <w:jc w:val="both"/>
        <w:rPr>
          <w:rFonts w:cs="Arial"/>
          <w:color w:val="000000"/>
          <w:szCs w:val="22"/>
        </w:rPr>
      </w:pPr>
      <w:r w:rsidRPr="008E12FA">
        <w:rPr>
          <w:rFonts w:cs="Arial"/>
          <w:color w:val="000000"/>
          <w:szCs w:val="22"/>
        </w:rPr>
        <w:t>Achievement of 55 hours of Workplace Learning provides</w:t>
      </w:r>
      <w:r w:rsidR="00C77047">
        <w:rPr>
          <w:rFonts w:cs="Arial"/>
          <w:color w:val="000000"/>
          <w:szCs w:val="22"/>
        </w:rPr>
        <w:t xml:space="preserve"> one-</w:t>
      </w:r>
      <w:r w:rsidRPr="008E12FA">
        <w:rPr>
          <w:rFonts w:cs="Arial"/>
          <w:color w:val="000000"/>
          <w:szCs w:val="22"/>
        </w:rPr>
        <w:t xml:space="preserve">unit equivalent towards the WACE completion requirement.  </w:t>
      </w:r>
    </w:p>
    <w:p w14:paraId="77F02675" w14:textId="0AA22693" w:rsidR="008E12FA" w:rsidRPr="008E12FA" w:rsidRDefault="008E12FA" w:rsidP="008E12FA">
      <w:pPr>
        <w:jc w:val="both"/>
        <w:rPr>
          <w:rFonts w:cs="Arial"/>
          <w:color w:val="000000"/>
          <w:szCs w:val="22"/>
        </w:rPr>
      </w:pPr>
    </w:p>
    <w:p w14:paraId="5300597A" w14:textId="0B473D36" w:rsidR="008E12FA" w:rsidRPr="008E12FA" w:rsidRDefault="008E12FA" w:rsidP="008E12FA">
      <w:pPr>
        <w:jc w:val="both"/>
        <w:rPr>
          <w:rFonts w:cs="Arial"/>
          <w:color w:val="000000"/>
          <w:szCs w:val="22"/>
        </w:rPr>
      </w:pPr>
      <w:r w:rsidRPr="008E12FA">
        <w:rPr>
          <w:rFonts w:cs="Arial"/>
          <w:color w:val="000000"/>
          <w:szCs w:val="22"/>
        </w:rPr>
        <w:t>Students will attend on the job training for 4 x two week block during Years 11 &amp;12. This will provide the opportunity to achieve two units towards WACE each year.</w:t>
      </w:r>
    </w:p>
    <w:p w14:paraId="4F758AA4" w14:textId="77B40421" w:rsidR="008E12FA" w:rsidRPr="008E12FA" w:rsidRDefault="008E12FA" w:rsidP="008E12FA">
      <w:pPr>
        <w:spacing w:before="60" w:after="60"/>
        <w:jc w:val="both"/>
        <w:rPr>
          <w:rFonts w:cs="Arial"/>
          <w:b/>
          <w:szCs w:val="22"/>
        </w:rPr>
      </w:pPr>
    </w:p>
    <w:p w14:paraId="6B548FF0" w14:textId="1FA6AC97" w:rsidR="008E12FA" w:rsidRPr="008E12FA" w:rsidRDefault="008E12FA" w:rsidP="00305EF0">
      <w:pPr>
        <w:rPr>
          <w:rFonts w:cs="Arial"/>
          <w:b/>
          <w:szCs w:val="22"/>
        </w:rPr>
      </w:pPr>
      <w:r w:rsidRPr="008E12FA">
        <w:rPr>
          <w:rFonts w:cs="Arial"/>
          <w:b/>
          <w:szCs w:val="22"/>
        </w:rPr>
        <w:t>Completion requirements</w:t>
      </w:r>
    </w:p>
    <w:p w14:paraId="2622ECA4" w14:textId="77777777" w:rsidR="008E12FA" w:rsidRPr="008E12FA" w:rsidRDefault="008E12FA" w:rsidP="00305EF0">
      <w:pPr>
        <w:ind w:right="-154"/>
        <w:jc w:val="both"/>
        <w:rPr>
          <w:rFonts w:cs="Arial"/>
          <w:szCs w:val="22"/>
        </w:rPr>
      </w:pPr>
      <w:r w:rsidRPr="008E12FA">
        <w:rPr>
          <w:rFonts w:cs="Arial"/>
          <w:szCs w:val="22"/>
        </w:rPr>
        <w:t>To achieve one program of Workplace Learning students must have:</w:t>
      </w:r>
    </w:p>
    <w:p w14:paraId="24DD0C32" w14:textId="77777777" w:rsidR="008E12FA" w:rsidRPr="008E12FA" w:rsidRDefault="008E12FA" w:rsidP="00305EF0">
      <w:pPr>
        <w:numPr>
          <w:ilvl w:val="0"/>
          <w:numId w:val="7"/>
        </w:numPr>
        <w:tabs>
          <w:tab w:val="clear" w:pos="360"/>
          <w:tab w:val="num" w:pos="1080"/>
        </w:tabs>
        <w:ind w:left="709"/>
        <w:jc w:val="both"/>
        <w:rPr>
          <w:rFonts w:cs="Arial"/>
          <w:szCs w:val="22"/>
        </w:rPr>
      </w:pPr>
      <w:r w:rsidRPr="008E12FA">
        <w:rPr>
          <w:rFonts w:cs="Arial"/>
          <w:szCs w:val="22"/>
        </w:rPr>
        <w:t>completed a total of 55 hours in the workplace relating to their certificate</w:t>
      </w:r>
    </w:p>
    <w:p w14:paraId="4F29B1FB" w14:textId="176D7DE4" w:rsidR="008E12FA" w:rsidRPr="008E12FA" w:rsidRDefault="008E12FA" w:rsidP="00305EF0">
      <w:pPr>
        <w:numPr>
          <w:ilvl w:val="0"/>
          <w:numId w:val="7"/>
        </w:numPr>
        <w:ind w:left="709"/>
        <w:jc w:val="both"/>
        <w:rPr>
          <w:rFonts w:cs="Arial"/>
          <w:szCs w:val="22"/>
        </w:rPr>
      </w:pPr>
      <w:r w:rsidRPr="008E12FA">
        <w:rPr>
          <w:rFonts w:cs="Arial"/>
          <w:szCs w:val="22"/>
        </w:rPr>
        <w:t>maintained a logbook documenting workplace attendance and tasks undertaken</w:t>
      </w:r>
    </w:p>
    <w:p w14:paraId="0D9DBF88" w14:textId="77777777" w:rsidR="008E12FA" w:rsidRPr="008E12FA" w:rsidRDefault="008E12FA" w:rsidP="00305EF0">
      <w:pPr>
        <w:numPr>
          <w:ilvl w:val="0"/>
          <w:numId w:val="7"/>
        </w:numPr>
        <w:ind w:left="709"/>
        <w:jc w:val="both"/>
        <w:rPr>
          <w:rFonts w:cs="Arial"/>
          <w:szCs w:val="22"/>
        </w:rPr>
      </w:pPr>
      <w:r w:rsidRPr="008E12FA">
        <w:rPr>
          <w:rFonts w:cs="Arial"/>
          <w:szCs w:val="22"/>
        </w:rPr>
        <w:t>completed the Workplace Learning Skills J</w:t>
      </w:r>
      <w:r w:rsidR="00C77047">
        <w:rPr>
          <w:rFonts w:cs="Arial"/>
          <w:szCs w:val="22"/>
        </w:rPr>
        <w:t xml:space="preserve">ournal after each 55 </w:t>
      </w:r>
      <w:r w:rsidRPr="008E12FA">
        <w:rPr>
          <w:rFonts w:cs="Arial"/>
          <w:szCs w:val="22"/>
        </w:rPr>
        <w:t>hour block</w:t>
      </w:r>
    </w:p>
    <w:p w14:paraId="77C9739C" w14:textId="7E81881D" w:rsidR="008E12FA" w:rsidRPr="008E12FA" w:rsidRDefault="008E12FA" w:rsidP="008E12FA">
      <w:pPr>
        <w:jc w:val="both"/>
        <w:rPr>
          <w:rFonts w:cs="Arial"/>
          <w:szCs w:val="22"/>
        </w:rPr>
      </w:pPr>
    </w:p>
    <w:p w14:paraId="06651226" w14:textId="77777777" w:rsidR="008E12FA" w:rsidRPr="008E12FA" w:rsidRDefault="008E12FA" w:rsidP="008E12FA">
      <w:pPr>
        <w:jc w:val="both"/>
        <w:rPr>
          <w:rFonts w:cstheme="minorHAnsi"/>
          <w:szCs w:val="22"/>
        </w:rPr>
      </w:pPr>
    </w:p>
    <w:p w14:paraId="6E75F3A0" w14:textId="2A32BAAD" w:rsidR="008E12FA" w:rsidRPr="00172A5E" w:rsidRDefault="008E12FA" w:rsidP="008E12FA">
      <w:pPr>
        <w:jc w:val="both"/>
        <w:rPr>
          <w:rFonts w:cs="Arial"/>
          <w:b/>
          <w:sz w:val="36"/>
          <w:szCs w:val="36"/>
        </w:rPr>
      </w:pPr>
    </w:p>
    <w:p w14:paraId="3E102754" w14:textId="77777777" w:rsidR="008E12FA" w:rsidRPr="00DC0B38" w:rsidRDefault="008E12FA" w:rsidP="00DC0B38">
      <w:pPr>
        <w:jc w:val="center"/>
        <w:rPr>
          <w:rFonts w:cs="Arial"/>
          <w:b/>
          <w:sz w:val="36"/>
          <w:szCs w:val="36"/>
          <w:u w:val="single"/>
        </w:rPr>
      </w:pPr>
      <w:r w:rsidRPr="00DC0B38">
        <w:rPr>
          <w:rFonts w:cs="Arial"/>
          <w:b/>
          <w:sz w:val="36"/>
          <w:szCs w:val="36"/>
          <w:u w:val="single"/>
        </w:rPr>
        <w:t>CERTIFICATE COURSES</w:t>
      </w:r>
    </w:p>
    <w:p w14:paraId="0CC19211" w14:textId="19D82D0A" w:rsidR="008E12FA" w:rsidRPr="00DC0B38" w:rsidRDefault="008E12FA" w:rsidP="008E12FA">
      <w:pPr>
        <w:jc w:val="both"/>
        <w:rPr>
          <w:rFonts w:cs="Arial"/>
          <w:b/>
          <w:szCs w:val="22"/>
          <w:u w:val="single"/>
        </w:rPr>
      </w:pPr>
    </w:p>
    <w:p w14:paraId="790D53C4" w14:textId="77777777" w:rsidR="008E12FA" w:rsidRPr="00DC0B38" w:rsidRDefault="008E12FA" w:rsidP="00DC0B38">
      <w:pPr>
        <w:pStyle w:val="ListParagraph"/>
        <w:spacing w:line="240" w:lineRule="auto"/>
        <w:ind w:left="142"/>
        <w:jc w:val="both"/>
        <w:rPr>
          <w:rFonts w:ascii="Tw Cen MT" w:eastAsia="Times New Roman" w:hAnsi="Tw Cen MT" w:cs="Arial"/>
        </w:rPr>
      </w:pPr>
      <w:r w:rsidRPr="00DC0B38">
        <w:rPr>
          <w:rFonts w:ascii="Tw Cen MT" w:eastAsia="Times New Roman" w:hAnsi="Tw Cen MT" w:cs="Arial"/>
        </w:rPr>
        <w:t>For each of the Certificate Courses included in the following pages, please be aware that:</w:t>
      </w:r>
    </w:p>
    <w:p w14:paraId="0F536BE2" w14:textId="4B307A6B" w:rsidR="008E12FA" w:rsidRPr="00DC0B38" w:rsidRDefault="008E12FA" w:rsidP="001307C1">
      <w:pPr>
        <w:pStyle w:val="ListParagraph"/>
        <w:numPr>
          <w:ilvl w:val="0"/>
          <w:numId w:val="28"/>
        </w:numPr>
        <w:spacing w:line="240" w:lineRule="auto"/>
        <w:ind w:left="709"/>
        <w:jc w:val="both"/>
        <w:rPr>
          <w:rFonts w:ascii="Tw Cen MT" w:eastAsia="Times New Roman" w:hAnsi="Tw Cen MT" w:cs="Arial"/>
        </w:rPr>
      </w:pPr>
      <w:r w:rsidRPr="00DC0B38">
        <w:rPr>
          <w:rFonts w:ascii="Tw Cen MT" w:eastAsia="Times New Roman" w:hAnsi="Tw Cen MT" w:cs="Arial"/>
        </w:rPr>
        <w:t>Each qualification is subject to change due to continuous Training Package Reviews.</w:t>
      </w:r>
    </w:p>
    <w:p w14:paraId="0E5E8350" w14:textId="06ADA6AC" w:rsidR="008E12FA" w:rsidRPr="00DC0B38" w:rsidRDefault="008E12FA" w:rsidP="001307C1">
      <w:pPr>
        <w:pStyle w:val="ListParagraph"/>
        <w:numPr>
          <w:ilvl w:val="0"/>
          <w:numId w:val="28"/>
        </w:numPr>
        <w:spacing w:line="240" w:lineRule="auto"/>
        <w:ind w:left="709"/>
        <w:jc w:val="both"/>
        <w:rPr>
          <w:rFonts w:ascii="Tw Cen MT" w:eastAsia="Times New Roman" w:hAnsi="Tw Cen MT" w:cs="Arial"/>
        </w:rPr>
      </w:pPr>
      <w:r w:rsidRPr="00DC0B38">
        <w:rPr>
          <w:rFonts w:ascii="Tw Cen MT" w:eastAsia="Times New Roman" w:hAnsi="Tw Cen MT" w:cs="Arial"/>
        </w:rPr>
        <w:t>Students are enrolled in the same certificate course across Year 11 and 12</w:t>
      </w:r>
    </w:p>
    <w:p w14:paraId="5AE04F1B" w14:textId="0672A33D" w:rsidR="008E12FA" w:rsidRPr="00DC0B38" w:rsidRDefault="008E12FA" w:rsidP="001307C1">
      <w:pPr>
        <w:pStyle w:val="ListParagraph"/>
        <w:numPr>
          <w:ilvl w:val="0"/>
          <w:numId w:val="28"/>
        </w:numPr>
        <w:spacing w:line="240" w:lineRule="auto"/>
        <w:ind w:left="709"/>
        <w:jc w:val="both"/>
        <w:rPr>
          <w:rFonts w:ascii="Tw Cen MT" w:eastAsia="Times New Roman" w:hAnsi="Tw Cen MT" w:cs="Arial"/>
        </w:rPr>
      </w:pPr>
      <w:r w:rsidRPr="00337A58">
        <w:rPr>
          <w:rFonts w:ascii="Tw Cen MT" w:eastAsia="Times New Roman" w:hAnsi="Tw Cen MT" w:cs="Arial"/>
          <w:b/>
          <w:bCs/>
        </w:rPr>
        <w:t>Students will not be allowed to change certificate courses after Week 3 Term 1 in Year</w:t>
      </w:r>
      <w:r w:rsidRPr="00DC0B38">
        <w:rPr>
          <w:rFonts w:ascii="Tw Cen MT" w:eastAsia="Times New Roman" w:hAnsi="Tw Cen MT" w:cs="Arial"/>
        </w:rPr>
        <w:t xml:space="preserve"> 11</w:t>
      </w:r>
    </w:p>
    <w:p w14:paraId="6A479DBE" w14:textId="77777777" w:rsidR="008E12FA" w:rsidRPr="00DC0B38" w:rsidRDefault="008E12FA" w:rsidP="008E12FA">
      <w:pPr>
        <w:outlineLvl w:val="0"/>
        <w:rPr>
          <w:rFonts w:cs="Arial"/>
          <w:b/>
          <w:szCs w:val="22"/>
          <w:u w:val="single"/>
          <w:lang w:eastAsia="en-AU"/>
        </w:rPr>
      </w:pPr>
    </w:p>
    <w:p w14:paraId="587B612E" w14:textId="7FC05016" w:rsidR="008E12FA" w:rsidRDefault="008E12FA">
      <w:pPr>
        <w:rPr>
          <w:rFonts w:cs="Arial"/>
          <w:b/>
          <w:szCs w:val="22"/>
          <w:u w:val="single"/>
          <w:lang w:eastAsia="en-AU"/>
        </w:rPr>
      </w:pPr>
    </w:p>
    <w:p w14:paraId="104C15C7" w14:textId="749E038C" w:rsidR="00A920BA" w:rsidRDefault="00A920BA">
      <w:pPr>
        <w:rPr>
          <w:rFonts w:cs="Arial"/>
          <w:b/>
          <w:szCs w:val="22"/>
          <w:u w:val="single"/>
          <w:lang w:eastAsia="en-AU"/>
        </w:rPr>
      </w:pPr>
    </w:p>
    <w:p w14:paraId="51EC34A1" w14:textId="6098E569" w:rsidR="00A920BA" w:rsidRDefault="00A920BA">
      <w:pPr>
        <w:rPr>
          <w:rFonts w:cs="Arial"/>
          <w:b/>
          <w:szCs w:val="22"/>
          <w:u w:val="single"/>
          <w:lang w:eastAsia="en-AU"/>
        </w:rPr>
      </w:pPr>
    </w:p>
    <w:p w14:paraId="6DABED4F" w14:textId="473E5486" w:rsidR="00A920BA" w:rsidRPr="00DC0B38" w:rsidRDefault="00A920BA">
      <w:pPr>
        <w:rPr>
          <w:rFonts w:cs="Arial"/>
          <w:b/>
          <w:szCs w:val="22"/>
          <w:u w:val="single"/>
          <w:lang w:eastAsia="en-AU"/>
        </w:rPr>
      </w:pPr>
    </w:p>
    <w:p w14:paraId="77BBF452" w14:textId="60BA8144" w:rsidR="001725E6" w:rsidRDefault="001725E6" w:rsidP="009E57A1">
      <w:pPr>
        <w:shd w:val="clear" w:color="auto" w:fill="FABF8F" w:themeFill="accent6" w:themeFillTint="99"/>
        <w:tabs>
          <w:tab w:val="right" w:pos="10490"/>
        </w:tabs>
        <w:rPr>
          <w:rFonts w:ascii="Berlin Sans FB" w:hAnsi="Berlin Sans FB"/>
          <w:color w:val="002060"/>
          <w:sz w:val="28"/>
          <w:szCs w:val="28"/>
        </w:rPr>
        <w:sectPr w:rsidR="001725E6"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098DB1D" w14:textId="77777777" w:rsidR="001725E6" w:rsidRDefault="001725E6" w:rsidP="001725E6">
      <w:pPr>
        <w:shd w:val="clear" w:color="auto" w:fill="FABF8F" w:themeFill="accent6" w:themeFillTint="99"/>
        <w:tabs>
          <w:tab w:val="right" w:pos="10490"/>
        </w:tabs>
        <w:rPr>
          <w:rFonts w:ascii="Berlin Sans FB" w:hAnsi="Berlin Sans FB"/>
          <w:color w:val="1F497D" w:themeColor="text2"/>
          <w:sz w:val="28"/>
          <w:szCs w:val="28"/>
        </w:rPr>
      </w:pPr>
      <w:r>
        <w:rPr>
          <w:rFonts w:ascii="Berlin Sans FB" w:hAnsi="Berlin Sans FB"/>
          <w:color w:val="002060"/>
          <w:sz w:val="28"/>
          <w:szCs w:val="28"/>
        </w:rPr>
        <w:lastRenderedPageBreak/>
        <w:t>BSB</w:t>
      </w:r>
      <w:r w:rsidR="00B820A9">
        <w:rPr>
          <w:rFonts w:ascii="Berlin Sans FB" w:hAnsi="Berlin Sans FB"/>
          <w:color w:val="002060"/>
          <w:sz w:val="28"/>
          <w:szCs w:val="28"/>
        </w:rPr>
        <w:t>20120</w:t>
      </w:r>
      <w:r w:rsidR="00786ECA">
        <w:rPr>
          <w:rFonts w:ascii="Berlin Sans FB" w:hAnsi="Berlin Sans FB"/>
          <w:color w:val="002060"/>
          <w:sz w:val="28"/>
          <w:szCs w:val="28"/>
        </w:rPr>
        <w:t>: CERTIFICATE II IN WORKPLACE SKILLS</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DBUS</w:t>
      </w:r>
      <w:r w:rsidRPr="005F140B">
        <w:rPr>
          <w:rFonts w:ascii="Berlin Sans FB" w:hAnsi="Berlin Sans FB"/>
          <w:color w:val="1F497D" w:themeColor="text2"/>
          <w:sz w:val="28"/>
          <w:szCs w:val="28"/>
        </w:rPr>
        <w:t>)</w:t>
      </w:r>
    </w:p>
    <w:p w14:paraId="031A9B9D" w14:textId="77777777" w:rsidR="001725E6" w:rsidRPr="00FC3871" w:rsidRDefault="001725E6" w:rsidP="001725E6">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14:paraId="0419F397" w14:textId="77777777" w:rsidR="005D5620" w:rsidRDefault="005D5620" w:rsidP="005D5620">
      <w:pPr>
        <w:rPr>
          <w:b/>
          <w:bCs/>
        </w:rPr>
      </w:pPr>
    </w:p>
    <w:p w14:paraId="497281F7" w14:textId="77777777" w:rsidR="00025EE8" w:rsidRDefault="00025EE8" w:rsidP="005D5620">
      <w:pPr>
        <w:rPr>
          <w:b/>
          <w:bCs/>
        </w:rPr>
        <w:sectPr w:rsidR="00025EE8" w:rsidSect="001725E6">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ED092BB" w14:textId="448D8451" w:rsidR="001725E6" w:rsidRPr="005D5620" w:rsidRDefault="00DF7DAF" w:rsidP="005D5620">
      <w:pPr>
        <w:rPr>
          <w:b/>
          <w:bCs/>
        </w:rPr>
      </w:pPr>
      <w:r w:rsidRPr="005D5620">
        <w:rPr>
          <w:b/>
          <w:bCs/>
        </w:rPr>
        <w:t>Qualification Description</w:t>
      </w:r>
    </w:p>
    <w:p w14:paraId="1299D3DB" w14:textId="17D92BD6" w:rsidR="001725E6" w:rsidRDefault="00DF7DAF" w:rsidP="00250E6E">
      <w:pPr>
        <w:autoSpaceDE w:val="0"/>
        <w:autoSpaceDN w:val="0"/>
        <w:adjustRightInd w:val="0"/>
        <w:rPr>
          <w:rFonts w:cs="Arial"/>
          <w:b/>
          <w:bCs/>
          <w:color w:val="000000"/>
          <w:szCs w:val="22"/>
          <w:lang w:val="en-US"/>
        </w:rPr>
        <w:sectPr w:rsidR="001725E6"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t>This qualification reflects the role of individuals in a variety of entry-level Business Services job roles. This qualification also reflects the role of individuals who have not yet entered the workforce,</w:t>
      </w:r>
      <w:r w:rsidR="00B67A06">
        <w:t xml:space="preserve"> </w:t>
      </w:r>
      <w:r>
        <w:t>and are developing the necessary skills in preparation for work. These individuals carry out a range of basic procedural, clerical, administrative or operational tasks that require self-management and technology skills. They perform a range of mainly routine tasks using limited practical skills and fundamental operational knowledge in a defined context. Individuals in these roles generally work under direct supervision.</w:t>
      </w:r>
    </w:p>
    <w:p w14:paraId="3261416D" w14:textId="77777777" w:rsidR="00250E6E" w:rsidRDefault="00250E6E" w:rsidP="007B66D0">
      <w:pPr>
        <w:autoSpaceDE w:val="0"/>
        <w:autoSpaceDN w:val="0"/>
        <w:adjustRightInd w:val="0"/>
        <w:jc w:val="both"/>
        <w:rPr>
          <w:rFonts w:cs="Arial"/>
          <w:b/>
          <w:bCs/>
          <w:szCs w:val="22"/>
          <w:lang w:val="en-US"/>
        </w:rPr>
      </w:pPr>
    </w:p>
    <w:p w14:paraId="5817D205" w14:textId="77777777" w:rsidR="00250E6E" w:rsidRPr="00A53268" w:rsidRDefault="00250E6E" w:rsidP="007B66D0">
      <w:pPr>
        <w:autoSpaceDE w:val="0"/>
        <w:autoSpaceDN w:val="0"/>
        <w:adjustRightInd w:val="0"/>
        <w:jc w:val="both"/>
        <w:rPr>
          <w:rFonts w:cs="Arial"/>
          <w:szCs w:val="22"/>
          <w:lang w:val="en-US"/>
        </w:rPr>
      </w:pPr>
      <w:r w:rsidRPr="00A53268">
        <w:rPr>
          <w:rFonts w:cs="Arial"/>
          <w:b/>
          <w:bCs/>
          <w:szCs w:val="22"/>
          <w:lang w:val="en-US"/>
        </w:rPr>
        <w:t xml:space="preserve">Entry Requirements </w:t>
      </w:r>
    </w:p>
    <w:p w14:paraId="24E0DCBA" w14:textId="77777777" w:rsidR="00250E6E" w:rsidRPr="00A53268" w:rsidRDefault="00250E6E" w:rsidP="007B66D0">
      <w:pPr>
        <w:jc w:val="both"/>
        <w:rPr>
          <w:rFonts w:cs="Arial"/>
          <w:szCs w:val="22"/>
          <w:lang w:val="en-US"/>
        </w:rPr>
      </w:pPr>
      <w:r w:rsidRPr="00A53268">
        <w:rPr>
          <w:rFonts w:cs="Arial"/>
          <w:szCs w:val="22"/>
          <w:lang w:val="en-US"/>
        </w:rPr>
        <w:t>There are no entry requirements for this qualification.</w:t>
      </w:r>
    </w:p>
    <w:p w14:paraId="618091B4" w14:textId="77777777" w:rsidR="00250E6E" w:rsidRPr="00DF7DAF" w:rsidRDefault="00250E6E" w:rsidP="00C77047">
      <w:pPr>
        <w:autoSpaceDE w:val="0"/>
        <w:autoSpaceDN w:val="0"/>
        <w:adjustRightInd w:val="0"/>
        <w:rPr>
          <w:rFonts w:cs="Arial"/>
          <w:szCs w:val="22"/>
          <w:lang w:val="en-US"/>
        </w:rPr>
      </w:pPr>
      <w:r w:rsidRPr="00A53268">
        <w:rPr>
          <w:rFonts w:cs="Arial"/>
          <w:b/>
          <w:bCs/>
          <w:color w:val="000000"/>
          <w:szCs w:val="22"/>
          <w:lang w:val="en-US"/>
        </w:rPr>
        <w:t>Job role</w:t>
      </w:r>
    </w:p>
    <w:p w14:paraId="1C6280D5" w14:textId="77777777" w:rsidR="00250E6E" w:rsidRPr="00B8751D" w:rsidRDefault="00250E6E" w:rsidP="00C77047">
      <w:pPr>
        <w:pStyle w:val="ListParagraph"/>
        <w:numPr>
          <w:ilvl w:val="0"/>
          <w:numId w:val="27"/>
        </w:numPr>
        <w:autoSpaceDE w:val="0"/>
        <w:autoSpaceDN w:val="0"/>
        <w:adjustRightInd w:val="0"/>
        <w:rPr>
          <w:rFonts w:ascii="Tw Cen MT" w:hAnsi="Tw Cen MT" w:cs="Arial"/>
          <w:color w:val="000000"/>
          <w:lang w:val="en-US"/>
        </w:rPr>
      </w:pPr>
      <w:r w:rsidRPr="00B8751D">
        <w:rPr>
          <w:rFonts w:ascii="Tw Cen MT" w:hAnsi="Tw Cen MT" w:cs="Arial"/>
          <w:color w:val="000000"/>
          <w:lang w:val="en-US"/>
        </w:rPr>
        <w:t xml:space="preserve">Administration Assistant </w:t>
      </w:r>
      <w:r w:rsidR="00C77047">
        <w:rPr>
          <w:rFonts w:ascii="Tw Cen MT" w:hAnsi="Tw Cen MT" w:cs="Arial"/>
          <w:color w:val="000000"/>
          <w:lang w:val="en-US"/>
        </w:rPr>
        <w:t xml:space="preserve">/ </w:t>
      </w:r>
      <w:r w:rsidRPr="00B8751D">
        <w:rPr>
          <w:rFonts w:ascii="Tw Cen MT" w:hAnsi="Tw Cen MT" w:cs="Arial"/>
          <w:color w:val="000000"/>
          <w:lang w:val="en-US"/>
        </w:rPr>
        <w:t xml:space="preserve">Clerical Worker </w:t>
      </w:r>
    </w:p>
    <w:p w14:paraId="09F52813" w14:textId="77777777" w:rsidR="00250E6E" w:rsidRPr="00010D02" w:rsidRDefault="00250E6E" w:rsidP="00C77047">
      <w:pPr>
        <w:pStyle w:val="ListParagraph"/>
        <w:numPr>
          <w:ilvl w:val="0"/>
          <w:numId w:val="27"/>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Data Entry Operator </w:t>
      </w:r>
    </w:p>
    <w:p w14:paraId="1D0F1953" w14:textId="77777777" w:rsidR="00250E6E" w:rsidRPr="00B8751D" w:rsidRDefault="00250E6E" w:rsidP="00C77047">
      <w:pPr>
        <w:pStyle w:val="ListParagraph"/>
        <w:numPr>
          <w:ilvl w:val="0"/>
          <w:numId w:val="27"/>
        </w:numPr>
        <w:autoSpaceDE w:val="0"/>
        <w:autoSpaceDN w:val="0"/>
        <w:adjustRightInd w:val="0"/>
        <w:rPr>
          <w:rFonts w:ascii="Tw Cen MT" w:hAnsi="Tw Cen MT" w:cs="Arial"/>
          <w:color w:val="000000"/>
          <w:lang w:val="en-US"/>
        </w:rPr>
      </w:pPr>
      <w:r w:rsidRPr="00B8751D">
        <w:rPr>
          <w:rFonts w:ascii="Tw Cen MT" w:hAnsi="Tw Cen MT" w:cs="Arial"/>
          <w:color w:val="000000"/>
          <w:lang w:val="en-US"/>
        </w:rPr>
        <w:t xml:space="preserve">Information Desk Clerk </w:t>
      </w:r>
      <w:r w:rsidR="00C77047">
        <w:rPr>
          <w:rFonts w:ascii="Tw Cen MT" w:hAnsi="Tw Cen MT" w:cs="Arial"/>
          <w:color w:val="000000"/>
          <w:lang w:val="en-US"/>
        </w:rPr>
        <w:t xml:space="preserve">/ </w:t>
      </w:r>
      <w:r w:rsidRPr="00B8751D">
        <w:rPr>
          <w:rFonts w:ascii="Tw Cen MT" w:hAnsi="Tw Cen MT" w:cs="Arial"/>
          <w:color w:val="000000"/>
          <w:lang w:val="en-US"/>
        </w:rPr>
        <w:t xml:space="preserve">Office Junior </w:t>
      </w:r>
    </w:p>
    <w:p w14:paraId="674B565F" w14:textId="77777777" w:rsidR="00250E6E" w:rsidRPr="00010D02" w:rsidRDefault="00250E6E" w:rsidP="00C77047">
      <w:pPr>
        <w:pStyle w:val="ListParagraph"/>
        <w:numPr>
          <w:ilvl w:val="0"/>
          <w:numId w:val="27"/>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Receptionist. </w:t>
      </w:r>
    </w:p>
    <w:p w14:paraId="503D76D1" w14:textId="77777777" w:rsidR="00250E6E" w:rsidRPr="00A53268" w:rsidRDefault="00250E6E" w:rsidP="00C77047">
      <w:pPr>
        <w:autoSpaceDE w:val="0"/>
        <w:autoSpaceDN w:val="0"/>
        <w:adjustRightInd w:val="0"/>
        <w:rPr>
          <w:rFonts w:cs="Arial"/>
          <w:szCs w:val="22"/>
          <w:lang w:val="en-US"/>
        </w:rPr>
      </w:pPr>
    </w:p>
    <w:p w14:paraId="610416E0" w14:textId="6DB597D6" w:rsidR="00FC3871" w:rsidRDefault="00DF7DAF" w:rsidP="007B66D0">
      <w:pPr>
        <w:contextualSpacing/>
        <w:jc w:val="both"/>
        <w:rPr>
          <w:rFonts w:cs="Arial"/>
          <w:b/>
          <w:szCs w:val="22"/>
        </w:rPr>
      </w:pPr>
      <w:r>
        <w:rPr>
          <w:rFonts w:cs="Arial"/>
          <w:b/>
          <w:szCs w:val="22"/>
        </w:rPr>
        <w:t xml:space="preserve">  </w:t>
      </w:r>
      <w:r w:rsidR="00FC3871" w:rsidRPr="00A53268">
        <w:rPr>
          <w:rFonts w:cs="Arial"/>
          <w:b/>
          <w:szCs w:val="22"/>
        </w:rPr>
        <w:t>Sugg</w:t>
      </w:r>
      <w:r w:rsidR="00FC3871">
        <w:rPr>
          <w:rFonts w:cs="Arial"/>
          <w:b/>
          <w:szCs w:val="22"/>
        </w:rPr>
        <w:t>ested Home Study Commitment</w:t>
      </w:r>
    </w:p>
    <w:p w14:paraId="74EE7F3D" w14:textId="64D3A32C" w:rsidR="001725E6" w:rsidRPr="00C77047" w:rsidRDefault="00DF7DAF" w:rsidP="00C77047">
      <w:pPr>
        <w:contextualSpacing/>
        <w:jc w:val="both"/>
        <w:rPr>
          <w:rFonts w:cs="Arial"/>
          <w:szCs w:val="22"/>
        </w:rPr>
        <w:sectPr w:rsidR="001725E6" w:rsidRPr="00C77047"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cs="Arial"/>
          <w:szCs w:val="22"/>
        </w:rPr>
        <w:t xml:space="preserve">  </w:t>
      </w:r>
      <w:r w:rsidR="00C77047">
        <w:rPr>
          <w:rFonts w:cs="Arial"/>
          <w:szCs w:val="22"/>
        </w:rPr>
        <w:t>2 hours per week.</w:t>
      </w:r>
    </w:p>
    <w:p w14:paraId="48F0BA6C" w14:textId="77777777" w:rsidR="00025EE8" w:rsidRDefault="00025EE8" w:rsidP="00250E6E">
      <w:pPr>
        <w:autoSpaceDE w:val="0"/>
        <w:autoSpaceDN w:val="0"/>
        <w:adjustRightInd w:val="0"/>
        <w:rPr>
          <w:rFonts w:cs="Arial"/>
          <w:szCs w:val="22"/>
          <w:lang w:val="en-US"/>
        </w:rPr>
        <w:sectPr w:rsidR="00025EE8" w:rsidSect="001725E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C944EA1" w14:textId="77777777" w:rsidR="00250E6E" w:rsidRPr="00A53268" w:rsidRDefault="00250E6E" w:rsidP="00250E6E">
      <w:pPr>
        <w:autoSpaceDE w:val="0"/>
        <w:autoSpaceDN w:val="0"/>
        <w:adjustRightInd w:val="0"/>
        <w:rPr>
          <w:rFonts w:cs="Arial"/>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2501"/>
        <w:gridCol w:w="3126"/>
        <w:gridCol w:w="2937"/>
      </w:tblGrid>
      <w:tr w:rsidR="001725E6" w:rsidRPr="00A53268" w14:paraId="0A678BF6" w14:textId="77777777" w:rsidTr="001725E6">
        <w:trPr>
          <w:jc w:val="center"/>
        </w:trPr>
        <w:tc>
          <w:tcPr>
            <w:tcW w:w="7443" w:type="dxa"/>
            <w:gridSpan w:val="3"/>
            <w:tcBorders>
              <w:top w:val="nil"/>
              <w:left w:val="nil"/>
              <w:right w:val="nil"/>
            </w:tcBorders>
            <w:shd w:val="clear" w:color="auto" w:fill="auto"/>
            <w:vAlign w:val="center"/>
          </w:tcPr>
          <w:p w14:paraId="60995FE9" w14:textId="77777777" w:rsidR="001725E6" w:rsidRPr="008E12FA" w:rsidRDefault="001725E6" w:rsidP="00FA64A7">
            <w:pPr>
              <w:outlineLvl w:val="0"/>
              <w:rPr>
                <w:rFonts w:cs="Arial"/>
                <w:b/>
                <w:szCs w:val="22"/>
                <w:u w:val="single"/>
                <w:lang w:eastAsia="en-AU"/>
              </w:rPr>
            </w:pPr>
            <w:r w:rsidRPr="008E12FA">
              <w:rPr>
                <w:rFonts w:cs="Arial"/>
                <w:b/>
                <w:szCs w:val="22"/>
                <w:lang w:eastAsia="en-AU"/>
              </w:rPr>
              <w:t>Course Information</w:t>
            </w:r>
          </w:p>
        </w:tc>
        <w:tc>
          <w:tcPr>
            <w:tcW w:w="2937" w:type="dxa"/>
            <w:tcBorders>
              <w:top w:val="nil"/>
              <w:left w:val="nil"/>
              <w:right w:val="nil"/>
            </w:tcBorders>
          </w:tcPr>
          <w:p w14:paraId="77015D5C" w14:textId="77777777" w:rsidR="001725E6" w:rsidRPr="008E12FA" w:rsidRDefault="001725E6" w:rsidP="001725E6">
            <w:pPr>
              <w:outlineLvl w:val="0"/>
              <w:rPr>
                <w:rFonts w:cs="Arial"/>
                <w:b/>
                <w:szCs w:val="22"/>
                <w:lang w:eastAsia="en-AU"/>
              </w:rPr>
            </w:pPr>
            <w:r w:rsidRPr="008E12FA">
              <w:rPr>
                <w:rFonts w:cs="Arial"/>
                <w:b/>
                <w:szCs w:val="22"/>
                <w:lang w:eastAsia="en-AU"/>
              </w:rPr>
              <w:t>Qualification Rules</w:t>
            </w:r>
          </w:p>
        </w:tc>
      </w:tr>
      <w:tr w:rsidR="001725E6" w:rsidRPr="00A53268" w14:paraId="545870E3" w14:textId="77777777" w:rsidTr="001725E6">
        <w:trPr>
          <w:trHeight w:val="554"/>
          <w:jc w:val="center"/>
        </w:trPr>
        <w:tc>
          <w:tcPr>
            <w:tcW w:w="1816" w:type="dxa"/>
            <w:shd w:val="clear" w:color="auto" w:fill="auto"/>
            <w:vAlign w:val="center"/>
          </w:tcPr>
          <w:p w14:paraId="41710175" w14:textId="77777777" w:rsidR="001725E6" w:rsidRPr="00A53268" w:rsidRDefault="001725E6" w:rsidP="00250E6E">
            <w:pPr>
              <w:rPr>
                <w:rFonts w:cs="Arial"/>
                <w:szCs w:val="22"/>
                <w:lang w:eastAsia="en-AU"/>
              </w:rPr>
            </w:pPr>
            <w:r w:rsidRPr="00A53268">
              <w:rPr>
                <w:rFonts w:cs="Arial"/>
                <w:szCs w:val="22"/>
                <w:lang w:eastAsia="en-AU"/>
              </w:rPr>
              <w:t>Year 11/12</w:t>
            </w:r>
          </w:p>
        </w:tc>
        <w:tc>
          <w:tcPr>
            <w:tcW w:w="2501" w:type="dxa"/>
            <w:shd w:val="clear" w:color="auto" w:fill="auto"/>
            <w:vAlign w:val="center"/>
          </w:tcPr>
          <w:p w14:paraId="2751BBF9" w14:textId="77777777" w:rsidR="001725E6" w:rsidRPr="00A53268" w:rsidRDefault="001725E6" w:rsidP="00250E6E">
            <w:pPr>
              <w:rPr>
                <w:rFonts w:cs="Arial"/>
                <w:szCs w:val="22"/>
                <w:lang w:eastAsia="en-AU"/>
              </w:rPr>
            </w:pPr>
            <w:r w:rsidRPr="00A53268">
              <w:rPr>
                <w:rFonts w:cs="Arial"/>
                <w:szCs w:val="22"/>
                <w:lang w:eastAsia="en-AU"/>
              </w:rPr>
              <w:t>DBUS/EBUS</w:t>
            </w:r>
          </w:p>
        </w:tc>
        <w:tc>
          <w:tcPr>
            <w:tcW w:w="3126" w:type="dxa"/>
            <w:shd w:val="clear" w:color="auto" w:fill="auto"/>
            <w:vAlign w:val="center"/>
          </w:tcPr>
          <w:p w14:paraId="05A50A77" w14:textId="77777777" w:rsidR="001725E6" w:rsidRPr="00A53268" w:rsidRDefault="00DF7DAF" w:rsidP="00DF7DAF">
            <w:pPr>
              <w:rPr>
                <w:rFonts w:cs="Arial"/>
                <w:szCs w:val="22"/>
                <w:lang w:eastAsia="en-AU"/>
              </w:rPr>
            </w:pPr>
            <w:r>
              <w:rPr>
                <w:rFonts w:cs="Arial"/>
                <w:szCs w:val="22"/>
                <w:lang w:eastAsia="en-AU"/>
              </w:rPr>
              <w:t>BSB20120</w:t>
            </w:r>
            <w:r w:rsidR="001725E6" w:rsidRPr="00A53268">
              <w:rPr>
                <w:rFonts w:cs="Arial"/>
                <w:szCs w:val="22"/>
                <w:lang w:eastAsia="en-AU"/>
              </w:rPr>
              <w:t xml:space="preserve"> Certificate II </w:t>
            </w:r>
            <w:r>
              <w:rPr>
                <w:rFonts w:cs="Arial"/>
                <w:szCs w:val="22"/>
                <w:lang w:eastAsia="en-AU"/>
              </w:rPr>
              <w:t xml:space="preserve"> in Workplace Skills</w:t>
            </w:r>
          </w:p>
        </w:tc>
        <w:tc>
          <w:tcPr>
            <w:tcW w:w="2937" w:type="dxa"/>
            <w:shd w:val="clear" w:color="auto" w:fill="FABF8F" w:themeFill="accent6" w:themeFillTint="99"/>
          </w:tcPr>
          <w:p w14:paraId="278F23E4" w14:textId="77777777" w:rsidR="001725E6" w:rsidRPr="008E12FA" w:rsidRDefault="001725E6" w:rsidP="001725E6">
            <w:pPr>
              <w:shd w:val="clear" w:color="auto" w:fill="FABF8F" w:themeFill="accent6" w:themeFillTint="99"/>
              <w:outlineLvl w:val="0"/>
              <w:rPr>
                <w:rFonts w:cs="Arial"/>
                <w:b/>
                <w:szCs w:val="22"/>
                <w:lang w:eastAsia="en-AU"/>
              </w:rPr>
            </w:pPr>
            <w:r w:rsidRPr="008E12FA">
              <w:rPr>
                <w:rFonts w:cs="Arial"/>
                <w:b/>
                <w:szCs w:val="22"/>
                <w:lang w:eastAsia="en-AU"/>
              </w:rPr>
              <w:t>Qualification Rules</w:t>
            </w:r>
          </w:p>
          <w:p w14:paraId="39609F32" w14:textId="77777777" w:rsidR="001725E6" w:rsidRPr="00010D02" w:rsidRDefault="00DF7DAF" w:rsidP="001725E6">
            <w:pPr>
              <w:shd w:val="clear" w:color="auto" w:fill="FABF8F" w:themeFill="accent6" w:themeFillTint="99"/>
              <w:rPr>
                <w:rFonts w:cs="Arial"/>
                <w:szCs w:val="22"/>
                <w:lang w:eastAsia="en-AU"/>
              </w:rPr>
            </w:pPr>
            <w:r>
              <w:rPr>
                <w:rFonts w:cs="Arial"/>
                <w:bCs/>
                <w:szCs w:val="22"/>
                <w:lang w:eastAsia="en-AU"/>
              </w:rPr>
              <w:t>Total number of units = 10</w:t>
            </w:r>
            <w:r w:rsidR="001725E6" w:rsidRPr="00010D02">
              <w:rPr>
                <w:rFonts w:cs="Arial"/>
                <w:szCs w:val="22"/>
                <w:lang w:eastAsia="en-AU"/>
              </w:rPr>
              <w:t xml:space="preserve"> </w:t>
            </w:r>
          </w:p>
          <w:p w14:paraId="4AC811F0" w14:textId="77777777" w:rsidR="001725E6" w:rsidRPr="00010D02" w:rsidRDefault="00DF7DAF" w:rsidP="001725E6">
            <w:pPr>
              <w:shd w:val="clear" w:color="auto" w:fill="FABF8F" w:themeFill="accent6" w:themeFillTint="99"/>
              <w:rPr>
                <w:rFonts w:cs="Arial"/>
                <w:szCs w:val="22"/>
                <w:lang w:eastAsia="en-AU"/>
              </w:rPr>
            </w:pPr>
            <w:r>
              <w:rPr>
                <w:rFonts w:cs="Arial"/>
                <w:bCs/>
                <w:szCs w:val="22"/>
                <w:lang w:eastAsia="en-AU"/>
              </w:rPr>
              <w:t>5</w:t>
            </w:r>
            <w:r w:rsidR="001725E6" w:rsidRPr="00010D02">
              <w:rPr>
                <w:rFonts w:cs="Arial"/>
                <w:bCs/>
                <w:szCs w:val="22"/>
                <w:lang w:eastAsia="en-AU"/>
              </w:rPr>
              <w:t xml:space="preserve"> core unit plus</w:t>
            </w:r>
            <w:r w:rsidR="001725E6" w:rsidRPr="00010D02">
              <w:rPr>
                <w:rFonts w:cs="Arial"/>
                <w:szCs w:val="22"/>
                <w:lang w:eastAsia="en-AU"/>
              </w:rPr>
              <w:t xml:space="preserve"> </w:t>
            </w:r>
          </w:p>
          <w:p w14:paraId="7864F6AE" w14:textId="77777777" w:rsidR="001725E6" w:rsidRPr="00A53268" w:rsidRDefault="00DF7DAF" w:rsidP="001725E6">
            <w:pPr>
              <w:rPr>
                <w:rFonts w:cs="Arial"/>
                <w:szCs w:val="22"/>
                <w:lang w:eastAsia="en-AU"/>
              </w:rPr>
            </w:pPr>
            <w:r>
              <w:rPr>
                <w:rFonts w:cs="Arial"/>
                <w:bCs/>
                <w:szCs w:val="22"/>
                <w:lang w:eastAsia="en-AU"/>
              </w:rPr>
              <w:t xml:space="preserve">5 </w:t>
            </w:r>
            <w:r w:rsidR="001725E6" w:rsidRPr="00010D02">
              <w:rPr>
                <w:rFonts w:cs="Arial"/>
                <w:bCs/>
                <w:szCs w:val="22"/>
                <w:lang w:eastAsia="en-AU"/>
              </w:rPr>
              <w:t>elective units</w:t>
            </w:r>
          </w:p>
        </w:tc>
      </w:tr>
    </w:tbl>
    <w:p w14:paraId="0729F5DF" w14:textId="38B38694" w:rsidR="00B8751D" w:rsidRDefault="00B8751D" w:rsidP="00B8751D"/>
    <w:p w14:paraId="6FCA1140" w14:textId="77777777" w:rsidR="00B8751D" w:rsidRDefault="00B8751D" w:rsidP="00B8751D">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CHC22015</w:t>
      </w:r>
      <w:r>
        <w:rPr>
          <w:rFonts w:ascii="Berlin Sans FB" w:hAnsi="Berlin Sans FB"/>
          <w:color w:val="002060"/>
          <w:sz w:val="28"/>
          <w:szCs w:val="28"/>
        </w:rPr>
        <w:t xml:space="preserve">: CERTIFICATE II </w:t>
      </w:r>
      <w:r w:rsidR="009E45CB">
        <w:rPr>
          <w:rFonts w:ascii="Berlin Sans FB" w:hAnsi="Berlin Sans FB"/>
          <w:color w:val="002060"/>
          <w:sz w:val="28"/>
          <w:szCs w:val="28"/>
        </w:rPr>
        <w:t xml:space="preserve">IN </w:t>
      </w:r>
      <w:r>
        <w:rPr>
          <w:rFonts w:ascii="Berlin Sans FB" w:hAnsi="Berlin Sans FB"/>
          <w:color w:val="002060"/>
          <w:sz w:val="28"/>
          <w:szCs w:val="28"/>
        </w:rPr>
        <w:t>COMMUNITY SERVICES</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DCFCC</w:t>
      </w:r>
      <w:r w:rsidRPr="005F140B">
        <w:rPr>
          <w:rFonts w:ascii="Berlin Sans FB" w:hAnsi="Berlin Sans FB"/>
          <w:color w:val="1F497D" w:themeColor="text2"/>
          <w:sz w:val="28"/>
          <w:szCs w:val="28"/>
        </w:rPr>
        <w:t>)</w:t>
      </w:r>
    </w:p>
    <w:p w14:paraId="3604A8A8" w14:textId="77777777"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14:paraId="6BC6F7CA" w14:textId="77777777" w:rsidR="00B8751D" w:rsidRPr="008E12FA" w:rsidRDefault="00B8751D" w:rsidP="00B8751D">
      <w:pPr>
        <w:outlineLvl w:val="0"/>
        <w:rPr>
          <w:rFonts w:cs="Arial"/>
          <w:b/>
          <w:szCs w:val="22"/>
          <w:u w:val="single"/>
          <w:lang w:eastAsia="en-AU"/>
        </w:rPr>
      </w:pPr>
    </w:p>
    <w:p w14:paraId="4B1CFA84" w14:textId="77777777" w:rsidR="00B8751D" w:rsidRDefault="00B8751D" w:rsidP="00B8751D">
      <w:pPr>
        <w:autoSpaceDE w:val="0"/>
        <w:autoSpaceDN w:val="0"/>
        <w:adjustRightInd w:val="0"/>
        <w:rPr>
          <w:rFonts w:cs="Arial"/>
          <w:b/>
          <w:bCs/>
          <w:color w:val="000000"/>
          <w:szCs w:val="22"/>
          <w:lang w:eastAsia="en-AU"/>
        </w:rPr>
        <w:sectPr w:rsidR="00B8751D" w:rsidSect="001725E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6E292FE" w14:textId="77777777" w:rsidR="005D5620" w:rsidRPr="003147B0" w:rsidRDefault="005D5620" w:rsidP="00025EE8">
      <w:pPr>
        <w:autoSpaceDE w:val="0"/>
        <w:autoSpaceDN w:val="0"/>
        <w:adjustRightInd w:val="0"/>
        <w:jc w:val="both"/>
        <w:rPr>
          <w:b/>
        </w:rPr>
      </w:pPr>
      <w:r w:rsidRPr="003147B0">
        <w:rPr>
          <w:b/>
        </w:rPr>
        <w:t xml:space="preserve">Qualification Description </w:t>
      </w:r>
    </w:p>
    <w:p w14:paraId="23C78BB5" w14:textId="77777777" w:rsidR="00B67A06" w:rsidRPr="00B67A06" w:rsidRDefault="00B67A06" w:rsidP="00025EE8">
      <w:pPr>
        <w:shd w:val="clear" w:color="auto" w:fill="FFFFFF"/>
        <w:spacing w:before="120" w:after="120"/>
        <w:rPr>
          <w:szCs w:val="22"/>
          <w:lang w:eastAsia="en-AU"/>
        </w:rPr>
      </w:pPr>
      <w:r w:rsidRPr="00B67A06">
        <w:rPr>
          <w:szCs w:val="22"/>
          <w:lang w:eastAsia="en-AU"/>
        </w:rPr>
        <w:t>This qualification may be used as a pathway for workforce entry as community services workers who provide a first point of contact and assist individuals in meeting their immediate needs. At this level, work takes place under direct, regular supervision within clearly defined guidelines.</w:t>
      </w:r>
    </w:p>
    <w:p w14:paraId="4B3CE1E3" w14:textId="77777777" w:rsidR="00733794" w:rsidRDefault="00733794" w:rsidP="00733794">
      <w:pPr>
        <w:rPr>
          <w:b/>
        </w:rPr>
      </w:pPr>
    </w:p>
    <w:p w14:paraId="79B29EAC" w14:textId="77777777" w:rsidR="00733794" w:rsidRDefault="00733794" w:rsidP="00733794">
      <w:pPr>
        <w:rPr>
          <w:b/>
        </w:rPr>
      </w:pPr>
      <w:r w:rsidRPr="00456C9B">
        <w:rPr>
          <w:b/>
        </w:rPr>
        <w:t>Course Outline</w:t>
      </w:r>
    </w:p>
    <w:p w14:paraId="547E2B30" w14:textId="562C929B" w:rsidR="00733794" w:rsidRDefault="00733794" w:rsidP="00733794">
      <w:r w:rsidRPr="00FF41CF">
        <w:t>In order to complete this course, the student must complete a total of nine (9) Units of Competency. Five (5) of these are compulsory core units and the remaining four (4) are elective units chosen by the teacher delivering the content.</w:t>
      </w:r>
      <w:r>
        <w:t xml:space="preserve">  Students must also complete work placements during the course.</w:t>
      </w:r>
    </w:p>
    <w:p w14:paraId="07012831" w14:textId="77777777" w:rsidR="00025EE8" w:rsidRDefault="00025EE8" w:rsidP="00733794"/>
    <w:p w14:paraId="074BB046" w14:textId="77777777" w:rsidR="00733794" w:rsidRPr="00FF1445" w:rsidRDefault="00733794" w:rsidP="00733794">
      <w:pPr>
        <w:rPr>
          <w:b/>
        </w:rPr>
      </w:pPr>
      <w:r w:rsidRPr="00FF1445">
        <w:rPr>
          <w:b/>
        </w:rPr>
        <w:t>Entry Requirements</w:t>
      </w:r>
    </w:p>
    <w:p w14:paraId="7DB62D1E" w14:textId="77777777" w:rsidR="00733794" w:rsidRPr="00FF41CF" w:rsidRDefault="00733794" w:rsidP="00733794">
      <w:r>
        <w:t>There are no entry requirements for this qualification.</w:t>
      </w:r>
    </w:p>
    <w:p w14:paraId="50EDC0DF" w14:textId="77777777" w:rsidR="00733794" w:rsidRPr="00456C9B" w:rsidRDefault="00733794" w:rsidP="00733794">
      <w:pPr>
        <w:rPr>
          <w:b/>
        </w:rPr>
      </w:pPr>
      <w:r w:rsidRPr="00456C9B">
        <w:rPr>
          <w:b/>
        </w:rPr>
        <w:t>Suggested Home Study Commitment</w:t>
      </w:r>
    </w:p>
    <w:p w14:paraId="4C0D1748" w14:textId="77777777" w:rsidR="00733794" w:rsidRDefault="00733794" w:rsidP="00733794">
      <w:r>
        <w:t>2 hours per week</w:t>
      </w:r>
    </w:p>
    <w:p w14:paraId="2D43110E" w14:textId="77777777" w:rsidR="00B8751D" w:rsidRDefault="00B8751D" w:rsidP="00B8751D">
      <w:pPr>
        <w:outlineLvl w:val="0"/>
        <w:rPr>
          <w:rFonts w:cs="Arial"/>
          <w:b/>
          <w:szCs w:val="22"/>
          <w:u w:val="single"/>
          <w:lang w:eastAsia="en-AU"/>
        </w:rPr>
        <w:sectPr w:rsidR="00B8751D"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0F20F25" w14:textId="77777777" w:rsidR="00B8751D" w:rsidRDefault="00B8751D" w:rsidP="00B8751D">
      <w:pPr>
        <w:outlineLvl w:val="0"/>
        <w:rPr>
          <w:rFonts w:cs="Arial"/>
          <w:b/>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785"/>
        <w:gridCol w:w="1959"/>
        <w:gridCol w:w="2810"/>
        <w:gridCol w:w="2608"/>
      </w:tblGrid>
      <w:tr w:rsidR="00B8751D" w:rsidRPr="008E12FA" w14:paraId="7BA64DA4" w14:textId="77777777" w:rsidTr="00A920BA">
        <w:trPr>
          <w:jc w:val="center"/>
        </w:trPr>
        <w:tc>
          <w:tcPr>
            <w:tcW w:w="7788" w:type="dxa"/>
            <w:gridSpan w:val="4"/>
            <w:tcBorders>
              <w:top w:val="nil"/>
              <w:left w:val="nil"/>
              <w:right w:val="nil"/>
            </w:tcBorders>
            <w:shd w:val="clear" w:color="auto" w:fill="auto"/>
            <w:vAlign w:val="center"/>
          </w:tcPr>
          <w:p w14:paraId="0D69E147" w14:textId="77777777" w:rsidR="00B8751D" w:rsidRPr="008E12FA" w:rsidRDefault="00B8751D" w:rsidP="00FA64A7">
            <w:pPr>
              <w:outlineLvl w:val="0"/>
              <w:rPr>
                <w:rFonts w:cs="Arial"/>
                <w:b/>
                <w:szCs w:val="22"/>
                <w:u w:val="single"/>
                <w:lang w:eastAsia="en-AU"/>
              </w:rPr>
            </w:pPr>
            <w:r w:rsidRPr="008E12FA">
              <w:rPr>
                <w:rFonts w:cs="Arial"/>
                <w:b/>
                <w:szCs w:val="22"/>
                <w:lang w:eastAsia="en-AU"/>
              </w:rPr>
              <w:t>Course Information</w:t>
            </w:r>
          </w:p>
        </w:tc>
        <w:tc>
          <w:tcPr>
            <w:tcW w:w="2608" w:type="dxa"/>
            <w:tcBorders>
              <w:top w:val="nil"/>
              <w:left w:val="nil"/>
              <w:right w:val="nil"/>
            </w:tcBorders>
          </w:tcPr>
          <w:p w14:paraId="31F413BF" w14:textId="77777777"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8E12FA" w14:paraId="69331B7F" w14:textId="77777777" w:rsidTr="00A920BA">
        <w:trPr>
          <w:jc w:val="center"/>
        </w:trPr>
        <w:tc>
          <w:tcPr>
            <w:tcW w:w="1234" w:type="dxa"/>
            <w:shd w:val="clear" w:color="auto" w:fill="auto"/>
            <w:vAlign w:val="center"/>
          </w:tcPr>
          <w:p w14:paraId="35FD82D1" w14:textId="77777777" w:rsidR="00B8751D" w:rsidRPr="008E12FA" w:rsidRDefault="00B8751D" w:rsidP="00A920BA">
            <w:pPr>
              <w:rPr>
                <w:szCs w:val="22"/>
                <w:lang w:eastAsia="en-AU"/>
              </w:rPr>
            </w:pPr>
            <w:r w:rsidRPr="008E12FA">
              <w:rPr>
                <w:szCs w:val="22"/>
                <w:lang w:eastAsia="en-AU"/>
              </w:rPr>
              <w:t>Year 11/12</w:t>
            </w:r>
          </w:p>
        </w:tc>
        <w:tc>
          <w:tcPr>
            <w:tcW w:w="1785" w:type="dxa"/>
            <w:shd w:val="clear" w:color="auto" w:fill="auto"/>
            <w:vAlign w:val="center"/>
          </w:tcPr>
          <w:p w14:paraId="599057AD" w14:textId="77777777" w:rsidR="00B8751D" w:rsidRPr="008E12FA" w:rsidRDefault="00B8751D" w:rsidP="00A920BA">
            <w:pPr>
              <w:rPr>
                <w:szCs w:val="22"/>
                <w:lang w:eastAsia="en-AU"/>
              </w:rPr>
            </w:pPr>
            <w:r w:rsidRPr="008E12FA">
              <w:rPr>
                <w:szCs w:val="22"/>
                <w:lang w:eastAsia="en-AU"/>
              </w:rPr>
              <w:t>DCFCC/ECFCC</w:t>
            </w:r>
          </w:p>
        </w:tc>
        <w:tc>
          <w:tcPr>
            <w:tcW w:w="1959" w:type="dxa"/>
            <w:shd w:val="clear" w:color="auto" w:fill="auto"/>
            <w:vAlign w:val="center"/>
          </w:tcPr>
          <w:p w14:paraId="11807A31" w14:textId="77777777" w:rsidR="00B8751D" w:rsidRPr="008E12FA" w:rsidRDefault="00B8751D" w:rsidP="00A920BA">
            <w:pPr>
              <w:rPr>
                <w:szCs w:val="22"/>
                <w:lang w:eastAsia="en-AU"/>
              </w:rPr>
            </w:pPr>
            <w:r w:rsidRPr="008E12FA">
              <w:rPr>
                <w:szCs w:val="22"/>
                <w:lang w:eastAsia="en-AU"/>
              </w:rPr>
              <w:t>Child Care</w:t>
            </w:r>
          </w:p>
        </w:tc>
        <w:tc>
          <w:tcPr>
            <w:tcW w:w="2810" w:type="dxa"/>
            <w:shd w:val="clear" w:color="auto" w:fill="auto"/>
            <w:vAlign w:val="center"/>
          </w:tcPr>
          <w:p w14:paraId="08DC6453" w14:textId="77777777" w:rsidR="00B8751D" w:rsidRPr="00A53268" w:rsidRDefault="00B8751D" w:rsidP="00A920BA">
            <w:pPr>
              <w:outlineLvl w:val="0"/>
              <w:rPr>
                <w:rFonts w:cs="Arial"/>
                <w:szCs w:val="22"/>
                <w:lang w:eastAsia="en-AU"/>
              </w:rPr>
            </w:pPr>
            <w:r w:rsidRPr="008E12FA">
              <w:rPr>
                <w:rFonts w:cs="Arial"/>
                <w:szCs w:val="22"/>
                <w:lang w:eastAsia="en-AU"/>
              </w:rPr>
              <w:t>CHC22015: Certificate II in Community Services</w:t>
            </w:r>
          </w:p>
        </w:tc>
        <w:tc>
          <w:tcPr>
            <w:tcW w:w="2608" w:type="dxa"/>
            <w:shd w:val="clear" w:color="auto" w:fill="FABF8F" w:themeFill="accent6" w:themeFillTint="99"/>
          </w:tcPr>
          <w:p w14:paraId="0A017250" w14:textId="77777777" w:rsidR="00B8751D" w:rsidRPr="008E12FA" w:rsidRDefault="00B8751D" w:rsidP="00A920BA">
            <w:pPr>
              <w:shd w:val="clear" w:color="auto" w:fill="FABF8F" w:themeFill="accent6" w:themeFillTint="99"/>
              <w:outlineLvl w:val="0"/>
              <w:rPr>
                <w:rFonts w:cs="Arial"/>
                <w:szCs w:val="22"/>
                <w:lang w:eastAsia="en-AU"/>
              </w:rPr>
            </w:pPr>
            <w:r w:rsidRPr="008E12FA">
              <w:rPr>
                <w:rFonts w:cs="Arial"/>
                <w:szCs w:val="22"/>
                <w:lang w:eastAsia="en-AU"/>
              </w:rPr>
              <w:t xml:space="preserve">Total Number of Units=9 </w:t>
            </w:r>
          </w:p>
          <w:p w14:paraId="748B1657" w14:textId="77777777" w:rsidR="00B8751D" w:rsidRPr="008E12FA" w:rsidRDefault="00B8751D" w:rsidP="00A920BA">
            <w:pPr>
              <w:shd w:val="clear" w:color="auto" w:fill="FABF8F" w:themeFill="accent6" w:themeFillTint="99"/>
              <w:outlineLvl w:val="0"/>
              <w:rPr>
                <w:rFonts w:cs="Arial"/>
                <w:szCs w:val="22"/>
                <w:lang w:eastAsia="en-AU"/>
              </w:rPr>
            </w:pPr>
            <w:r w:rsidRPr="008E12FA">
              <w:rPr>
                <w:rFonts w:cs="Arial"/>
                <w:szCs w:val="22"/>
                <w:lang w:eastAsia="en-AU"/>
              </w:rPr>
              <w:t>5 Core Units plus</w:t>
            </w:r>
          </w:p>
          <w:p w14:paraId="16E4F90D" w14:textId="77777777" w:rsidR="00B8751D" w:rsidRPr="008E12FA" w:rsidRDefault="00B8751D" w:rsidP="00A920BA">
            <w:pPr>
              <w:outlineLvl w:val="0"/>
              <w:rPr>
                <w:rFonts w:cs="Arial"/>
                <w:szCs w:val="22"/>
                <w:lang w:eastAsia="en-AU"/>
              </w:rPr>
            </w:pPr>
            <w:r w:rsidRPr="008E12FA">
              <w:rPr>
                <w:rFonts w:cs="Arial"/>
                <w:szCs w:val="22"/>
                <w:lang w:eastAsia="en-AU"/>
              </w:rPr>
              <w:t>4 Elective Units</w:t>
            </w:r>
          </w:p>
        </w:tc>
      </w:tr>
    </w:tbl>
    <w:p w14:paraId="3C409175" w14:textId="400DA5E6" w:rsidR="00025EE8" w:rsidRDefault="00025EE8" w:rsidP="00C77047">
      <w:pPr>
        <w:shd w:val="clear" w:color="auto" w:fill="FFFFFF" w:themeFill="background1"/>
        <w:tabs>
          <w:tab w:val="right" w:pos="10490"/>
        </w:tabs>
        <w:rPr>
          <w:rFonts w:ascii="Berlin Sans FB" w:hAnsi="Berlin Sans FB"/>
          <w:color w:val="002060"/>
          <w:sz w:val="28"/>
          <w:szCs w:val="28"/>
        </w:rPr>
      </w:pPr>
    </w:p>
    <w:p w14:paraId="66A24491" w14:textId="7A2D4A9C" w:rsidR="00025EE8" w:rsidRDefault="00025EE8" w:rsidP="00C77047">
      <w:pPr>
        <w:shd w:val="clear" w:color="auto" w:fill="FFFFFF" w:themeFill="background1"/>
        <w:tabs>
          <w:tab w:val="right" w:pos="10490"/>
        </w:tabs>
        <w:rPr>
          <w:rFonts w:ascii="Berlin Sans FB" w:hAnsi="Berlin Sans FB"/>
          <w:color w:val="002060"/>
          <w:sz w:val="28"/>
          <w:szCs w:val="28"/>
        </w:rPr>
      </w:pPr>
    </w:p>
    <w:p w14:paraId="36943E01" w14:textId="701B859A" w:rsidR="00025EE8" w:rsidRDefault="00025EE8" w:rsidP="00C77047">
      <w:pPr>
        <w:shd w:val="clear" w:color="auto" w:fill="FFFFFF" w:themeFill="background1"/>
        <w:tabs>
          <w:tab w:val="right" w:pos="10490"/>
        </w:tabs>
        <w:rPr>
          <w:rFonts w:ascii="Berlin Sans FB" w:hAnsi="Berlin Sans FB"/>
          <w:color w:val="002060"/>
          <w:sz w:val="28"/>
          <w:szCs w:val="28"/>
        </w:rPr>
      </w:pPr>
    </w:p>
    <w:p w14:paraId="6AE14B98" w14:textId="601E00BA" w:rsidR="00025EE8" w:rsidRDefault="00025EE8" w:rsidP="00C77047">
      <w:pPr>
        <w:shd w:val="clear" w:color="auto" w:fill="FFFFFF" w:themeFill="background1"/>
        <w:tabs>
          <w:tab w:val="right" w:pos="10490"/>
        </w:tabs>
        <w:rPr>
          <w:rFonts w:ascii="Berlin Sans FB" w:hAnsi="Berlin Sans FB"/>
          <w:color w:val="002060"/>
          <w:sz w:val="28"/>
          <w:szCs w:val="28"/>
        </w:rPr>
      </w:pPr>
    </w:p>
    <w:p w14:paraId="7A0EB8CF" w14:textId="21D4C3DA" w:rsidR="00025EE8" w:rsidRDefault="00025EE8" w:rsidP="00C77047">
      <w:pPr>
        <w:shd w:val="clear" w:color="auto" w:fill="FFFFFF" w:themeFill="background1"/>
        <w:tabs>
          <w:tab w:val="right" w:pos="10490"/>
        </w:tabs>
        <w:rPr>
          <w:rFonts w:ascii="Berlin Sans FB" w:hAnsi="Berlin Sans FB"/>
          <w:color w:val="002060"/>
          <w:sz w:val="28"/>
          <w:szCs w:val="28"/>
        </w:rPr>
      </w:pPr>
    </w:p>
    <w:p w14:paraId="7A6A5656" w14:textId="77777777" w:rsidR="00025EE8" w:rsidRDefault="00025EE8" w:rsidP="00C77047">
      <w:pPr>
        <w:shd w:val="clear" w:color="auto" w:fill="FFFFFF" w:themeFill="background1"/>
        <w:tabs>
          <w:tab w:val="right" w:pos="10490"/>
        </w:tabs>
        <w:rPr>
          <w:rFonts w:ascii="Berlin Sans FB" w:hAnsi="Berlin Sans FB"/>
          <w:color w:val="002060"/>
          <w:sz w:val="28"/>
          <w:szCs w:val="28"/>
        </w:rPr>
      </w:pPr>
    </w:p>
    <w:p w14:paraId="40FF203C" w14:textId="3B2E35F1" w:rsidR="00FC3871" w:rsidRDefault="00250E6E" w:rsidP="00FC3871">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lastRenderedPageBreak/>
        <w:t>CUA20</w:t>
      </w:r>
      <w:r w:rsidR="00865763">
        <w:rPr>
          <w:rFonts w:ascii="Berlin Sans FB" w:hAnsi="Berlin Sans FB"/>
          <w:color w:val="002060"/>
          <w:sz w:val="28"/>
          <w:szCs w:val="28"/>
        </w:rPr>
        <w:t>120</w:t>
      </w:r>
      <w:r>
        <w:rPr>
          <w:rFonts w:ascii="Berlin Sans FB" w:hAnsi="Berlin Sans FB"/>
          <w:color w:val="002060"/>
          <w:sz w:val="28"/>
          <w:szCs w:val="28"/>
        </w:rPr>
        <w:t xml:space="preserve">: </w:t>
      </w:r>
      <w:r w:rsidRPr="00143F82">
        <w:rPr>
          <w:rFonts w:ascii="Berlin Sans FB" w:hAnsi="Berlin Sans FB"/>
          <w:color w:val="002060"/>
          <w:sz w:val="28"/>
          <w:szCs w:val="28"/>
        </w:rPr>
        <w:t>CERTIFICATE II IN DANCE</w:t>
      </w:r>
      <w:r w:rsidR="00FC3871" w:rsidRPr="005F140B">
        <w:rPr>
          <w:rFonts w:ascii="Berlin Sans FB" w:hAnsi="Berlin Sans FB"/>
          <w:color w:val="1F497D" w:themeColor="text2"/>
          <w:sz w:val="28"/>
          <w:szCs w:val="28"/>
        </w:rPr>
        <w:tab/>
        <w:t>(</w:t>
      </w:r>
      <w:r w:rsidR="00FC3871">
        <w:rPr>
          <w:rFonts w:ascii="Berlin Sans FB" w:hAnsi="Berlin Sans FB"/>
          <w:color w:val="1F497D" w:themeColor="text2"/>
          <w:sz w:val="28"/>
          <w:szCs w:val="28"/>
        </w:rPr>
        <w:t>DDAN</w:t>
      </w:r>
      <w:r w:rsidR="00FC3871" w:rsidRPr="005F140B">
        <w:rPr>
          <w:rFonts w:ascii="Berlin Sans FB" w:hAnsi="Berlin Sans FB"/>
          <w:color w:val="1F497D" w:themeColor="text2"/>
          <w:sz w:val="28"/>
          <w:szCs w:val="28"/>
        </w:rPr>
        <w:t>)</w:t>
      </w:r>
    </w:p>
    <w:p w14:paraId="168473D1" w14:textId="77777777" w:rsidR="00FC3871" w:rsidRPr="00FC3871" w:rsidRDefault="00FC3871" w:rsidP="00FC3871">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14:paraId="725BE07B" w14:textId="77777777" w:rsidR="00250E6E" w:rsidRDefault="00250E6E" w:rsidP="00250E6E">
      <w:pPr>
        <w:tabs>
          <w:tab w:val="right" w:pos="9639"/>
        </w:tabs>
        <w:rPr>
          <w:rFonts w:ascii="Berlin Sans FB" w:hAnsi="Berlin Sans FB"/>
          <w:color w:val="002060"/>
          <w:sz w:val="28"/>
          <w:szCs w:val="28"/>
        </w:rPr>
      </w:pPr>
    </w:p>
    <w:p w14:paraId="49BFBA6E" w14:textId="77777777" w:rsidR="00FC3871" w:rsidRDefault="00FC3871" w:rsidP="00250E6E">
      <w:pPr>
        <w:contextualSpacing/>
        <w:rPr>
          <w:rFonts w:cs="Arial"/>
          <w:b/>
          <w:szCs w:val="22"/>
        </w:rPr>
        <w:sectPr w:rsidR="00FC387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B5FEF97" w14:textId="77777777" w:rsidR="00250E6E" w:rsidRPr="00A53268" w:rsidRDefault="00250E6E" w:rsidP="00025EE8">
      <w:pPr>
        <w:contextualSpacing/>
        <w:rPr>
          <w:rFonts w:cs="Arial"/>
          <w:b/>
          <w:szCs w:val="22"/>
        </w:rPr>
      </w:pPr>
      <w:r w:rsidRPr="00A53268">
        <w:rPr>
          <w:rFonts w:cs="Arial"/>
          <w:b/>
          <w:szCs w:val="22"/>
        </w:rPr>
        <w:t>Prerequisites</w:t>
      </w:r>
    </w:p>
    <w:p w14:paraId="0A7767B3" w14:textId="77777777" w:rsidR="00250E6E" w:rsidRPr="00B67A06" w:rsidRDefault="00250E6E" w:rsidP="00025EE8">
      <w:pPr>
        <w:contextualSpacing/>
        <w:jc w:val="both"/>
        <w:rPr>
          <w:rFonts w:cs="Arial"/>
          <w:szCs w:val="22"/>
        </w:rPr>
      </w:pPr>
      <w:r w:rsidRPr="00A53268">
        <w:rPr>
          <w:rFonts w:cs="Arial"/>
          <w:szCs w:val="22"/>
        </w:rPr>
        <w:t xml:space="preserve">Nil. However, having studied </w:t>
      </w:r>
      <w:r w:rsidRPr="00B67A06">
        <w:rPr>
          <w:rFonts w:cs="Arial"/>
          <w:szCs w:val="22"/>
        </w:rPr>
        <w:t xml:space="preserve">Dance in lower school is preferred. </w:t>
      </w:r>
    </w:p>
    <w:p w14:paraId="21D1EA76" w14:textId="77777777" w:rsidR="00250E6E" w:rsidRPr="00B67A06" w:rsidRDefault="00250E6E" w:rsidP="00025EE8">
      <w:pPr>
        <w:contextualSpacing/>
        <w:jc w:val="both"/>
        <w:rPr>
          <w:rFonts w:cs="Arial"/>
          <w:szCs w:val="22"/>
        </w:rPr>
      </w:pPr>
    </w:p>
    <w:p w14:paraId="6293459D" w14:textId="4C9906F8" w:rsidR="005D5620" w:rsidRPr="00B67A06" w:rsidRDefault="005D5620" w:rsidP="00025EE8">
      <w:pPr>
        <w:autoSpaceDE w:val="0"/>
        <w:autoSpaceDN w:val="0"/>
        <w:adjustRightInd w:val="0"/>
        <w:jc w:val="both"/>
        <w:rPr>
          <w:b/>
          <w:szCs w:val="22"/>
        </w:rPr>
      </w:pPr>
      <w:r w:rsidRPr="00B67A06">
        <w:rPr>
          <w:b/>
        </w:rPr>
        <w:t xml:space="preserve">Qualification Description </w:t>
      </w:r>
    </w:p>
    <w:p w14:paraId="702D73C6" w14:textId="77777777" w:rsidR="00B67A06" w:rsidRPr="00B67A06" w:rsidRDefault="00B67A06" w:rsidP="00025EE8">
      <w:pPr>
        <w:shd w:val="clear" w:color="auto" w:fill="FFFFFF"/>
        <w:spacing w:before="120" w:after="120"/>
        <w:rPr>
          <w:szCs w:val="22"/>
          <w:lang w:eastAsia="en-AU"/>
        </w:rPr>
      </w:pPr>
      <w:r w:rsidRPr="00B67A06">
        <w:rPr>
          <w:szCs w:val="22"/>
          <w:lang w:eastAsia="en-AU"/>
        </w:rPr>
        <w:t>This qualification reflects the role of individuals developing basic technical skills and knowledge to prepare for work in the live performance industry.</w:t>
      </w:r>
    </w:p>
    <w:p w14:paraId="1ABF6798" w14:textId="77777777" w:rsidR="00B67A06" w:rsidRPr="00B67A06" w:rsidRDefault="00B67A06" w:rsidP="00025EE8">
      <w:pPr>
        <w:shd w:val="clear" w:color="auto" w:fill="FFFFFF"/>
        <w:spacing w:before="120" w:after="120"/>
        <w:rPr>
          <w:szCs w:val="22"/>
          <w:lang w:eastAsia="en-AU"/>
        </w:rPr>
      </w:pPr>
      <w:r w:rsidRPr="00B67A06">
        <w:rPr>
          <w:szCs w:val="22"/>
          <w:lang w:eastAsia="en-AU"/>
        </w:rPr>
        <w:t>The job roles that relate to this qualification may include trainee Indigenous dancer, trainee contemporary dancer or trainee musical theatre dancer.</w:t>
      </w:r>
    </w:p>
    <w:p w14:paraId="6741480F" w14:textId="77777777" w:rsidR="00250E6E" w:rsidRPr="00A53268" w:rsidRDefault="00250E6E" w:rsidP="00025EE8">
      <w:pPr>
        <w:jc w:val="both"/>
        <w:rPr>
          <w:rFonts w:cs="Arial"/>
          <w:szCs w:val="22"/>
        </w:rPr>
      </w:pPr>
      <w:r w:rsidRPr="00A53268">
        <w:rPr>
          <w:rFonts w:cs="Arial"/>
          <w:szCs w:val="22"/>
        </w:rPr>
        <w:t xml:space="preserve">This course involves both </w:t>
      </w:r>
      <w:r w:rsidRPr="00D7387D">
        <w:rPr>
          <w:rFonts w:cs="Arial"/>
          <w:bCs/>
          <w:szCs w:val="22"/>
        </w:rPr>
        <w:t>practical and theoretical</w:t>
      </w:r>
      <w:r w:rsidRPr="00A53268">
        <w:rPr>
          <w:rFonts w:cs="Arial"/>
          <w:szCs w:val="22"/>
        </w:rPr>
        <w:t xml:space="preserve"> studies of Dance which will be divided evenly into two (2) periods of each. This will include students receiving tuition from outside experts in a range of different dance genres throughout the course. Students will spend a proportion of their learning in a classroom, covering the theoretical components of the Dance course. </w:t>
      </w:r>
    </w:p>
    <w:p w14:paraId="1FF2DF54" w14:textId="77777777" w:rsidR="00250E6E" w:rsidRPr="00A53268" w:rsidRDefault="00250E6E" w:rsidP="00025EE8">
      <w:pPr>
        <w:tabs>
          <w:tab w:val="left" w:pos="7170"/>
        </w:tabs>
        <w:jc w:val="both"/>
        <w:rPr>
          <w:rFonts w:cs="Arial"/>
          <w:szCs w:val="22"/>
        </w:rPr>
      </w:pPr>
    </w:p>
    <w:p w14:paraId="436E4D37" w14:textId="77777777" w:rsidR="00250E6E" w:rsidRPr="00A53268" w:rsidRDefault="00250E6E" w:rsidP="00025EE8">
      <w:pPr>
        <w:contextualSpacing/>
        <w:jc w:val="both"/>
        <w:rPr>
          <w:rFonts w:cs="Arial"/>
          <w:b/>
          <w:szCs w:val="22"/>
        </w:rPr>
      </w:pPr>
      <w:r w:rsidRPr="00A53268">
        <w:rPr>
          <w:rFonts w:cs="Arial"/>
          <w:b/>
          <w:szCs w:val="22"/>
        </w:rPr>
        <w:t>Course Outline</w:t>
      </w:r>
    </w:p>
    <w:p w14:paraId="79951D8E" w14:textId="3DA67F70" w:rsidR="00250E6E" w:rsidRDefault="00250E6E" w:rsidP="00025EE8">
      <w:pPr>
        <w:contextualSpacing/>
        <w:jc w:val="both"/>
        <w:rPr>
          <w:rFonts w:cs="Arial"/>
          <w:szCs w:val="22"/>
        </w:rPr>
      </w:pPr>
      <w:r w:rsidRPr="00A53268">
        <w:rPr>
          <w:rFonts w:cs="Arial"/>
          <w:szCs w:val="22"/>
        </w:rPr>
        <w:t xml:space="preserve">In order to complete this course, the student must complete a total of ten (10) units. </w:t>
      </w:r>
      <w:r w:rsidR="00E80B79">
        <w:rPr>
          <w:rFonts w:cs="Arial"/>
          <w:szCs w:val="22"/>
        </w:rPr>
        <w:t>Six(6)</w:t>
      </w:r>
      <w:r w:rsidRPr="00A53268">
        <w:rPr>
          <w:rFonts w:cs="Arial"/>
          <w:szCs w:val="22"/>
        </w:rPr>
        <w:t xml:space="preserve">of these are compulsory core units and the remaining </w:t>
      </w:r>
      <w:r w:rsidR="00E80B79">
        <w:rPr>
          <w:rFonts w:cs="Arial"/>
          <w:szCs w:val="22"/>
        </w:rPr>
        <w:t>four (4)</w:t>
      </w:r>
      <w:r w:rsidRPr="00A53268">
        <w:rPr>
          <w:rFonts w:cs="Arial"/>
          <w:szCs w:val="22"/>
        </w:rPr>
        <w:t xml:space="preserve"> are elective units chosen by the teacher delivering the content. </w:t>
      </w:r>
    </w:p>
    <w:p w14:paraId="689BC3F9" w14:textId="77777777" w:rsidR="00250E6E" w:rsidRDefault="00250E6E" w:rsidP="00250E6E">
      <w:pPr>
        <w:contextualSpacing/>
        <w:jc w:val="both"/>
        <w:rPr>
          <w:rFonts w:cs="Arial"/>
          <w:szCs w:val="22"/>
        </w:rPr>
      </w:pPr>
    </w:p>
    <w:p w14:paraId="3ABA1D2C" w14:textId="77777777" w:rsidR="00FC3871" w:rsidRPr="00633BAF" w:rsidRDefault="00250E6E" w:rsidP="00250E6E">
      <w:pPr>
        <w:contextualSpacing/>
        <w:rPr>
          <w:rFonts w:cs="Arial"/>
          <w:b/>
          <w:szCs w:val="22"/>
        </w:rPr>
      </w:pPr>
      <w:r w:rsidRPr="00633BAF">
        <w:rPr>
          <w:rFonts w:cs="Arial"/>
          <w:b/>
          <w:szCs w:val="22"/>
        </w:rPr>
        <w:t>Suggested Home Study Commitment</w:t>
      </w:r>
    </w:p>
    <w:p w14:paraId="41AD7672" w14:textId="77777777" w:rsidR="00025EE8" w:rsidRDefault="00025EE8" w:rsidP="00C77047">
      <w:pPr>
        <w:contextualSpacing/>
        <w:rPr>
          <w:rFonts w:cs="Arial"/>
          <w:szCs w:val="22"/>
        </w:rPr>
        <w:sectPr w:rsidR="00025EE8"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0FDE22D" w14:textId="77777777" w:rsidR="00FC3871" w:rsidRDefault="00250E6E" w:rsidP="00C77047">
      <w:pPr>
        <w:contextualSpacing/>
        <w:rPr>
          <w:rFonts w:cs="Arial"/>
          <w:szCs w:val="22"/>
        </w:rPr>
        <w:sectPr w:rsidR="00FC3871"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r w:rsidRPr="00A53268">
        <w:rPr>
          <w:rFonts w:cs="Arial"/>
          <w:szCs w:val="22"/>
        </w:rPr>
        <w:t>2 hours per week</w:t>
      </w:r>
    </w:p>
    <w:p w14:paraId="76DA8CDF" w14:textId="77777777" w:rsidR="00B8751D" w:rsidRPr="008E12FA" w:rsidRDefault="00B8751D" w:rsidP="00250E6E">
      <w:pPr>
        <w:outlineLvl w:val="0"/>
        <w:rPr>
          <w:rFonts w:cs="Arial"/>
          <w:b/>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520"/>
        <w:gridCol w:w="3128"/>
        <w:gridCol w:w="2922"/>
      </w:tblGrid>
      <w:tr w:rsidR="004A0ED0" w:rsidRPr="00A53268" w14:paraId="36C43190" w14:textId="77777777" w:rsidTr="004A0ED0">
        <w:trPr>
          <w:jc w:val="center"/>
        </w:trPr>
        <w:tc>
          <w:tcPr>
            <w:tcW w:w="7458" w:type="dxa"/>
            <w:gridSpan w:val="3"/>
            <w:tcBorders>
              <w:top w:val="nil"/>
              <w:left w:val="nil"/>
              <w:right w:val="nil"/>
            </w:tcBorders>
            <w:shd w:val="clear" w:color="auto" w:fill="auto"/>
            <w:vAlign w:val="center"/>
          </w:tcPr>
          <w:p w14:paraId="395B2D84" w14:textId="77777777" w:rsidR="004A0ED0" w:rsidRPr="008E12FA" w:rsidRDefault="004A0ED0" w:rsidP="00FA64A7">
            <w:pPr>
              <w:outlineLvl w:val="0"/>
              <w:rPr>
                <w:rFonts w:cs="Arial"/>
                <w:b/>
                <w:szCs w:val="22"/>
                <w:u w:val="single"/>
                <w:lang w:eastAsia="en-AU"/>
              </w:rPr>
            </w:pPr>
            <w:r w:rsidRPr="008E12FA">
              <w:rPr>
                <w:rFonts w:cs="Arial"/>
                <w:b/>
                <w:szCs w:val="22"/>
                <w:lang w:eastAsia="en-AU"/>
              </w:rPr>
              <w:t>Course Information</w:t>
            </w:r>
          </w:p>
        </w:tc>
        <w:tc>
          <w:tcPr>
            <w:tcW w:w="2922" w:type="dxa"/>
            <w:tcBorders>
              <w:top w:val="nil"/>
              <w:left w:val="nil"/>
              <w:right w:val="nil"/>
            </w:tcBorders>
          </w:tcPr>
          <w:p w14:paraId="79EDE702" w14:textId="77777777" w:rsidR="004A0ED0" w:rsidRPr="008E12FA" w:rsidRDefault="004A0ED0" w:rsidP="004A0ED0">
            <w:pPr>
              <w:outlineLvl w:val="0"/>
              <w:rPr>
                <w:rFonts w:cs="Arial"/>
                <w:b/>
                <w:szCs w:val="22"/>
                <w:lang w:eastAsia="en-AU"/>
              </w:rPr>
            </w:pPr>
            <w:r w:rsidRPr="008E12FA">
              <w:rPr>
                <w:rFonts w:cs="Arial"/>
                <w:b/>
                <w:szCs w:val="22"/>
                <w:lang w:eastAsia="en-AU"/>
              </w:rPr>
              <w:t>Qualification Rules</w:t>
            </w:r>
          </w:p>
        </w:tc>
      </w:tr>
      <w:tr w:rsidR="004A0ED0" w:rsidRPr="00A53268" w14:paraId="078C9BFB" w14:textId="77777777" w:rsidTr="004A0ED0">
        <w:trPr>
          <w:trHeight w:val="554"/>
          <w:jc w:val="center"/>
        </w:trPr>
        <w:tc>
          <w:tcPr>
            <w:tcW w:w="1810" w:type="dxa"/>
            <w:shd w:val="clear" w:color="auto" w:fill="auto"/>
            <w:vAlign w:val="center"/>
          </w:tcPr>
          <w:p w14:paraId="1FAE2247" w14:textId="77777777" w:rsidR="004A0ED0" w:rsidRPr="00A53268" w:rsidRDefault="004A0ED0" w:rsidP="00250E6E">
            <w:pPr>
              <w:rPr>
                <w:rFonts w:cs="Arial"/>
                <w:color w:val="000000"/>
                <w:szCs w:val="22"/>
                <w:lang w:val="en-US" w:eastAsia="en-AU"/>
              </w:rPr>
            </w:pPr>
            <w:r w:rsidRPr="00A53268">
              <w:rPr>
                <w:rFonts w:cs="Arial"/>
                <w:color w:val="000000"/>
                <w:szCs w:val="22"/>
                <w:lang w:val="en-US" w:eastAsia="en-AU"/>
              </w:rPr>
              <w:t>Year 11/12</w:t>
            </w:r>
          </w:p>
        </w:tc>
        <w:tc>
          <w:tcPr>
            <w:tcW w:w="2520" w:type="dxa"/>
            <w:shd w:val="clear" w:color="auto" w:fill="auto"/>
            <w:vAlign w:val="center"/>
          </w:tcPr>
          <w:p w14:paraId="7665C3C6" w14:textId="77777777" w:rsidR="004A0ED0" w:rsidRPr="00A53268" w:rsidRDefault="004A0ED0" w:rsidP="00250E6E">
            <w:pPr>
              <w:rPr>
                <w:rFonts w:cs="Arial"/>
                <w:color w:val="000000"/>
                <w:szCs w:val="22"/>
                <w:lang w:val="en-US" w:eastAsia="en-AU"/>
              </w:rPr>
            </w:pPr>
            <w:r w:rsidRPr="00A53268">
              <w:rPr>
                <w:rFonts w:cs="Arial"/>
                <w:color w:val="000000"/>
                <w:szCs w:val="22"/>
                <w:lang w:val="en-US" w:eastAsia="en-AU"/>
              </w:rPr>
              <w:t>DDAN/EDAN</w:t>
            </w:r>
          </w:p>
        </w:tc>
        <w:tc>
          <w:tcPr>
            <w:tcW w:w="3128" w:type="dxa"/>
            <w:shd w:val="clear" w:color="auto" w:fill="auto"/>
            <w:vAlign w:val="center"/>
          </w:tcPr>
          <w:p w14:paraId="391475CC" w14:textId="082E17ED" w:rsidR="004A0ED0" w:rsidRPr="00A53268" w:rsidRDefault="004A0ED0" w:rsidP="00250E6E">
            <w:pPr>
              <w:rPr>
                <w:rFonts w:cs="Arial"/>
                <w:color w:val="000000"/>
                <w:szCs w:val="22"/>
                <w:lang w:val="en-US" w:eastAsia="en-AU"/>
              </w:rPr>
            </w:pPr>
            <w:r w:rsidRPr="00A53268">
              <w:rPr>
                <w:rFonts w:cs="Arial"/>
                <w:color w:val="000000"/>
                <w:szCs w:val="22"/>
                <w:lang w:val="en-US" w:eastAsia="en-AU"/>
              </w:rPr>
              <w:t>CUA2</w:t>
            </w:r>
            <w:r w:rsidR="00865763">
              <w:rPr>
                <w:rFonts w:cs="Arial"/>
                <w:color w:val="000000"/>
                <w:szCs w:val="22"/>
                <w:lang w:val="en-US" w:eastAsia="en-AU"/>
              </w:rPr>
              <w:t>0120</w:t>
            </w:r>
            <w:r w:rsidRPr="00A53268">
              <w:rPr>
                <w:rFonts w:cs="Arial"/>
                <w:color w:val="000000"/>
                <w:szCs w:val="22"/>
                <w:lang w:val="en-US" w:eastAsia="en-AU"/>
              </w:rPr>
              <w:t xml:space="preserve"> Certificate II in Dance</w:t>
            </w:r>
          </w:p>
        </w:tc>
        <w:tc>
          <w:tcPr>
            <w:tcW w:w="2922" w:type="dxa"/>
            <w:shd w:val="clear" w:color="auto" w:fill="FABF8F" w:themeFill="accent6" w:themeFillTint="99"/>
          </w:tcPr>
          <w:p w14:paraId="60F7D81E" w14:textId="77777777" w:rsidR="004A0ED0" w:rsidRPr="00010D02" w:rsidRDefault="004A0ED0" w:rsidP="004A0ED0">
            <w:pPr>
              <w:shd w:val="clear" w:color="auto" w:fill="FABF8F" w:themeFill="accent6" w:themeFillTint="99"/>
              <w:rPr>
                <w:rFonts w:cs="Arial"/>
                <w:szCs w:val="22"/>
                <w:lang w:eastAsia="en-AU"/>
              </w:rPr>
            </w:pPr>
            <w:r>
              <w:rPr>
                <w:rFonts w:cs="Arial"/>
                <w:bCs/>
                <w:szCs w:val="22"/>
                <w:lang w:eastAsia="en-AU"/>
              </w:rPr>
              <w:t>Total number of units = 10</w:t>
            </w:r>
          </w:p>
          <w:p w14:paraId="1F2ADBE7" w14:textId="6638B995" w:rsidR="004A0ED0" w:rsidRPr="00010D02" w:rsidRDefault="00633BAF" w:rsidP="004A0ED0">
            <w:pPr>
              <w:shd w:val="clear" w:color="auto" w:fill="FABF8F" w:themeFill="accent6" w:themeFillTint="99"/>
              <w:rPr>
                <w:rFonts w:cs="Arial"/>
                <w:szCs w:val="22"/>
                <w:lang w:eastAsia="en-AU"/>
              </w:rPr>
            </w:pPr>
            <w:r>
              <w:rPr>
                <w:rFonts w:cs="Arial"/>
                <w:bCs/>
                <w:szCs w:val="22"/>
                <w:lang w:eastAsia="en-AU"/>
              </w:rPr>
              <w:t>6</w:t>
            </w:r>
            <w:r w:rsidR="004A0ED0" w:rsidRPr="00010D02">
              <w:rPr>
                <w:rFonts w:cs="Arial"/>
                <w:bCs/>
                <w:szCs w:val="22"/>
                <w:lang w:eastAsia="en-AU"/>
              </w:rPr>
              <w:t xml:space="preserve"> core unit plus</w:t>
            </w:r>
            <w:r w:rsidR="004A0ED0" w:rsidRPr="00010D02">
              <w:rPr>
                <w:rFonts w:cs="Arial"/>
                <w:szCs w:val="22"/>
                <w:lang w:eastAsia="en-AU"/>
              </w:rPr>
              <w:t xml:space="preserve"> </w:t>
            </w:r>
          </w:p>
          <w:p w14:paraId="4A430110" w14:textId="5E93DE6A" w:rsidR="004A0ED0" w:rsidRPr="00A53268" w:rsidRDefault="00633BAF" w:rsidP="004A0ED0">
            <w:pPr>
              <w:rPr>
                <w:rFonts w:cs="Arial"/>
                <w:color w:val="000000"/>
                <w:szCs w:val="22"/>
                <w:lang w:val="en-US" w:eastAsia="en-AU"/>
              </w:rPr>
            </w:pPr>
            <w:r>
              <w:rPr>
                <w:rFonts w:cs="Arial"/>
                <w:bCs/>
                <w:szCs w:val="22"/>
                <w:lang w:eastAsia="en-AU"/>
              </w:rPr>
              <w:t>4</w:t>
            </w:r>
            <w:r w:rsidR="004A0ED0" w:rsidRPr="00010D02">
              <w:rPr>
                <w:rFonts w:cs="Arial"/>
                <w:bCs/>
                <w:szCs w:val="22"/>
                <w:lang w:eastAsia="en-AU"/>
              </w:rPr>
              <w:t xml:space="preserve"> elective units</w:t>
            </w:r>
          </w:p>
        </w:tc>
      </w:tr>
    </w:tbl>
    <w:p w14:paraId="18630D8D" w14:textId="141908E7" w:rsidR="00D7387D" w:rsidRDefault="00D7387D">
      <w:pPr>
        <w:rPr>
          <w:rFonts w:ascii="Berlin Sans FB" w:hAnsi="Berlin Sans FB"/>
          <w:color w:val="002060"/>
          <w:sz w:val="28"/>
          <w:szCs w:val="28"/>
        </w:rPr>
      </w:pPr>
    </w:p>
    <w:p w14:paraId="216DB67C" w14:textId="2166477B" w:rsidR="00B8751D" w:rsidRDefault="00B8751D" w:rsidP="00B8751D">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CUA207</w:t>
      </w:r>
      <w:r w:rsidR="00103AF7">
        <w:rPr>
          <w:rFonts w:ascii="Berlin Sans FB" w:hAnsi="Berlin Sans FB"/>
          <w:color w:val="002060"/>
          <w:sz w:val="28"/>
          <w:szCs w:val="28"/>
        </w:rPr>
        <w:t>20</w:t>
      </w:r>
      <w:r>
        <w:rPr>
          <w:rFonts w:ascii="Berlin Sans FB" w:hAnsi="Berlin Sans FB"/>
          <w:color w:val="002060"/>
          <w:sz w:val="28"/>
          <w:szCs w:val="28"/>
        </w:rPr>
        <w:t xml:space="preserve">: </w:t>
      </w:r>
      <w:r w:rsidRPr="00143F82">
        <w:rPr>
          <w:rFonts w:ascii="Berlin Sans FB" w:hAnsi="Berlin Sans FB"/>
          <w:color w:val="002060"/>
          <w:sz w:val="28"/>
          <w:szCs w:val="28"/>
        </w:rPr>
        <w:t>CERTIFICATE II IN VISUAL AR</w:t>
      </w:r>
      <w:r>
        <w:rPr>
          <w:rFonts w:ascii="Berlin Sans FB" w:hAnsi="Berlin Sans FB"/>
          <w:color w:val="002060"/>
          <w:sz w:val="28"/>
          <w:szCs w:val="28"/>
        </w:rPr>
        <w:t xml:space="preserve">TS </w:t>
      </w:r>
      <w:r w:rsidRPr="00A53268">
        <w:rPr>
          <w:rFonts w:cs="Arial"/>
          <w:color w:val="000000"/>
          <w:szCs w:val="22"/>
        </w:rPr>
        <w:t>(Wood Focus)</w:t>
      </w:r>
      <w:r>
        <w:rPr>
          <w:rFonts w:cs="Arial"/>
          <w:color w:val="000000"/>
          <w:szCs w:val="22"/>
        </w:rPr>
        <w:t xml:space="preserve"> </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DWOOD</w:t>
      </w:r>
      <w:r w:rsidRPr="005F140B">
        <w:rPr>
          <w:rFonts w:ascii="Berlin Sans FB" w:hAnsi="Berlin Sans FB"/>
          <w:color w:val="1F497D" w:themeColor="text2"/>
          <w:sz w:val="28"/>
          <w:szCs w:val="28"/>
        </w:rPr>
        <w:t>)</w:t>
      </w:r>
    </w:p>
    <w:p w14:paraId="08FE7A28" w14:textId="77777777"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14:paraId="3518A396" w14:textId="77777777" w:rsidR="00025EE8" w:rsidRDefault="00025EE8" w:rsidP="00025EE8">
      <w:pPr>
        <w:shd w:val="clear" w:color="auto" w:fill="FFFFFF"/>
        <w:spacing w:before="120" w:after="120"/>
        <w:rPr>
          <w:szCs w:val="22"/>
          <w:lang w:eastAsia="en-AU"/>
        </w:rPr>
        <w:sectPr w:rsidR="00025EE8"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443DFF9" w14:textId="77777777" w:rsidR="00025EE8" w:rsidRDefault="00025EE8" w:rsidP="00025EE8">
      <w:pPr>
        <w:shd w:val="clear" w:color="auto" w:fill="FFFFFF"/>
        <w:spacing w:before="120" w:after="120"/>
        <w:rPr>
          <w:szCs w:val="22"/>
          <w:lang w:eastAsia="en-AU"/>
        </w:rPr>
      </w:pPr>
    </w:p>
    <w:p w14:paraId="40582096" w14:textId="0D489334" w:rsidR="00103AF7" w:rsidRPr="00103AF7" w:rsidRDefault="00103AF7" w:rsidP="00025EE8">
      <w:pPr>
        <w:shd w:val="clear" w:color="auto" w:fill="FFFFFF"/>
        <w:spacing w:before="120" w:after="120"/>
        <w:rPr>
          <w:szCs w:val="22"/>
          <w:lang w:eastAsia="en-AU"/>
        </w:rPr>
      </w:pPr>
      <w:r w:rsidRPr="00103AF7">
        <w:rPr>
          <w:szCs w:val="22"/>
          <w:lang w:eastAsia="en-AU"/>
        </w:rPr>
        <w:t>This qualification reflects the role of individuals who are developing the basic creative and technical skills that underpin visual arts and craft practice. It applies to work in different visual arts, craft and design environments.</w:t>
      </w:r>
    </w:p>
    <w:p w14:paraId="0FE6E161" w14:textId="77777777" w:rsidR="00103AF7" w:rsidRPr="00103AF7" w:rsidRDefault="00103AF7" w:rsidP="00025EE8">
      <w:pPr>
        <w:shd w:val="clear" w:color="auto" w:fill="FFFFFF"/>
        <w:spacing w:before="120" w:after="120"/>
        <w:rPr>
          <w:szCs w:val="22"/>
          <w:lang w:eastAsia="en-AU"/>
        </w:rPr>
      </w:pPr>
      <w:r w:rsidRPr="00103AF7">
        <w:rPr>
          <w:szCs w:val="22"/>
          <w:lang w:eastAsia="en-AU"/>
        </w:rPr>
        <w:t>The job roles that relate to this qualification may include Ceramics Studio Trainee, Community Arts Workshop Assistant and Arts Practitioner. It also provides a pathway to other visual arts, craft and design job roles.</w:t>
      </w:r>
    </w:p>
    <w:p w14:paraId="276101A9" w14:textId="77777777" w:rsidR="00103AF7" w:rsidRPr="00103AF7" w:rsidRDefault="00103AF7" w:rsidP="00025EE8">
      <w:pPr>
        <w:shd w:val="clear" w:color="auto" w:fill="FFFFFF"/>
        <w:spacing w:before="120" w:after="120"/>
        <w:rPr>
          <w:b/>
          <w:bCs/>
          <w:szCs w:val="22"/>
          <w:lang w:eastAsia="en-AU"/>
        </w:rPr>
      </w:pPr>
      <w:r w:rsidRPr="00103AF7">
        <w:rPr>
          <w:b/>
          <w:bCs/>
          <w:szCs w:val="22"/>
          <w:lang w:eastAsia="en-AU"/>
        </w:rPr>
        <w:t>Licensing, legislative, regulatory or certification considerations</w:t>
      </w:r>
    </w:p>
    <w:p w14:paraId="4F896571" w14:textId="77777777" w:rsidR="00103AF7" w:rsidRPr="00103AF7" w:rsidRDefault="00103AF7" w:rsidP="00025EE8">
      <w:pPr>
        <w:shd w:val="clear" w:color="auto" w:fill="FFFFFF"/>
        <w:spacing w:before="120" w:after="120"/>
        <w:rPr>
          <w:b/>
          <w:bCs/>
          <w:szCs w:val="22"/>
          <w:lang w:eastAsia="en-AU"/>
        </w:rPr>
      </w:pPr>
      <w:r w:rsidRPr="00103AF7">
        <w:rPr>
          <w:b/>
          <w:bCs/>
          <w:i/>
          <w:iCs/>
          <w:szCs w:val="22"/>
          <w:lang w:eastAsia="en-AU"/>
        </w:rPr>
        <w:t>Qualification</w:t>
      </w:r>
    </w:p>
    <w:p w14:paraId="650590F7" w14:textId="77777777" w:rsidR="00103AF7" w:rsidRPr="00103AF7" w:rsidRDefault="00103AF7" w:rsidP="00025EE8">
      <w:pPr>
        <w:shd w:val="clear" w:color="auto" w:fill="FFFFFF"/>
        <w:spacing w:before="120" w:after="120"/>
        <w:rPr>
          <w:szCs w:val="22"/>
          <w:lang w:eastAsia="en-AU"/>
        </w:rPr>
      </w:pPr>
      <w:r w:rsidRPr="00103AF7">
        <w:rPr>
          <w:szCs w:val="22"/>
          <w:lang w:eastAsia="en-AU"/>
        </w:rPr>
        <w:t>No licensing, legislative or certification requirements apply to this qualification at the time of publication.</w:t>
      </w:r>
    </w:p>
    <w:p w14:paraId="219749AB" w14:textId="77777777" w:rsidR="00103AF7" w:rsidRPr="00103AF7" w:rsidRDefault="00103AF7" w:rsidP="00025EE8">
      <w:pPr>
        <w:shd w:val="clear" w:color="auto" w:fill="FFFFFF"/>
        <w:spacing w:before="120" w:after="120"/>
        <w:rPr>
          <w:b/>
          <w:bCs/>
          <w:szCs w:val="22"/>
          <w:lang w:eastAsia="en-AU"/>
        </w:rPr>
      </w:pPr>
      <w:r w:rsidRPr="00103AF7">
        <w:rPr>
          <w:b/>
          <w:bCs/>
          <w:i/>
          <w:iCs/>
          <w:szCs w:val="22"/>
          <w:lang w:eastAsia="en-AU"/>
        </w:rPr>
        <w:t>Units of competency in qualification</w:t>
      </w:r>
    </w:p>
    <w:p w14:paraId="43F1FB37" w14:textId="77777777" w:rsidR="00103AF7" w:rsidRPr="00103AF7" w:rsidRDefault="00103AF7" w:rsidP="00025EE8">
      <w:pPr>
        <w:shd w:val="clear" w:color="auto" w:fill="FFFFFF"/>
        <w:spacing w:before="120" w:after="120"/>
        <w:rPr>
          <w:szCs w:val="22"/>
          <w:lang w:eastAsia="en-AU"/>
        </w:rPr>
      </w:pPr>
      <w:r w:rsidRPr="00103AF7">
        <w:rPr>
          <w:szCs w:val="22"/>
          <w:lang w:eastAsia="en-AU"/>
        </w:rPr>
        <w:t>Some individual units of competency may have their own licensing, legislative, regulatory or certification requirements. Users must check individual units of competency for licensing, legislative, regulatory or certification requirements relevant to that unit.</w:t>
      </w:r>
    </w:p>
    <w:p w14:paraId="2F4E5971" w14:textId="77777777" w:rsidR="00B8751D" w:rsidRDefault="00B8751D" w:rsidP="00025EE8">
      <w:pPr>
        <w:rPr>
          <w:rFonts w:cs="Arial"/>
          <w:color w:val="000000"/>
          <w:szCs w:val="22"/>
          <w:lang w:val="en-US" w:eastAsia="en-AU"/>
        </w:rPr>
        <w:sectPr w:rsidR="00B8751D"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1C35425" w14:textId="77777777" w:rsidR="00B8751D" w:rsidRPr="00A53268" w:rsidRDefault="00B8751D" w:rsidP="00025EE8">
      <w:pPr>
        <w:jc w:val="both"/>
        <w:rPr>
          <w:rFonts w:cs="Arial"/>
          <w:szCs w:val="22"/>
        </w:rPr>
      </w:pPr>
    </w:p>
    <w:p w14:paraId="0D7FCDEF" w14:textId="77777777" w:rsidR="00B8751D" w:rsidRDefault="00B8751D" w:rsidP="00025EE8">
      <w:pPr>
        <w:jc w:val="both"/>
        <w:rPr>
          <w:rFonts w:cs="Arial"/>
          <w:b/>
          <w:szCs w:val="22"/>
        </w:rPr>
      </w:pPr>
      <w:r w:rsidRPr="00A53268">
        <w:rPr>
          <w:rFonts w:cs="Arial"/>
          <w:b/>
          <w:szCs w:val="22"/>
        </w:rPr>
        <w:t>Suggested Home Study Commitment</w:t>
      </w:r>
      <w:r w:rsidRPr="00A53268">
        <w:rPr>
          <w:rFonts w:cs="Arial"/>
          <w:b/>
          <w:szCs w:val="22"/>
        </w:rPr>
        <w:tab/>
        <w:t xml:space="preserve">  </w:t>
      </w:r>
    </w:p>
    <w:p w14:paraId="7B0C1007" w14:textId="77777777" w:rsidR="00B8751D" w:rsidRPr="004476DC" w:rsidRDefault="00B8751D" w:rsidP="00025EE8">
      <w:pPr>
        <w:jc w:val="both"/>
        <w:rPr>
          <w:rFonts w:cs="Arial"/>
          <w:b/>
          <w:szCs w:val="22"/>
        </w:rPr>
      </w:pPr>
      <w:r w:rsidRPr="004476DC">
        <w:rPr>
          <w:rFonts w:cs="Arial"/>
        </w:rPr>
        <w:t>2 hours per week</w:t>
      </w:r>
    </w:p>
    <w:p w14:paraId="18CFE451" w14:textId="77777777" w:rsidR="00B8751D" w:rsidRDefault="00B8751D" w:rsidP="00025EE8">
      <w:pPr>
        <w:jc w:val="both"/>
        <w:rPr>
          <w:rFonts w:cs="Arial"/>
          <w:b/>
          <w:color w:val="000000"/>
          <w:szCs w:val="22"/>
          <w:lang w:val="en-US" w:eastAsia="en-AU"/>
        </w:rPr>
      </w:pPr>
    </w:p>
    <w:p w14:paraId="7A76AFFE" w14:textId="77777777" w:rsidR="00B8751D" w:rsidRPr="00A53268" w:rsidRDefault="00B8751D" w:rsidP="00025EE8">
      <w:pPr>
        <w:jc w:val="both"/>
        <w:rPr>
          <w:rFonts w:cs="Arial"/>
          <w:b/>
          <w:color w:val="000000"/>
          <w:szCs w:val="22"/>
          <w:lang w:val="en-US" w:eastAsia="en-AU"/>
        </w:rPr>
      </w:pPr>
      <w:r w:rsidRPr="00A53268">
        <w:rPr>
          <w:rFonts w:cs="Arial"/>
          <w:b/>
          <w:color w:val="000000"/>
          <w:szCs w:val="22"/>
          <w:lang w:val="en-US" w:eastAsia="en-AU"/>
        </w:rPr>
        <w:t>Entry Requirements</w:t>
      </w:r>
    </w:p>
    <w:p w14:paraId="364AA8CC" w14:textId="77777777" w:rsidR="00B8751D" w:rsidRPr="00A53268" w:rsidRDefault="00B8751D" w:rsidP="00025EE8">
      <w:pPr>
        <w:jc w:val="both"/>
        <w:rPr>
          <w:rFonts w:cs="Arial"/>
          <w:color w:val="000000"/>
          <w:szCs w:val="22"/>
          <w:lang w:val="en-US" w:eastAsia="en-AU"/>
        </w:rPr>
      </w:pPr>
      <w:r w:rsidRPr="00A53268">
        <w:rPr>
          <w:rFonts w:cs="Arial"/>
          <w:color w:val="000000"/>
          <w:szCs w:val="22"/>
          <w:lang w:val="en-US" w:eastAsia="en-AU"/>
        </w:rPr>
        <w:t>There are no entry requirements for this qualification</w:t>
      </w:r>
    </w:p>
    <w:p w14:paraId="693A67F5" w14:textId="77777777" w:rsidR="00B8751D" w:rsidRDefault="00B8751D" w:rsidP="00B8751D">
      <w:pPr>
        <w:rPr>
          <w:rFonts w:cs="Arial"/>
          <w:b/>
          <w:color w:val="000000"/>
          <w:szCs w:val="22"/>
          <w:lang w:val="en-US" w:eastAsia="en-AU"/>
        </w:rPr>
        <w:sectPr w:rsidR="00B8751D"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FE5860F" w14:textId="77777777" w:rsidR="00025EE8" w:rsidRDefault="00025EE8" w:rsidP="00B8751D">
      <w:pPr>
        <w:rPr>
          <w:rFonts w:cs="Arial"/>
          <w:b/>
          <w:color w:val="000000"/>
          <w:szCs w:val="22"/>
          <w:lang w:val="en-US" w:eastAsia="en-AU"/>
        </w:rPr>
      </w:pP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2594"/>
        <w:gridCol w:w="3017"/>
        <w:gridCol w:w="2814"/>
      </w:tblGrid>
      <w:tr w:rsidR="00B8751D" w:rsidRPr="00A53268" w14:paraId="799A9C18" w14:textId="77777777" w:rsidTr="00A920BA">
        <w:trPr>
          <w:jc w:val="center"/>
        </w:trPr>
        <w:tc>
          <w:tcPr>
            <w:tcW w:w="7513" w:type="dxa"/>
            <w:gridSpan w:val="3"/>
            <w:tcBorders>
              <w:top w:val="nil"/>
              <w:left w:val="nil"/>
              <w:right w:val="nil"/>
            </w:tcBorders>
            <w:shd w:val="clear" w:color="auto" w:fill="auto"/>
            <w:vAlign w:val="center"/>
          </w:tcPr>
          <w:p w14:paraId="747E36E7" w14:textId="77777777" w:rsidR="00B8751D" w:rsidRPr="008E12FA" w:rsidRDefault="00B8751D" w:rsidP="00FA64A7">
            <w:pPr>
              <w:outlineLvl w:val="0"/>
              <w:rPr>
                <w:rFonts w:cs="Arial"/>
                <w:b/>
                <w:szCs w:val="22"/>
                <w:u w:val="single"/>
                <w:lang w:eastAsia="en-AU"/>
              </w:rPr>
            </w:pPr>
            <w:r w:rsidRPr="008E12FA">
              <w:rPr>
                <w:rFonts w:cs="Arial"/>
                <w:b/>
                <w:szCs w:val="22"/>
                <w:lang w:eastAsia="en-AU"/>
              </w:rPr>
              <w:t>Course Information</w:t>
            </w:r>
          </w:p>
        </w:tc>
        <w:tc>
          <w:tcPr>
            <w:tcW w:w="2876" w:type="dxa"/>
            <w:tcBorders>
              <w:top w:val="nil"/>
              <w:left w:val="nil"/>
              <w:right w:val="nil"/>
            </w:tcBorders>
          </w:tcPr>
          <w:p w14:paraId="290D2D96" w14:textId="77777777"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A53268" w14:paraId="063AC37A" w14:textId="77777777" w:rsidTr="00A920BA">
        <w:trPr>
          <w:trHeight w:val="554"/>
          <w:jc w:val="center"/>
        </w:trPr>
        <w:tc>
          <w:tcPr>
            <w:tcW w:w="1794" w:type="dxa"/>
            <w:shd w:val="clear" w:color="auto" w:fill="auto"/>
          </w:tcPr>
          <w:p w14:paraId="3B63454C" w14:textId="77777777" w:rsidR="00B8751D" w:rsidRPr="00A53268" w:rsidRDefault="00B8751D" w:rsidP="00A920BA">
            <w:pPr>
              <w:rPr>
                <w:rFonts w:cs="Arial"/>
                <w:color w:val="000000"/>
                <w:szCs w:val="22"/>
                <w:lang w:val="en-US" w:eastAsia="en-AU"/>
              </w:rPr>
            </w:pPr>
            <w:r w:rsidRPr="00A53268">
              <w:rPr>
                <w:rFonts w:cs="Arial"/>
                <w:color w:val="000000"/>
                <w:szCs w:val="22"/>
                <w:lang w:val="en-US" w:eastAsia="en-AU"/>
              </w:rPr>
              <w:t>Year 11/12</w:t>
            </w:r>
          </w:p>
        </w:tc>
        <w:tc>
          <w:tcPr>
            <w:tcW w:w="2623" w:type="dxa"/>
            <w:shd w:val="clear" w:color="auto" w:fill="auto"/>
          </w:tcPr>
          <w:p w14:paraId="6A6642C2" w14:textId="77777777" w:rsidR="00B8751D" w:rsidRPr="00A53268" w:rsidRDefault="00B8751D" w:rsidP="00A920BA">
            <w:pPr>
              <w:rPr>
                <w:rFonts w:cs="Arial"/>
                <w:color w:val="000000"/>
                <w:szCs w:val="22"/>
                <w:lang w:val="en-US" w:eastAsia="en-AU"/>
              </w:rPr>
            </w:pPr>
            <w:r w:rsidRPr="00A53268">
              <w:rPr>
                <w:rFonts w:cs="Arial"/>
                <w:color w:val="000000"/>
                <w:szCs w:val="22"/>
                <w:lang w:val="en-US" w:eastAsia="en-AU"/>
              </w:rPr>
              <w:t>DWOOD/EWOOD</w:t>
            </w:r>
          </w:p>
        </w:tc>
        <w:tc>
          <w:tcPr>
            <w:tcW w:w="3096" w:type="dxa"/>
            <w:shd w:val="clear" w:color="auto" w:fill="auto"/>
          </w:tcPr>
          <w:p w14:paraId="701BF79F" w14:textId="57ACAD5F" w:rsidR="00B8751D" w:rsidRPr="00A53268" w:rsidRDefault="00B8751D" w:rsidP="00A920BA">
            <w:pPr>
              <w:rPr>
                <w:rFonts w:cs="Arial"/>
                <w:color w:val="000000"/>
                <w:szCs w:val="22"/>
                <w:lang w:val="en-US" w:eastAsia="en-AU"/>
              </w:rPr>
            </w:pPr>
            <w:r w:rsidRPr="00A53268">
              <w:rPr>
                <w:rFonts w:cs="Arial"/>
                <w:color w:val="000000"/>
                <w:szCs w:val="22"/>
              </w:rPr>
              <w:t>CUA207</w:t>
            </w:r>
            <w:r w:rsidR="00103AF7">
              <w:rPr>
                <w:rFonts w:cs="Arial"/>
                <w:color w:val="000000"/>
                <w:szCs w:val="22"/>
              </w:rPr>
              <w:t>20</w:t>
            </w:r>
            <w:r w:rsidRPr="00A53268">
              <w:rPr>
                <w:rFonts w:cs="Arial"/>
                <w:color w:val="000000"/>
                <w:szCs w:val="22"/>
              </w:rPr>
              <w:t xml:space="preserve"> </w:t>
            </w:r>
            <w:r w:rsidRPr="00A53268">
              <w:rPr>
                <w:rFonts w:cs="Arial"/>
                <w:color w:val="000000"/>
                <w:szCs w:val="22"/>
                <w:lang w:val="en-US" w:eastAsia="en-AU"/>
              </w:rPr>
              <w:t>Certificate II in Visual Arts</w:t>
            </w:r>
            <w:r w:rsidRPr="00A53268">
              <w:rPr>
                <w:rFonts w:cs="Arial"/>
                <w:b/>
                <w:color w:val="000000"/>
                <w:szCs w:val="22"/>
                <w:u w:val="single"/>
              </w:rPr>
              <w:t xml:space="preserve"> </w:t>
            </w:r>
          </w:p>
        </w:tc>
        <w:tc>
          <w:tcPr>
            <w:tcW w:w="2876" w:type="dxa"/>
            <w:shd w:val="clear" w:color="auto" w:fill="FABF8F" w:themeFill="accent6" w:themeFillTint="99"/>
          </w:tcPr>
          <w:p w14:paraId="7BF78538" w14:textId="77777777" w:rsidR="00B8751D" w:rsidRPr="008E12FA" w:rsidRDefault="00B8751D" w:rsidP="00A920BA">
            <w:pPr>
              <w:outlineLvl w:val="0"/>
              <w:rPr>
                <w:rFonts w:cs="Arial"/>
                <w:b/>
                <w:szCs w:val="22"/>
                <w:lang w:eastAsia="en-AU"/>
              </w:rPr>
            </w:pPr>
            <w:r w:rsidRPr="008E12FA">
              <w:rPr>
                <w:rFonts w:cs="Arial"/>
                <w:b/>
                <w:szCs w:val="22"/>
                <w:lang w:eastAsia="en-AU"/>
              </w:rPr>
              <w:t>Qualification Rules</w:t>
            </w:r>
          </w:p>
          <w:p w14:paraId="61BEBC4A" w14:textId="77777777"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Total number of units = 9</w:t>
            </w:r>
          </w:p>
          <w:p w14:paraId="6D4A41F7" w14:textId="77777777"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4</w:t>
            </w:r>
            <w:r w:rsidRPr="00010D02">
              <w:rPr>
                <w:rFonts w:cs="Arial"/>
                <w:bCs/>
                <w:szCs w:val="22"/>
                <w:lang w:eastAsia="en-AU"/>
              </w:rPr>
              <w:t xml:space="preserve"> core unit plus</w:t>
            </w:r>
            <w:r w:rsidRPr="00010D02">
              <w:rPr>
                <w:rFonts w:cs="Arial"/>
                <w:szCs w:val="22"/>
                <w:lang w:eastAsia="en-AU"/>
              </w:rPr>
              <w:t xml:space="preserve"> </w:t>
            </w:r>
          </w:p>
          <w:p w14:paraId="54D18DD3" w14:textId="77777777" w:rsidR="00B8751D" w:rsidRPr="00A53268" w:rsidRDefault="00B8751D" w:rsidP="00A920BA">
            <w:pPr>
              <w:rPr>
                <w:rFonts w:cs="Arial"/>
                <w:color w:val="000000"/>
                <w:szCs w:val="22"/>
              </w:rPr>
            </w:pPr>
            <w:r>
              <w:rPr>
                <w:rFonts w:cs="Arial"/>
                <w:bCs/>
                <w:szCs w:val="22"/>
                <w:lang w:eastAsia="en-AU"/>
              </w:rPr>
              <w:t>5</w:t>
            </w:r>
            <w:r w:rsidRPr="00010D02">
              <w:rPr>
                <w:rFonts w:cs="Arial"/>
                <w:bCs/>
                <w:szCs w:val="22"/>
                <w:lang w:eastAsia="en-AU"/>
              </w:rPr>
              <w:t xml:space="preserve"> elective units</w:t>
            </w:r>
          </w:p>
        </w:tc>
      </w:tr>
    </w:tbl>
    <w:p w14:paraId="788C56E1" w14:textId="77777777" w:rsidR="00025EE8" w:rsidRDefault="00025EE8">
      <w:pPr>
        <w:rPr>
          <w:rFonts w:ascii="Berlin Sans FB" w:hAnsi="Berlin Sans FB"/>
          <w:color w:val="002060"/>
          <w:sz w:val="28"/>
          <w:szCs w:val="28"/>
        </w:rPr>
      </w:pPr>
    </w:p>
    <w:p w14:paraId="505F93E2" w14:textId="3EA020DF" w:rsidR="00103AF7" w:rsidRPr="006E58BE" w:rsidRDefault="00103AF7" w:rsidP="00103AF7">
      <w:pPr>
        <w:shd w:val="clear" w:color="auto" w:fill="FABF8F" w:themeFill="accent6" w:themeFillTint="99"/>
        <w:tabs>
          <w:tab w:val="right" w:pos="10490"/>
        </w:tabs>
        <w:rPr>
          <w:rFonts w:cs="Arial"/>
          <w:color w:val="17365D" w:themeColor="text2" w:themeShade="BF"/>
          <w:szCs w:val="22"/>
        </w:rPr>
      </w:pPr>
      <w:r w:rsidRPr="00143F82">
        <w:rPr>
          <w:rFonts w:ascii="Berlin Sans FB" w:hAnsi="Berlin Sans FB"/>
          <w:color w:val="002060"/>
          <w:sz w:val="28"/>
          <w:szCs w:val="28"/>
        </w:rPr>
        <w:lastRenderedPageBreak/>
        <w:t>CUA207</w:t>
      </w:r>
      <w:r>
        <w:rPr>
          <w:rFonts w:ascii="Berlin Sans FB" w:hAnsi="Berlin Sans FB"/>
          <w:color w:val="002060"/>
          <w:sz w:val="28"/>
          <w:szCs w:val="28"/>
        </w:rPr>
        <w:t xml:space="preserve">20: </w:t>
      </w:r>
      <w:r w:rsidRPr="00143F82">
        <w:rPr>
          <w:rFonts w:ascii="Berlin Sans FB" w:hAnsi="Berlin Sans FB"/>
          <w:color w:val="002060"/>
          <w:sz w:val="28"/>
          <w:szCs w:val="28"/>
        </w:rPr>
        <w:t xml:space="preserve">CERTIFICATE II IN VISUAL </w:t>
      </w:r>
      <w:r w:rsidRPr="006E58BE">
        <w:rPr>
          <w:rFonts w:ascii="Berlin Sans FB" w:hAnsi="Berlin Sans FB"/>
          <w:color w:val="17365D" w:themeColor="text2" w:themeShade="BF"/>
          <w:sz w:val="28"/>
          <w:szCs w:val="28"/>
        </w:rPr>
        <w:t xml:space="preserve">ARTS </w:t>
      </w:r>
      <w:r w:rsidRPr="006E58BE">
        <w:rPr>
          <w:rFonts w:cs="Arial"/>
          <w:color w:val="17365D" w:themeColor="text2" w:themeShade="BF"/>
          <w:szCs w:val="22"/>
        </w:rPr>
        <w:t xml:space="preserve">                                                       </w:t>
      </w:r>
      <w:r w:rsidR="006E58BE" w:rsidRPr="006E58BE">
        <w:rPr>
          <w:rFonts w:cs="Arial"/>
          <w:color w:val="17365D" w:themeColor="text2" w:themeShade="BF"/>
          <w:szCs w:val="22"/>
        </w:rPr>
        <w:t xml:space="preserve">              </w:t>
      </w:r>
      <w:r w:rsidRPr="006E58BE">
        <w:rPr>
          <w:rFonts w:ascii="Berlin Sans FB" w:hAnsi="Berlin Sans FB" w:cs="Arial"/>
          <w:color w:val="17365D" w:themeColor="text2" w:themeShade="BF"/>
          <w:sz w:val="28"/>
          <w:szCs w:val="28"/>
        </w:rPr>
        <w:t>(DVIS)</w:t>
      </w:r>
    </w:p>
    <w:p w14:paraId="40B702CD" w14:textId="77777777" w:rsidR="00103AF7" w:rsidRPr="006E58BE" w:rsidRDefault="00103AF7" w:rsidP="00103AF7">
      <w:pPr>
        <w:shd w:val="clear" w:color="auto" w:fill="FABF8F" w:themeFill="accent6" w:themeFillTint="99"/>
        <w:tabs>
          <w:tab w:val="right" w:pos="10490"/>
        </w:tabs>
        <w:rPr>
          <w:rFonts w:cs="Arial"/>
          <w:color w:val="17365D" w:themeColor="text2" w:themeShade="BF"/>
          <w:szCs w:val="22"/>
        </w:rPr>
      </w:pPr>
    </w:p>
    <w:p w14:paraId="5E3B5CD5" w14:textId="116FA617" w:rsidR="00103AF7" w:rsidRPr="006E58BE" w:rsidRDefault="00103AF7" w:rsidP="00103AF7">
      <w:pPr>
        <w:shd w:val="clear" w:color="auto" w:fill="FABF8F" w:themeFill="accent6" w:themeFillTint="99"/>
        <w:tabs>
          <w:tab w:val="right" w:pos="10466"/>
        </w:tabs>
        <w:rPr>
          <w:rFonts w:ascii="Berlin Sans FB" w:hAnsi="Berlin Sans FB"/>
          <w:color w:val="17365D" w:themeColor="text2" w:themeShade="BF"/>
          <w:sz w:val="28"/>
          <w:szCs w:val="28"/>
        </w:rPr>
      </w:pPr>
      <w:r w:rsidRPr="006E58BE">
        <w:rPr>
          <w:rFonts w:ascii="Berlin Sans FB" w:hAnsi="Berlin Sans FB"/>
          <w:color w:val="17365D" w:themeColor="text2" w:themeShade="BF"/>
          <w:sz w:val="28"/>
          <w:szCs w:val="28"/>
        </w:rPr>
        <w:tab/>
        <w:t>CERTIFICATE SUBJECT</w:t>
      </w:r>
    </w:p>
    <w:p w14:paraId="26655303" w14:textId="77777777" w:rsidR="00103AF7" w:rsidRPr="00A53268" w:rsidRDefault="00103AF7" w:rsidP="00103AF7">
      <w:pPr>
        <w:autoSpaceDE w:val="0"/>
        <w:autoSpaceDN w:val="0"/>
        <w:adjustRightInd w:val="0"/>
        <w:rPr>
          <w:b/>
          <w:color w:val="000000"/>
          <w:szCs w:val="22"/>
        </w:rPr>
      </w:pPr>
    </w:p>
    <w:p w14:paraId="2627C78C" w14:textId="77777777" w:rsidR="00025EE8" w:rsidRDefault="00025EE8" w:rsidP="00103AF7">
      <w:pPr>
        <w:shd w:val="clear" w:color="auto" w:fill="FFFFFF"/>
        <w:spacing w:before="120" w:after="120" w:line="384" w:lineRule="atLeast"/>
        <w:rPr>
          <w:szCs w:val="22"/>
          <w:lang w:eastAsia="en-AU"/>
        </w:rPr>
        <w:sectPr w:rsidR="00025EE8"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82E68B1" w14:textId="77777777" w:rsidR="00103AF7" w:rsidRPr="00103AF7" w:rsidRDefault="00103AF7" w:rsidP="00025EE8">
      <w:pPr>
        <w:shd w:val="clear" w:color="auto" w:fill="FFFFFF"/>
        <w:spacing w:before="120" w:after="120"/>
        <w:rPr>
          <w:szCs w:val="22"/>
          <w:lang w:eastAsia="en-AU"/>
        </w:rPr>
      </w:pPr>
      <w:r w:rsidRPr="00103AF7">
        <w:rPr>
          <w:szCs w:val="22"/>
          <w:lang w:eastAsia="en-AU"/>
        </w:rPr>
        <w:t>This qualification reflects the role of individuals who are developing the basic creative and technical skills that underpin visual arts and craft practice. It applies to work in different visual arts, craft and design environments.</w:t>
      </w:r>
    </w:p>
    <w:p w14:paraId="47731688" w14:textId="77777777" w:rsidR="00103AF7" w:rsidRPr="00103AF7" w:rsidRDefault="00103AF7" w:rsidP="00025EE8">
      <w:pPr>
        <w:shd w:val="clear" w:color="auto" w:fill="FFFFFF"/>
        <w:spacing w:before="120" w:after="120"/>
        <w:rPr>
          <w:szCs w:val="22"/>
          <w:lang w:eastAsia="en-AU"/>
        </w:rPr>
      </w:pPr>
      <w:r w:rsidRPr="00103AF7">
        <w:rPr>
          <w:szCs w:val="22"/>
          <w:lang w:eastAsia="en-AU"/>
        </w:rPr>
        <w:t>The job roles that relate to this qualification may include Ceramics Studio Trainee, Community Arts Workshop Assistant and Arts Practitioner. It also provides a pathway to other visual arts, craft and design job roles.</w:t>
      </w:r>
    </w:p>
    <w:p w14:paraId="25343D25" w14:textId="77777777" w:rsidR="00103AF7" w:rsidRPr="00103AF7" w:rsidRDefault="00103AF7" w:rsidP="00025EE8">
      <w:pPr>
        <w:shd w:val="clear" w:color="auto" w:fill="FFFFFF"/>
        <w:spacing w:before="120" w:after="120"/>
        <w:rPr>
          <w:b/>
          <w:bCs/>
          <w:szCs w:val="22"/>
          <w:lang w:eastAsia="en-AU"/>
        </w:rPr>
      </w:pPr>
      <w:r w:rsidRPr="00103AF7">
        <w:rPr>
          <w:b/>
          <w:bCs/>
          <w:szCs w:val="22"/>
          <w:lang w:eastAsia="en-AU"/>
        </w:rPr>
        <w:t>Licensing, legislative, regulatory or certification considerations</w:t>
      </w:r>
    </w:p>
    <w:p w14:paraId="601A70D5" w14:textId="77777777" w:rsidR="00103AF7" w:rsidRPr="00103AF7" w:rsidRDefault="00103AF7" w:rsidP="00025EE8">
      <w:pPr>
        <w:shd w:val="clear" w:color="auto" w:fill="FFFFFF"/>
        <w:spacing w:before="120" w:after="120"/>
        <w:rPr>
          <w:b/>
          <w:bCs/>
          <w:szCs w:val="22"/>
          <w:lang w:eastAsia="en-AU"/>
        </w:rPr>
      </w:pPr>
      <w:r w:rsidRPr="00103AF7">
        <w:rPr>
          <w:b/>
          <w:bCs/>
          <w:i/>
          <w:iCs/>
          <w:szCs w:val="22"/>
          <w:lang w:eastAsia="en-AU"/>
        </w:rPr>
        <w:t>Qualification</w:t>
      </w:r>
    </w:p>
    <w:p w14:paraId="716784A7" w14:textId="77777777" w:rsidR="00103AF7" w:rsidRPr="00103AF7" w:rsidRDefault="00103AF7" w:rsidP="00025EE8">
      <w:pPr>
        <w:shd w:val="clear" w:color="auto" w:fill="FFFFFF"/>
        <w:spacing w:before="120" w:after="120"/>
        <w:rPr>
          <w:szCs w:val="22"/>
          <w:lang w:eastAsia="en-AU"/>
        </w:rPr>
      </w:pPr>
      <w:r w:rsidRPr="00103AF7">
        <w:rPr>
          <w:szCs w:val="22"/>
          <w:lang w:eastAsia="en-AU"/>
        </w:rPr>
        <w:t>No licensing, legislative or certification requirements apply to this qualification at the time of publication.</w:t>
      </w:r>
    </w:p>
    <w:p w14:paraId="2B58DC60" w14:textId="77777777" w:rsidR="00103AF7" w:rsidRPr="00103AF7" w:rsidRDefault="00103AF7" w:rsidP="00025EE8">
      <w:pPr>
        <w:shd w:val="clear" w:color="auto" w:fill="FFFFFF"/>
        <w:spacing w:before="120" w:after="120"/>
        <w:rPr>
          <w:b/>
          <w:bCs/>
          <w:szCs w:val="22"/>
          <w:lang w:eastAsia="en-AU"/>
        </w:rPr>
      </w:pPr>
      <w:r w:rsidRPr="00103AF7">
        <w:rPr>
          <w:b/>
          <w:bCs/>
          <w:i/>
          <w:iCs/>
          <w:szCs w:val="22"/>
          <w:lang w:eastAsia="en-AU"/>
        </w:rPr>
        <w:t>Units of competency in qualification</w:t>
      </w:r>
    </w:p>
    <w:p w14:paraId="0B0B2353" w14:textId="77777777" w:rsidR="00103AF7" w:rsidRPr="00103AF7" w:rsidRDefault="00103AF7" w:rsidP="00025EE8">
      <w:pPr>
        <w:shd w:val="clear" w:color="auto" w:fill="FFFFFF"/>
        <w:spacing w:before="120" w:after="120"/>
        <w:rPr>
          <w:szCs w:val="22"/>
          <w:lang w:eastAsia="en-AU"/>
        </w:rPr>
      </w:pPr>
      <w:r w:rsidRPr="00103AF7">
        <w:rPr>
          <w:szCs w:val="22"/>
          <w:lang w:eastAsia="en-AU"/>
        </w:rPr>
        <w:t>Some individual units of competency may have their own licensing, legislative, regulatory or certification requirements. Users must check individual units of competency for licensing, legislative, regulatory or certification requirements relevant to that unit.</w:t>
      </w:r>
    </w:p>
    <w:p w14:paraId="4556CF77" w14:textId="77777777" w:rsidR="00103AF7" w:rsidRDefault="00103AF7" w:rsidP="00025EE8">
      <w:pPr>
        <w:rPr>
          <w:rFonts w:cs="Arial"/>
          <w:color w:val="000000"/>
          <w:szCs w:val="22"/>
          <w:lang w:val="en-US" w:eastAsia="en-AU"/>
        </w:rPr>
        <w:sectPr w:rsidR="00103AF7"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E61D76E" w14:textId="77777777" w:rsidR="00103AF7" w:rsidRPr="00A53268" w:rsidRDefault="00103AF7" w:rsidP="00025EE8">
      <w:pPr>
        <w:jc w:val="both"/>
        <w:rPr>
          <w:rFonts w:cs="Arial"/>
          <w:szCs w:val="22"/>
        </w:rPr>
      </w:pPr>
    </w:p>
    <w:p w14:paraId="7A927092" w14:textId="77777777" w:rsidR="00103AF7" w:rsidRDefault="00103AF7" w:rsidP="00025EE8">
      <w:pPr>
        <w:jc w:val="both"/>
        <w:rPr>
          <w:rFonts w:cs="Arial"/>
          <w:b/>
          <w:szCs w:val="22"/>
        </w:rPr>
      </w:pPr>
      <w:r w:rsidRPr="00A53268">
        <w:rPr>
          <w:rFonts w:cs="Arial"/>
          <w:b/>
          <w:szCs w:val="22"/>
        </w:rPr>
        <w:t>Suggested Home Study Commitment</w:t>
      </w:r>
      <w:r w:rsidRPr="00A53268">
        <w:rPr>
          <w:rFonts w:cs="Arial"/>
          <w:b/>
          <w:szCs w:val="22"/>
        </w:rPr>
        <w:tab/>
        <w:t xml:space="preserve">  </w:t>
      </w:r>
    </w:p>
    <w:p w14:paraId="5EF59A88" w14:textId="77777777" w:rsidR="00103AF7" w:rsidRPr="004476DC" w:rsidRDefault="00103AF7" w:rsidP="00025EE8">
      <w:pPr>
        <w:jc w:val="both"/>
        <w:rPr>
          <w:rFonts w:cs="Arial"/>
          <w:b/>
          <w:szCs w:val="22"/>
        </w:rPr>
      </w:pPr>
      <w:r w:rsidRPr="004476DC">
        <w:rPr>
          <w:rFonts w:cs="Arial"/>
        </w:rPr>
        <w:t>2 hours per week</w:t>
      </w:r>
    </w:p>
    <w:p w14:paraId="0F36393D" w14:textId="77777777" w:rsidR="00103AF7" w:rsidRDefault="00103AF7" w:rsidP="00025EE8">
      <w:pPr>
        <w:jc w:val="both"/>
        <w:rPr>
          <w:rFonts w:cs="Arial"/>
          <w:b/>
          <w:color w:val="000000"/>
          <w:szCs w:val="22"/>
          <w:lang w:val="en-US" w:eastAsia="en-AU"/>
        </w:rPr>
      </w:pPr>
    </w:p>
    <w:p w14:paraId="2E3E86DE" w14:textId="77777777" w:rsidR="00103AF7" w:rsidRPr="00A53268" w:rsidRDefault="00103AF7" w:rsidP="00025EE8">
      <w:pPr>
        <w:jc w:val="both"/>
        <w:rPr>
          <w:rFonts w:cs="Arial"/>
          <w:b/>
          <w:color w:val="000000"/>
          <w:szCs w:val="22"/>
          <w:lang w:val="en-US" w:eastAsia="en-AU"/>
        </w:rPr>
      </w:pPr>
      <w:r w:rsidRPr="00A53268">
        <w:rPr>
          <w:rFonts w:cs="Arial"/>
          <w:b/>
          <w:color w:val="000000"/>
          <w:szCs w:val="22"/>
          <w:lang w:val="en-US" w:eastAsia="en-AU"/>
        </w:rPr>
        <w:t>Entry Requirements</w:t>
      </w:r>
    </w:p>
    <w:p w14:paraId="2FC8C4D9" w14:textId="77777777" w:rsidR="00103AF7" w:rsidRPr="00A53268" w:rsidRDefault="00103AF7" w:rsidP="00025EE8">
      <w:pPr>
        <w:jc w:val="both"/>
        <w:rPr>
          <w:rFonts w:cs="Arial"/>
          <w:color w:val="000000"/>
          <w:szCs w:val="22"/>
          <w:lang w:val="en-US" w:eastAsia="en-AU"/>
        </w:rPr>
      </w:pPr>
      <w:r w:rsidRPr="00A53268">
        <w:rPr>
          <w:rFonts w:cs="Arial"/>
          <w:color w:val="000000"/>
          <w:szCs w:val="22"/>
          <w:lang w:val="en-US" w:eastAsia="en-AU"/>
        </w:rPr>
        <w:t>There are no entry requirements for this qualification</w:t>
      </w:r>
    </w:p>
    <w:p w14:paraId="44347646" w14:textId="77777777" w:rsidR="00103AF7" w:rsidRDefault="00103AF7" w:rsidP="00103AF7">
      <w:pPr>
        <w:rPr>
          <w:rFonts w:cs="Arial"/>
          <w:b/>
          <w:color w:val="000000"/>
          <w:szCs w:val="22"/>
          <w:lang w:val="en-US" w:eastAsia="en-AU"/>
        </w:rPr>
        <w:sectPr w:rsidR="00103AF7"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B79ED5C" w14:textId="77777777" w:rsidR="00103AF7" w:rsidRDefault="00103AF7" w:rsidP="00103AF7">
      <w:pPr>
        <w:rPr>
          <w:rFonts w:cs="Arial"/>
          <w:b/>
          <w:color w:val="000000"/>
          <w:szCs w:val="22"/>
          <w:lang w:val="en-US" w:eastAsia="en-AU"/>
        </w:rPr>
      </w:pP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2569"/>
        <w:gridCol w:w="3028"/>
        <w:gridCol w:w="2823"/>
      </w:tblGrid>
      <w:tr w:rsidR="00103AF7" w:rsidRPr="00A53268" w14:paraId="4B4100B3" w14:textId="77777777" w:rsidTr="007D7CC2">
        <w:trPr>
          <w:jc w:val="center"/>
        </w:trPr>
        <w:tc>
          <w:tcPr>
            <w:tcW w:w="7513" w:type="dxa"/>
            <w:gridSpan w:val="3"/>
            <w:tcBorders>
              <w:top w:val="nil"/>
              <w:left w:val="nil"/>
              <w:right w:val="nil"/>
            </w:tcBorders>
            <w:shd w:val="clear" w:color="auto" w:fill="auto"/>
            <w:vAlign w:val="center"/>
          </w:tcPr>
          <w:p w14:paraId="4F93BC1C" w14:textId="77777777" w:rsidR="00103AF7" w:rsidRPr="008E12FA" w:rsidRDefault="00103AF7" w:rsidP="007D7CC2">
            <w:pPr>
              <w:outlineLvl w:val="0"/>
              <w:rPr>
                <w:rFonts w:cs="Arial"/>
                <w:b/>
                <w:szCs w:val="22"/>
                <w:u w:val="single"/>
                <w:lang w:eastAsia="en-AU"/>
              </w:rPr>
            </w:pPr>
            <w:r w:rsidRPr="008E12FA">
              <w:rPr>
                <w:rFonts w:cs="Arial"/>
                <w:b/>
                <w:szCs w:val="22"/>
                <w:lang w:eastAsia="en-AU"/>
              </w:rPr>
              <w:t>Course Information</w:t>
            </w:r>
          </w:p>
        </w:tc>
        <w:tc>
          <w:tcPr>
            <w:tcW w:w="2876" w:type="dxa"/>
            <w:tcBorders>
              <w:top w:val="nil"/>
              <w:left w:val="nil"/>
              <w:right w:val="nil"/>
            </w:tcBorders>
          </w:tcPr>
          <w:p w14:paraId="71A46845" w14:textId="77777777" w:rsidR="00103AF7" w:rsidRPr="008E12FA" w:rsidRDefault="00103AF7" w:rsidP="007D7CC2">
            <w:pPr>
              <w:outlineLvl w:val="0"/>
              <w:rPr>
                <w:rFonts w:cs="Arial"/>
                <w:b/>
                <w:szCs w:val="22"/>
                <w:lang w:eastAsia="en-AU"/>
              </w:rPr>
            </w:pPr>
            <w:r w:rsidRPr="008E12FA">
              <w:rPr>
                <w:rFonts w:cs="Arial"/>
                <w:b/>
                <w:szCs w:val="22"/>
                <w:lang w:eastAsia="en-AU"/>
              </w:rPr>
              <w:t>Qualification Rules</w:t>
            </w:r>
          </w:p>
        </w:tc>
      </w:tr>
      <w:tr w:rsidR="00103AF7" w:rsidRPr="00A53268" w14:paraId="6C00ED98" w14:textId="77777777" w:rsidTr="007D7CC2">
        <w:trPr>
          <w:trHeight w:val="554"/>
          <w:jc w:val="center"/>
        </w:trPr>
        <w:tc>
          <w:tcPr>
            <w:tcW w:w="1794" w:type="dxa"/>
            <w:shd w:val="clear" w:color="auto" w:fill="auto"/>
          </w:tcPr>
          <w:p w14:paraId="17C4A095" w14:textId="77777777" w:rsidR="00103AF7" w:rsidRPr="00A53268" w:rsidRDefault="00103AF7" w:rsidP="007D7CC2">
            <w:pPr>
              <w:rPr>
                <w:rFonts w:cs="Arial"/>
                <w:color w:val="000000"/>
                <w:szCs w:val="22"/>
                <w:lang w:val="en-US" w:eastAsia="en-AU"/>
              </w:rPr>
            </w:pPr>
            <w:r w:rsidRPr="00A53268">
              <w:rPr>
                <w:rFonts w:cs="Arial"/>
                <w:color w:val="000000"/>
                <w:szCs w:val="22"/>
                <w:lang w:val="en-US" w:eastAsia="en-AU"/>
              </w:rPr>
              <w:t>Year 11/12</w:t>
            </w:r>
          </w:p>
        </w:tc>
        <w:tc>
          <w:tcPr>
            <w:tcW w:w="2623" w:type="dxa"/>
            <w:shd w:val="clear" w:color="auto" w:fill="auto"/>
          </w:tcPr>
          <w:p w14:paraId="6D512787" w14:textId="15B72708" w:rsidR="00103AF7" w:rsidRPr="00A53268" w:rsidRDefault="00103AF7" w:rsidP="007D7CC2">
            <w:pPr>
              <w:rPr>
                <w:rFonts w:cs="Arial"/>
                <w:color w:val="000000"/>
                <w:szCs w:val="22"/>
                <w:lang w:val="en-US" w:eastAsia="en-AU"/>
              </w:rPr>
            </w:pPr>
            <w:r w:rsidRPr="00A53268">
              <w:rPr>
                <w:rFonts w:cs="Arial"/>
                <w:color w:val="000000"/>
                <w:szCs w:val="22"/>
                <w:lang w:val="en-US" w:eastAsia="en-AU"/>
              </w:rPr>
              <w:t>D</w:t>
            </w:r>
            <w:r>
              <w:rPr>
                <w:rFonts w:cs="Arial"/>
                <w:color w:val="000000"/>
                <w:szCs w:val="22"/>
                <w:lang w:val="en-US" w:eastAsia="en-AU"/>
              </w:rPr>
              <w:t>VIS</w:t>
            </w:r>
            <w:r w:rsidRPr="00A53268">
              <w:rPr>
                <w:rFonts w:cs="Arial"/>
                <w:color w:val="000000"/>
                <w:szCs w:val="22"/>
                <w:lang w:val="en-US" w:eastAsia="en-AU"/>
              </w:rPr>
              <w:t>/E</w:t>
            </w:r>
            <w:r>
              <w:rPr>
                <w:rFonts w:cs="Arial"/>
                <w:color w:val="000000"/>
                <w:szCs w:val="22"/>
                <w:lang w:val="en-US" w:eastAsia="en-AU"/>
              </w:rPr>
              <w:t>VIS</w:t>
            </w:r>
          </w:p>
        </w:tc>
        <w:tc>
          <w:tcPr>
            <w:tcW w:w="3096" w:type="dxa"/>
            <w:shd w:val="clear" w:color="auto" w:fill="auto"/>
          </w:tcPr>
          <w:p w14:paraId="5D66571C" w14:textId="301A64FC" w:rsidR="00103AF7" w:rsidRPr="00A53268" w:rsidRDefault="00103AF7" w:rsidP="007D7CC2">
            <w:pPr>
              <w:rPr>
                <w:rFonts w:cs="Arial"/>
                <w:color w:val="000000"/>
                <w:szCs w:val="22"/>
                <w:lang w:val="en-US" w:eastAsia="en-AU"/>
              </w:rPr>
            </w:pPr>
            <w:r w:rsidRPr="00A53268">
              <w:rPr>
                <w:rFonts w:cs="Arial"/>
                <w:color w:val="000000"/>
                <w:szCs w:val="22"/>
              </w:rPr>
              <w:t>CUA207</w:t>
            </w:r>
            <w:r>
              <w:rPr>
                <w:rFonts w:cs="Arial"/>
                <w:color w:val="000000"/>
                <w:szCs w:val="22"/>
              </w:rPr>
              <w:t>20</w:t>
            </w:r>
            <w:r w:rsidRPr="00A53268">
              <w:rPr>
                <w:rFonts w:cs="Arial"/>
                <w:color w:val="000000"/>
                <w:szCs w:val="22"/>
              </w:rPr>
              <w:t xml:space="preserve"> </w:t>
            </w:r>
            <w:r w:rsidRPr="00A53268">
              <w:rPr>
                <w:rFonts w:cs="Arial"/>
                <w:color w:val="000000"/>
                <w:szCs w:val="22"/>
                <w:lang w:val="en-US" w:eastAsia="en-AU"/>
              </w:rPr>
              <w:t>Certificate II in Visual Arts</w:t>
            </w:r>
            <w:r w:rsidRPr="00A53268">
              <w:rPr>
                <w:rFonts w:cs="Arial"/>
                <w:b/>
                <w:color w:val="000000"/>
                <w:szCs w:val="22"/>
                <w:u w:val="single"/>
              </w:rPr>
              <w:t xml:space="preserve"> </w:t>
            </w:r>
          </w:p>
        </w:tc>
        <w:tc>
          <w:tcPr>
            <w:tcW w:w="2876" w:type="dxa"/>
            <w:shd w:val="clear" w:color="auto" w:fill="FABF8F" w:themeFill="accent6" w:themeFillTint="99"/>
          </w:tcPr>
          <w:p w14:paraId="3A28AAC2" w14:textId="77777777" w:rsidR="00103AF7" w:rsidRPr="008E12FA" w:rsidRDefault="00103AF7" w:rsidP="007D7CC2">
            <w:pPr>
              <w:outlineLvl w:val="0"/>
              <w:rPr>
                <w:rFonts w:cs="Arial"/>
                <w:b/>
                <w:szCs w:val="22"/>
                <w:lang w:eastAsia="en-AU"/>
              </w:rPr>
            </w:pPr>
            <w:r w:rsidRPr="008E12FA">
              <w:rPr>
                <w:rFonts w:cs="Arial"/>
                <w:b/>
                <w:szCs w:val="22"/>
                <w:lang w:eastAsia="en-AU"/>
              </w:rPr>
              <w:t>Qualification Rules</w:t>
            </w:r>
          </w:p>
          <w:p w14:paraId="452BA94C" w14:textId="77777777" w:rsidR="00103AF7" w:rsidRPr="00010D02" w:rsidRDefault="00103AF7" w:rsidP="007D7CC2">
            <w:pPr>
              <w:shd w:val="clear" w:color="auto" w:fill="FABF8F" w:themeFill="accent6" w:themeFillTint="99"/>
              <w:rPr>
                <w:rFonts w:cs="Arial"/>
                <w:szCs w:val="22"/>
                <w:lang w:eastAsia="en-AU"/>
              </w:rPr>
            </w:pPr>
            <w:r>
              <w:rPr>
                <w:rFonts w:cs="Arial"/>
                <w:bCs/>
                <w:szCs w:val="22"/>
                <w:lang w:eastAsia="en-AU"/>
              </w:rPr>
              <w:t>Total number of units = 9</w:t>
            </w:r>
          </w:p>
          <w:p w14:paraId="370A93C3" w14:textId="77777777" w:rsidR="00103AF7" w:rsidRPr="00010D02" w:rsidRDefault="00103AF7" w:rsidP="007D7CC2">
            <w:pPr>
              <w:shd w:val="clear" w:color="auto" w:fill="FABF8F" w:themeFill="accent6" w:themeFillTint="99"/>
              <w:rPr>
                <w:rFonts w:cs="Arial"/>
                <w:szCs w:val="22"/>
                <w:lang w:eastAsia="en-AU"/>
              </w:rPr>
            </w:pPr>
            <w:r>
              <w:rPr>
                <w:rFonts w:cs="Arial"/>
                <w:bCs/>
                <w:szCs w:val="22"/>
                <w:lang w:eastAsia="en-AU"/>
              </w:rPr>
              <w:t>4</w:t>
            </w:r>
            <w:r w:rsidRPr="00010D02">
              <w:rPr>
                <w:rFonts w:cs="Arial"/>
                <w:bCs/>
                <w:szCs w:val="22"/>
                <w:lang w:eastAsia="en-AU"/>
              </w:rPr>
              <w:t xml:space="preserve"> core unit plus</w:t>
            </w:r>
            <w:r w:rsidRPr="00010D02">
              <w:rPr>
                <w:rFonts w:cs="Arial"/>
                <w:szCs w:val="22"/>
                <w:lang w:eastAsia="en-AU"/>
              </w:rPr>
              <w:t xml:space="preserve"> </w:t>
            </w:r>
          </w:p>
          <w:p w14:paraId="2BD380CC" w14:textId="77777777" w:rsidR="00103AF7" w:rsidRPr="00A53268" w:rsidRDefault="00103AF7" w:rsidP="007D7CC2">
            <w:pPr>
              <w:rPr>
                <w:rFonts w:cs="Arial"/>
                <w:color w:val="000000"/>
                <w:szCs w:val="22"/>
              </w:rPr>
            </w:pPr>
            <w:r>
              <w:rPr>
                <w:rFonts w:cs="Arial"/>
                <w:bCs/>
                <w:szCs w:val="22"/>
                <w:lang w:eastAsia="en-AU"/>
              </w:rPr>
              <w:t>5</w:t>
            </w:r>
            <w:r w:rsidRPr="00010D02">
              <w:rPr>
                <w:rFonts w:cs="Arial"/>
                <w:bCs/>
                <w:szCs w:val="22"/>
                <w:lang w:eastAsia="en-AU"/>
              </w:rPr>
              <w:t xml:space="preserve"> elective units</w:t>
            </w:r>
          </w:p>
        </w:tc>
      </w:tr>
    </w:tbl>
    <w:p w14:paraId="0DD904B1" w14:textId="24A7B8AB" w:rsidR="00103AF7" w:rsidRDefault="00103AF7">
      <w:pPr>
        <w:rPr>
          <w:rFonts w:ascii="Berlin Sans FB" w:hAnsi="Berlin Sans FB"/>
          <w:color w:val="002060"/>
          <w:sz w:val="28"/>
          <w:szCs w:val="28"/>
        </w:rPr>
      </w:pPr>
    </w:p>
    <w:p w14:paraId="53F93490" w14:textId="7E6E577B" w:rsidR="001725E6" w:rsidRDefault="001725E6" w:rsidP="001725E6">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CU</w:t>
      </w:r>
      <w:r w:rsidR="009E45CB">
        <w:rPr>
          <w:rFonts w:ascii="Berlin Sans FB" w:hAnsi="Berlin Sans FB"/>
          <w:color w:val="002060"/>
          <w:sz w:val="28"/>
          <w:szCs w:val="28"/>
        </w:rPr>
        <w:t>A</w:t>
      </w:r>
      <w:r w:rsidRPr="00143F82">
        <w:rPr>
          <w:rFonts w:ascii="Berlin Sans FB" w:hAnsi="Berlin Sans FB"/>
          <w:color w:val="002060"/>
          <w:sz w:val="28"/>
          <w:szCs w:val="28"/>
        </w:rPr>
        <w:t>2</w:t>
      </w:r>
      <w:r w:rsidR="00865763">
        <w:rPr>
          <w:rFonts w:ascii="Berlin Sans FB" w:hAnsi="Berlin Sans FB"/>
          <w:color w:val="002060"/>
          <w:sz w:val="28"/>
          <w:szCs w:val="28"/>
        </w:rPr>
        <w:t>0220</w:t>
      </w:r>
      <w:r>
        <w:rPr>
          <w:rFonts w:ascii="Berlin Sans FB" w:hAnsi="Berlin Sans FB"/>
          <w:color w:val="002060"/>
          <w:sz w:val="28"/>
          <w:szCs w:val="28"/>
        </w:rPr>
        <w:t xml:space="preserve">: </w:t>
      </w:r>
      <w:r w:rsidRPr="00143F82">
        <w:rPr>
          <w:rFonts w:ascii="Berlin Sans FB" w:hAnsi="Berlin Sans FB"/>
          <w:color w:val="002060"/>
          <w:sz w:val="28"/>
          <w:szCs w:val="28"/>
        </w:rPr>
        <w:t xml:space="preserve">CERTIFICATE II IN CREATIVE INDUSTRIES </w:t>
      </w:r>
      <w:r w:rsidR="004953BE" w:rsidRPr="004953BE">
        <w:rPr>
          <w:rFonts w:ascii="Berlin Sans FB" w:hAnsi="Berlin Sans FB"/>
          <w:color w:val="000000" w:themeColor="text1"/>
          <w:szCs w:val="22"/>
        </w:rPr>
        <w:t>(Design Focus)</w:t>
      </w:r>
      <w:r w:rsidRPr="005F140B">
        <w:rPr>
          <w:rFonts w:ascii="Berlin Sans FB" w:hAnsi="Berlin Sans FB"/>
          <w:color w:val="1F497D" w:themeColor="text2"/>
          <w:sz w:val="28"/>
          <w:szCs w:val="28"/>
        </w:rPr>
        <w:tab/>
        <w:t>(</w:t>
      </w:r>
      <w:r>
        <w:rPr>
          <w:rFonts w:ascii="Berlin Sans FB" w:hAnsi="Berlin Sans FB"/>
          <w:color w:val="1F497D" w:themeColor="text2"/>
          <w:sz w:val="28"/>
          <w:szCs w:val="28"/>
        </w:rPr>
        <w:t>DMED</w:t>
      </w:r>
      <w:r w:rsidRPr="005F140B">
        <w:rPr>
          <w:rFonts w:ascii="Berlin Sans FB" w:hAnsi="Berlin Sans FB"/>
          <w:color w:val="1F497D" w:themeColor="text2"/>
          <w:sz w:val="28"/>
          <w:szCs w:val="28"/>
        </w:rPr>
        <w:t>)</w:t>
      </w:r>
    </w:p>
    <w:p w14:paraId="1A6253BA" w14:textId="77777777" w:rsidR="001725E6" w:rsidRPr="00FC3871" w:rsidRDefault="001725E6" w:rsidP="001725E6">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14:paraId="4932D120" w14:textId="77777777" w:rsidR="001725E6" w:rsidRPr="00143F82" w:rsidRDefault="001725E6" w:rsidP="001725E6">
      <w:pPr>
        <w:rPr>
          <w:rFonts w:ascii="Berlin Sans FB" w:hAnsi="Berlin Sans FB"/>
          <w:color w:val="002060"/>
          <w:sz w:val="28"/>
          <w:szCs w:val="28"/>
        </w:rPr>
      </w:pPr>
    </w:p>
    <w:p w14:paraId="444BC423" w14:textId="77777777" w:rsidR="00025EE8" w:rsidRDefault="00025EE8" w:rsidP="006E58BE">
      <w:pPr>
        <w:shd w:val="clear" w:color="auto" w:fill="FFFFFF"/>
        <w:spacing w:before="120" w:after="120" w:line="384" w:lineRule="atLeast"/>
        <w:rPr>
          <w:szCs w:val="22"/>
          <w:lang w:eastAsia="en-AU"/>
        </w:rPr>
        <w:sectPr w:rsidR="00025EE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A19A088" w14:textId="4DEE9D96" w:rsidR="006E58BE" w:rsidRPr="006E58BE" w:rsidRDefault="006E58BE" w:rsidP="00025EE8">
      <w:pPr>
        <w:shd w:val="clear" w:color="auto" w:fill="FFFFFF"/>
        <w:spacing w:before="120" w:after="120"/>
        <w:rPr>
          <w:szCs w:val="22"/>
          <w:lang w:eastAsia="en-AU"/>
        </w:rPr>
      </w:pPr>
      <w:r w:rsidRPr="006E58BE">
        <w:rPr>
          <w:szCs w:val="22"/>
          <w:lang w:eastAsia="en-AU"/>
        </w:rPr>
        <w:t>This qualification reflects the role of individuals with the skills and knowledge to perform in a range of varied activities in the creative industries where there is a defined range of contexts. It applies to work in different work environments that include Design Graphics, screen and media, and</w:t>
      </w:r>
      <w:r>
        <w:rPr>
          <w:szCs w:val="22"/>
          <w:lang w:eastAsia="en-AU"/>
        </w:rPr>
        <w:t xml:space="preserve"> photography</w:t>
      </w:r>
      <w:r w:rsidRPr="006E58BE">
        <w:rPr>
          <w:szCs w:val="22"/>
          <w:lang w:eastAsia="en-AU"/>
        </w:rPr>
        <w:t>. Individuals complete tasks with limited complexity and with required actions clearly defined.</w:t>
      </w:r>
    </w:p>
    <w:p w14:paraId="5096B8DA" w14:textId="77777777" w:rsidR="001725E6" w:rsidRDefault="001725E6" w:rsidP="00025EE8">
      <w:pPr>
        <w:jc w:val="both"/>
        <w:rPr>
          <w:rFonts w:cs="Arial"/>
          <w:b/>
          <w:bCs/>
          <w:iCs/>
          <w:lang w:eastAsia="en-AU"/>
        </w:rPr>
      </w:pPr>
    </w:p>
    <w:p w14:paraId="413E63DA" w14:textId="77777777" w:rsidR="001725E6" w:rsidRPr="00FC3871" w:rsidRDefault="001725E6" w:rsidP="00025EE8">
      <w:pPr>
        <w:jc w:val="both"/>
        <w:rPr>
          <w:rFonts w:cs="Arial"/>
          <w:lang w:eastAsia="en-AU"/>
        </w:rPr>
      </w:pPr>
      <w:r w:rsidRPr="00FC3871">
        <w:rPr>
          <w:rFonts w:cs="Arial"/>
          <w:b/>
          <w:bCs/>
          <w:iCs/>
          <w:lang w:eastAsia="en-AU"/>
        </w:rPr>
        <w:t>Prerequisites</w:t>
      </w:r>
      <w:r w:rsidRPr="00FC3871">
        <w:rPr>
          <w:rFonts w:cs="Arial"/>
          <w:b/>
          <w:bCs/>
          <w:lang w:eastAsia="en-AU"/>
        </w:rPr>
        <w:t xml:space="preserve"> </w:t>
      </w:r>
    </w:p>
    <w:p w14:paraId="1189882D" w14:textId="77777777" w:rsidR="001725E6" w:rsidRPr="00250E6E" w:rsidRDefault="001725E6" w:rsidP="00025EE8">
      <w:pPr>
        <w:pStyle w:val="ListParagraph"/>
        <w:numPr>
          <w:ilvl w:val="0"/>
          <w:numId w:val="25"/>
        </w:numPr>
        <w:spacing w:line="240" w:lineRule="auto"/>
        <w:jc w:val="both"/>
        <w:rPr>
          <w:rFonts w:ascii="Tw Cen MT" w:hAnsi="Tw Cen MT" w:cs="Arial"/>
          <w:lang w:eastAsia="en-AU"/>
        </w:rPr>
      </w:pPr>
      <w:r w:rsidRPr="00250E6E">
        <w:rPr>
          <w:rFonts w:ascii="Tw Cen MT" w:hAnsi="Tw Cen MT" w:cs="Arial"/>
          <w:lang w:eastAsia="en-AU"/>
        </w:rPr>
        <w:t>There are no prerequisites for this qualification.</w:t>
      </w:r>
    </w:p>
    <w:p w14:paraId="6439E1FD" w14:textId="77777777" w:rsidR="001725E6" w:rsidRDefault="001725E6" w:rsidP="00025EE8">
      <w:pPr>
        <w:jc w:val="both"/>
        <w:rPr>
          <w:rFonts w:cs="Arial"/>
          <w:b/>
        </w:rPr>
      </w:pPr>
    </w:p>
    <w:p w14:paraId="1B9F973B" w14:textId="77777777" w:rsidR="001725E6" w:rsidRPr="00FC3871" w:rsidRDefault="001725E6" w:rsidP="00025EE8">
      <w:pPr>
        <w:jc w:val="both"/>
        <w:rPr>
          <w:rFonts w:cs="Arial"/>
          <w:lang w:eastAsia="en-AU"/>
        </w:rPr>
      </w:pPr>
      <w:r w:rsidRPr="00FC3871">
        <w:rPr>
          <w:rFonts w:cs="Arial"/>
          <w:b/>
          <w:bCs/>
          <w:iCs/>
          <w:lang w:eastAsia="en-AU"/>
        </w:rPr>
        <w:t>Pathways into the qualification</w:t>
      </w:r>
      <w:r w:rsidRPr="00FC3871">
        <w:rPr>
          <w:rFonts w:cs="Arial"/>
          <w:b/>
          <w:bCs/>
          <w:lang w:eastAsia="en-AU"/>
        </w:rPr>
        <w:t xml:space="preserve"> </w:t>
      </w:r>
    </w:p>
    <w:p w14:paraId="547970A0" w14:textId="77777777" w:rsidR="001725E6" w:rsidRPr="00250E6E" w:rsidRDefault="001725E6" w:rsidP="00025EE8">
      <w:pPr>
        <w:pStyle w:val="ListParagraph"/>
        <w:numPr>
          <w:ilvl w:val="0"/>
          <w:numId w:val="25"/>
        </w:numPr>
        <w:spacing w:line="240" w:lineRule="auto"/>
        <w:jc w:val="both"/>
        <w:rPr>
          <w:rFonts w:ascii="Tw Cen MT" w:hAnsi="Tw Cen MT" w:cs="Arial"/>
          <w:lang w:eastAsia="en-AU"/>
        </w:rPr>
      </w:pPr>
      <w:r w:rsidRPr="00250E6E">
        <w:rPr>
          <w:rFonts w:ascii="Tw Cen MT" w:hAnsi="Tw Cen MT" w:cs="Arial"/>
          <w:lang w:eastAsia="en-AU"/>
        </w:rPr>
        <w:t>Candidates may enter the qualification with limited or no vocational experience and without a relevant lower-level qualification.</w:t>
      </w:r>
    </w:p>
    <w:p w14:paraId="51E27AD2" w14:textId="77777777" w:rsidR="001725E6" w:rsidRPr="00A53268" w:rsidRDefault="001725E6" w:rsidP="00025EE8">
      <w:pPr>
        <w:jc w:val="both"/>
        <w:rPr>
          <w:rFonts w:cs="Arial"/>
          <w:b/>
          <w:bCs/>
          <w:szCs w:val="22"/>
          <w:lang w:eastAsia="en-AU"/>
        </w:rPr>
      </w:pPr>
    </w:p>
    <w:p w14:paraId="788EBC2D" w14:textId="77777777" w:rsidR="001725E6" w:rsidRPr="00A53268" w:rsidRDefault="001725E6" w:rsidP="00025EE8">
      <w:pPr>
        <w:jc w:val="both"/>
        <w:rPr>
          <w:rFonts w:cs="Arial"/>
          <w:szCs w:val="22"/>
          <w:lang w:eastAsia="en-AU"/>
        </w:rPr>
      </w:pPr>
      <w:r w:rsidRPr="00A53268">
        <w:rPr>
          <w:rFonts w:cs="Arial"/>
          <w:b/>
          <w:bCs/>
          <w:szCs w:val="22"/>
          <w:lang w:eastAsia="en-AU"/>
        </w:rPr>
        <w:t>Job roles</w:t>
      </w:r>
      <w:r w:rsidRPr="00A53268">
        <w:rPr>
          <w:rFonts w:cs="Arial"/>
          <w:szCs w:val="22"/>
          <w:lang w:eastAsia="en-AU"/>
        </w:rPr>
        <w:t xml:space="preserve"> </w:t>
      </w:r>
    </w:p>
    <w:p w14:paraId="16D60E26" w14:textId="77777777" w:rsidR="001725E6" w:rsidRPr="00A53268" w:rsidRDefault="001725E6" w:rsidP="00025EE8">
      <w:pPr>
        <w:jc w:val="both"/>
        <w:rPr>
          <w:rFonts w:cs="Arial"/>
          <w:szCs w:val="22"/>
          <w:lang w:eastAsia="en-AU"/>
        </w:rPr>
      </w:pPr>
      <w:r w:rsidRPr="00A53268">
        <w:rPr>
          <w:rFonts w:cs="Arial"/>
          <w:szCs w:val="22"/>
          <w:lang w:eastAsia="en-AU"/>
        </w:rPr>
        <w:t xml:space="preserve">This qualification allows learners to develop skills and knowledge to prepare for work, but there are few specific employment outcomes at this level. </w:t>
      </w:r>
    </w:p>
    <w:p w14:paraId="2CE98EC3" w14:textId="77777777" w:rsidR="001725E6" w:rsidRPr="00A53268" w:rsidRDefault="001725E6" w:rsidP="00025EE8">
      <w:pPr>
        <w:ind w:left="360"/>
        <w:jc w:val="both"/>
        <w:rPr>
          <w:rFonts w:cs="Arial"/>
          <w:szCs w:val="22"/>
          <w:lang w:eastAsia="en-AU"/>
        </w:rPr>
      </w:pPr>
    </w:p>
    <w:p w14:paraId="1716A935" w14:textId="77777777" w:rsidR="001725E6" w:rsidRDefault="001725E6" w:rsidP="00025EE8">
      <w:pPr>
        <w:jc w:val="both"/>
        <w:outlineLvl w:val="0"/>
        <w:rPr>
          <w:rFonts w:cs="Arial"/>
          <w:b/>
          <w:i/>
          <w:szCs w:val="22"/>
          <w:lang w:eastAsia="en-AU"/>
        </w:rPr>
      </w:pPr>
    </w:p>
    <w:p w14:paraId="5B660BFA" w14:textId="77777777" w:rsidR="001725E6" w:rsidRDefault="001725E6" w:rsidP="00025EE8">
      <w:pPr>
        <w:contextualSpacing/>
        <w:jc w:val="both"/>
        <w:rPr>
          <w:rFonts w:cs="Arial"/>
          <w:b/>
          <w:szCs w:val="22"/>
        </w:rPr>
      </w:pPr>
      <w:r w:rsidRPr="00A53268">
        <w:rPr>
          <w:rFonts w:cs="Arial"/>
          <w:b/>
          <w:szCs w:val="22"/>
        </w:rPr>
        <w:t>Sugg</w:t>
      </w:r>
      <w:r>
        <w:rPr>
          <w:rFonts w:cs="Arial"/>
          <w:b/>
          <w:szCs w:val="22"/>
        </w:rPr>
        <w:t>ested Home Study Commitment</w:t>
      </w:r>
    </w:p>
    <w:p w14:paraId="74E658B9" w14:textId="77777777" w:rsidR="001725E6" w:rsidRPr="00A53268" w:rsidRDefault="001725E6" w:rsidP="00025EE8">
      <w:pPr>
        <w:contextualSpacing/>
        <w:jc w:val="both"/>
        <w:rPr>
          <w:rFonts w:cs="Arial"/>
          <w:szCs w:val="22"/>
        </w:rPr>
      </w:pPr>
      <w:r w:rsidRPr="00A53268">
        <w:rPr>
          <w:rFonts w:cs="Arial"/>
          <w:szCs w:val="22"/>
        </w:rPr>
        <w:t>2 hours per week</w:t>
      </w:r>
    </w:p>
    <w:p w14:paraId="43E6A86B" w14:textId="77777777" w:rsidR="001725E6" w:rsidRDefault="001725E6" w:rsidP="00025EE8">
      <w:pPr>
        <w:outlineLvl w:val="0"/>
        <w:rPr>
          <w:rFonts w:cs="Arial"/>
          <w:b/>
          <w:i/>
          <w:szCs w:val="22"/>
          <w:lang w:eastAsia="en-AU"/>
        </w:rPr>
      </w:pPr>
    </w:p>
    <w:p w14:paraId="02D7EA6A" w14:textId="77777777" w:rsidR="001725E6" w:rsidRDefault="001725E6" w:rsidP="001725E6">
      <w:pPr>
        <w:outlineLvl w:val="0"/>
        <w:rPr>
          <w:rFonts w:cs="Arial"/>
          <w:b/>
          <w:i/>
          <w:szCs w:val="22"/>
          <w:lang w:eastAsia="en-AU"/>
        </w:rPr>
        <w:sectPr w:rsidR="001725E6"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748"/>
        <w:gridCol w:w="2049"/>
        <w:gridCol w:w="2802"/>
        <w:gridCol w:w="2610"/>
      </w:tblGrid>
      <w:tr w:rsidR="001725E6" w:rsidRPr="008E12FA" w14:paraId="7CB9422D" w14:textId="77777777" w:rsidTr="00A920BA">
        <w:trPr>
          <w:jc w:val="center"/>
        </w:trPr>
        <w:tc>
          <w:tcPr>
            <w:tcW w:w="7801" w:type="dxa"/>
            <w:gridSpan w:val="4"/>
            <w:tcBorders>
              <w:top w:val="nil"/>
              <w:left w:val="nil"/>
              <w:right w:val="nil"/>
            </w:tcBorders>
            <w:shd w:val="clear" w:color="auto" w:fill="auto"/>
            <w:vAlign w:val="center"/>
          </w:tcPr>
          <w:p w14:paraId="6C548C36" w14:textId="77777777" w:rsidR="001725E6" w:rsidRPr="008E12FA" w:rsidRDefault="001725E6" w:rsidP="00FA64A7">
            <w:pPr>
              <w:outlineLvl w:val="0"/>
              <w:rPr>
                <w:rFonts w:cs="Arial"/>
                <w:b/>
                <w:szCs w:val="22"/>
                <w:u w:val="single"/>
                <w:lang w:eastAsia="en-AU"/>
              </w:rPr>
            </w:pPr>
            <w:r w:rsidRPr="008E12FA">
              <w:rPr>
                <w:rFonts w:cs="Arial"/>
                <w:b/>
                <w:szCs w:val="22"/>
                <w:lang w:eastAsia="en-AU"/>
              </w:rPr>
              <w:t>Course Information</w:t>
            </w:r>
          </w:p>
        </w:tc>
        <w:tc>
          <w:tcPr>
            <w:tcW w:w="2610" w:type="dxa"/>
            <w:tcBorders>
              <w:top w:val="nil"/>
              <w:left w:val="nil"/>
              <w:right w:val="nil"/>
            </w:tcBorders>
          </w:tcPr>
          <w:p w14:paraId="0293D75A" w14:textId="77777777" w:rsidR="001725E6" w:rsidRPr="008E12FA" w:rsidRDefault="001725E6" w:rsidP="00A920BA">
            <w:pPr>
              <w:outlineLvl w:val="0"/>
              <w:rPr>
                <w:rFonts w:cs="Arial"/>
                <w:b/>
                <w:szCs w:val="22"/>
                <w:lang w:eastAsia="en-AU"/>
              </w:rPr>
            </w:pPr>
            <w:r w:rsidRPr="008E12FA">
              <w:rPr>
                <w:rFonts w:cs="Arial"/>
                <w:b/>
                <w:szCs w:val="22"/>
                <w:lang w:eastAsia="en-AU"/>
              </w:rPr>
              <w:t>Qualification Rules</w:t>
            </w:r>
          </w:p>
        </w:tc>
      </w:tr>
      <w:tr w:rsidR="001725E6" w:rsidRPr="00A53268" w14:paraId="55B7A2EE" w14:textId="77777777" w:rsidTr="00A920BA">
        <w:trPr>
          <w:jc w:val="center"/>
        </w:trPr>
        <w:tc>
          <w:tcPr>
            <w:tcW w:w="1202" w:type="dxa"/>
            <w:shd w:val="clear" w:color="auto" w:fill="auto"/>
            <w:vAlign w:val="center"/>
          </w:tcPr>
          <w:p w14:paraId="6A2CB82D" w14:textId="77777777" w:rsidR="001725E6" w:rsidRPr="00A53268" w:rsidRDefault="001725E6" w:rsidP="00A920BA">
            <w:pPr>
              <w:rPr>
                <w:rFonts w:cs="Arial"/>
                <w:szCs w:val="22"/>
                <w:lang w:eastAsia="en-AU"/>
              </w:rPr>
            </w:pPr>
            <w:r w:rsidRPr="00A53268">
              <w:rPr>
                <w:rFonts w:cs="Arial"/>
                <w:szCs w:val="22"/>
                <w:lang w:eastAsia="en-AU"/>
              </w:rPr>
              <w:t xml:space="preserve">Year 11 </w:t>
            </w:r>
          </w:p>
        </w:tc>
        <w:tc>
          <w:tcPr>
            <w:tcW w:w="1748" w:type="dxa"/>
            <w:shd w:val="clear" w:color="auto" w:fill="auto"/>
            <w:vAlign w:val="center"/>
          </w:tcPr>
          <w:p w14:paraId="50A2829E" w14:textId="77777777" w:rsidR="001725E6" w:rsidRPr="00A53268" w:rsidRDefault="001725E6" w:rsidP="00A920BA">
            <w:pPr>
              <w:rPr>
                <w:rFonts w:cs="Arial"/>
                <w:szCs w:val="22"/>
                <w:lang w:eastAsia="en-AU"/>
              </w:rPr>
            </w:pPr>
            <w:r w:rsidRPr="00A53268">
              <w:rPr>
                <w:rFonts w:cs="Arial"/>
                <w:szCs w:val="22"/>
                <w:lang w:eastAsia="en-AU"/>
              </w:rPr>
              <w:t>DMED/EMED</w:t>
            </w:r>
          </w:p>
        </w:tc>
        <w:tc>
          <w:tcPr>
            <w:tcW w:w="2049" w:type="dxa"/>
            <w:shd w:val="clear" w:color="auto" w:fill="auto"/>
            <w:vAlign w:val="center"/>
          </w:tcPr>
          <w:p w14:paraId="0579D34D" w14:textId="77777777" w:rsidR="001725E6" w:rsidRPr="00A53268" w:rsidRDefault="00DA690D" w:rsidP="00A920BA">
            <w:pPr>
              <w:rPr>
                <w:rFonts w:cs="Arial"/>
                <w:szCs w:val="22"/>
                <w:lang w:eastAsia="en-AU"/>
              </w:rPr>
            </w:pPr>
            <w:r>
              <w:rPr>
                <w:rFonts w:cs="Arial"/>
                <w:szCs w:val="22"/>
                <w:lang w:eastAsia="en-AU"/>
              </w:rPr>
              <w:t>Creative Industries</w:t>
            </w:r>
          </w:p>
        </w:tc>
        <w:tc>
          <w:tcPr>
            <w:tcW w:w="2802" w:type="dxa"/>
            <w:shd w:val="clear" w:color="auto" w:fill="auto"/>
            <w:vAlign w:val="center"/>
          </w:tcPr>
          <w:p w14:paraId="2DABD3AA" w14:textId="0F0D91C4" w:rsidR="001725E6" w:rsidRPr="00A53268" w:rsidRDefault="001725E6" w:rsidP="00A920BA">
            <w:pPr>
              <w:rPr>
                <w:rFonts w:cs="Arial"/>
                <w:szCs w:val="22"/>
                <w:lang w:eastAsia="en-AU"/>
              </w:rPr>
            </w:pPr>
            <w:r w:rsidRPr="00A53268">
              <w:rPr>
                <w:rFonts w:cs="Arial"/>
                <w:szCs w:val="22"/>
                <w:lang w:eastAsia="en-AU"/>
              </w:rPr>
              <w:t>CUA20</w:t>
            </w:r>
            <w:r w:rsidR="00865763">
              <w:rPr>
                <w:rFonts w:cs="Arial"/>
                <w:szCs w:val="22"/>
                <w:lang w:eastAsia="en-AU"/>
              </w:rPr>
              <w:t>220</w:t>
            </w:r>
            <w:r w:rsidRPr="00A53268">
              <w:rPr>
                <w:rFonts w:cs="Arial"/>
                <w:szCs w:val="22"/>
                <w:lang w:eastAsia="en-AU"/>
              </w:rPr>
              <w:t xml:space="preserve"> Certificate II in Creative Industries</w:t>
            </w:r>
          </w:p>
        </w:tc>
        <w:tc>
          <w:tcPr>
            <w:tcW w:w="2610" w:type="dxa"/>
            <w:shd w:val="clear" w:color="auto" w:fill="FABF8F" w:themeFill="accent6" w:themeFillTint="99"/>
          </w:tcPr>
          <w:p w14:paraId="33E3FE6B" w14:textId="77777777" w:rsidR="001725E6" w:rsidRPr="008E12FA" w:rsidRDefault="001725E6" w:rsidP="00A920BA">
            <w:pPr>
              <w:shd w:val="clear" w:color="auto" w:fill="FABF8F" w:themeFill="accent6" w:themeFillTint="99"/>
              <w:outlineLvl w:val="0"/>
              <w:rPr>
                <w:rFonts w:cs="Arial"/>
                <w:szCs w:val="22"/>
                <w:lang w:eastAsia="en-AU"/>
              </w:rPr>
            </w:pPr>
            <w:r w:rsidRPr="008E12FA">
              <w:rPr>
                <w:rFonts w:cs="Arial"/>
                <w:szCs w:val="22"/>
                <w:lang w:eastAsia="en-AU"/>
              </w:rPr>
              <w:t>Total Number of Units=</w:t>
            </w:r>
            <w:r>
              <w:rPr>
                <w:rFonts w:cs="Arial"/>
                <w:szCs w:val="22"/>
                <w:lang w:eastAsia="en-AU"/>
              </w:rPr>
              <w:t>10</w:t>
            </w:r>
            <w:r w:rsidRPr="008E12FA">
              <w:rPr>
                <w:rFonts w:cs="Arial"/>
                <w:szCs w:val="22"/>
                <w:lang w:eastAsia="en-AU"/>
              </w:rPr>
              <w:t xml:space="preserve"> </w:t>
            </w:r>
          </w:p>
          <w:p w14:paraId="4CA42AA8" w14:textId="77777777" w:rsidR="001725E6" w:rsidRPr="008E12FA" w:rsidRDefault="001725E6" w:rsidP="00A920BA">
            <w:pPr>
              <w:shd w:val="clear" w:color="auto" w:fill="FABF8F" w:themeFill="accent6" w:themeFillTint="99"/>
              <w:outlineLvl w:val="0"/>
              <w:rPr>
                <w:rFonts w:cs="Arial"/>
                <w:szCs w:val="22"/>
                <w:lang w:eastAsia="en-AU"/>
              </w:rPr>
            </w:pPr>
            <w:r>
              <w:rPr>
                <w:rFonts w:cs="Arial"/>
                <w:szCs w:val="22"/>
                <w:lang w:eastAsia="en-AU"/>
              </w:rPr>
              <w:t>3</w:t>
            </w:r>
            <w:r w:rsidRPr="008E12FA">
              <w:rPr>
                <w:rFonts w:cs="Arial"/>
                <w:szCs w:val="22"/>
                <w:lang w:eastAsia="en-AU"/>
              </w:rPr>
              <w:t xml:space="preserve"> Core Units plus</w:t>
            </w:r>
          </w:p>
          <w:p w14:paraId="51055C6D" w14:textId="77777777" w:rsidR="001725E6" w:rsidRPr="00A53268" w:rsidRDefault="001725E6" w:rsidP="00A920BA">
            <w:pPr>
              <w:rPr>
                <w:rFonts w:cs="Arial"/>
                <w:szCs w:val="22"/>
                <w:lang w:eastAsia="en-AU"/>
              </w:rPr>
            </w:pPr>
            <w:r>
              <w:rPr>
                <w:rFonts w:cs="Arial"/>
                <w:szCs w:val="22"/>
                <w:lang w:eastAsia="en-AU"/>
              </w:rPr>
              <w:t>7</w:t>
            </w:r>
            <w:r w:rsidRPr="008E12FA">
              <w:rPr>
                <w:rFonts w:cs="Arial"/>
                <w:szCs w:val="22"/>
                <w:lang w:eastAsia="en-AU"/>
              </w:rPr>
              <w:t xml:space="preserve"> Elective Units</w:t>
            </w:r>
          </w:p>
        </w:tc>
      </w:tr>
    </w:tbl>
    <w:p w14:paraId="1ED6D6BC" w14:textId="77777777" w:rsidR="00C61F59" w:rsidRDefault="00C61F59" w:rsidP="00D07DDD">
      <w:pPr>
        <w:shd w:val="clear" w:color="auto" w:fill="FABF8F" w:themeFill="accent6" w:themeFillTint="99"/>
        <w:tabs>
          <w:tab w:val="right" w:pos="10490"/>
        </w:tabs>
        <w:rPr>
          <w:rFonts w:ascii="Berlin Sans FB" w:hAnsi="Berlin Sans FB"/>
          <w:color w:val="002060"/>
          <w:sz w:val="28"/>
          <w:szCs w:val="28"/>
        </w:rPr>
      </w:pPr>
    </w:p>
    <w:p w14:paraId="7FE1F396" w14:textId="63FDE8BF" w:rsidR="00D07DDD" w:rsidRPr="007B2A3C" w:rsidRDefault="00D07DDD" w:rsidP="00D07DDD">
      <w:pPr>
        <w:shd w:val="clear" w:color="auto" w:fill="FABF8F" w:themeFill="accent6" w:themeFillTint="99"/>
        <w:tabs>
          <w:tab w:val="right" w:pos="10490"/>
        </w:tabs>
        <w:rPr>
          <w:rFonts w:ascii="Berlin Sans FB" w:hAnsi="Berlin Sans FB"/>
          <w:color w:val="17365D" w:themeColor="text2" w:themeShade="BF"/>
          <w:sz w:val="28"/>
          <w:szCs w:val="28"/>
        </w:rPr>
      </w:pPr>
      <w:r w:rsidRPr="00143F82">
        <w:rPr>
          <w:rFonts w:ascii="Berlin Sans FB" w:hAnsi="Berlin Sans FB"/>
          <w:color w:val="002060"/>
          <w:sz w:val="28"/>
          <w:szCs w:val="28"/>
        </w:rPr>
        <w:lastRenderedPageBreak/>
        <w:t>ICT</w:t>
      </w:r>
      <w:r>
        <w:rPr>
          <w:rFonts w:ascii="Berlin Sans FB" w:hAnsi="Berlin Sans FB"/>
          <w:color w:val="002060"/>
          <w:sz w:val="28"/>
          <w:szCs w:val="28"/>
        </w:rPr>
        <w:t>2</w:t>
      </w:r>
      <w:r w:rsidR="00D84DC2">
        <w:rPr>
          <w:rFonts w:ascii="Berlin Sans FB" w:hAnsi="Berlin Sans FB"/>
          <w:color w:val="002060"/>
          <w:sz w:val="28"/>
          <w:szCs w:val="28"/>
        </w:rPr>
        <w:t>0120</w:t>
      </w:r>
      <w:r>
        <w:rPr>
          <w:rFonts w:ascii="Berlin Sans FB" w:hAnsi="Berlin Sans FB"/>
          <w:color w:val="002060"/>
          <w:sz w:val="28"/>
          <w:szCs w:val="28"/>
        </w:rPr>
        <w:t xml:space="preserve">: </w:t>
      </w:r>
      <w:r w:rsidR="00767183">
        <w:rPr>
          <w:rFonts w:ascii="Berlin Sans FB" w:hAnsi="Berlin Sans FB"/>
          <w:color w:val="002060"/>
          <w:sz w:val="28"/>
          <w:szCs w:val="28"/>
        </w:rPr>
        <w:t>CERTIFICATE II IN APPLIED</w:t>
      </w:r>
      <w:r w:rsidRPr="00143F82">
        <w:rPr>
          <w:rFonts w:ascii="Berlin Sans FB" w:hAnsi="Berlin Sans FB"/>
          <w:color w:val="002060"/>
          <w:sz w:val="28"/>
          <w:szCs w:val="28"/>
        </w:rPr>
        <w:t xml:space="preserve"> DIGITAL TECHNOLOG</w:t>
      </w:r>
      <w:r w:rsidR="00767183">
        <w:rPr>
          <w:rFonts w:ascii="Berlin Sans FB" w:hAnsi="Berlin Sans FB"/>
          <w:color w:val="002060"/>
          <w:sz w:val="28"/>
          <w:szCs w:val="28"/>
        </w:rPr>
        <w:t>IES</w:t>
      </w:r>
      <w:r w:rsidRPr="007B2A3C">
        <w:rPr>
          <w:rFonts w:ascii="Berlin Sans FB" w:hAnsi="Berlin Sans FB"/>
          <w:color w:val="17365D" w:themeColor="text2" w:themeShade="BF"/>
          <w:sz w:val="28"/>
          <w:szCs w:val="28"/>
        </w:rPr>
        <w:tab/>
        <w:t>(D</w:t>
      </w:r>
      <w:r w:rsidR="003855C3" w:rsidRPr="007B2A3C">
        <w:rPr>
          <w:rFonts w:ascii="Berlin Sans FB" w:hAnsi="Berlin Sans FB"/>
          <w:color w:val="17365D" w:themeColor="text2" w:themeShade="BF"/>
          <w:sz w:val="28"/>
          <w:szCs w:val="28"/>
        </w:rPr>
        <w:t>I</w:t>
      </w:r>
      <w:r w:rsidRPr="007B2A3C">
        <w:rPr>
          <w:rFonts w:ascii="Berlin Sans FB" w:hAnsi="Berlin Sans FB"/>
          <w:color w:val="17365D" w:themeColor="text2" w:themeShade="BF"/>
          <w:sz w:val="28"/>
          <w:szCs w:val="28"/>
        </w:rPr>
        <w:t>DMT)</w:t>
      </w:r>
    </w:p>
    <w:p w14:paraId="1A4AD0E8" w14:textId="77777777" w:rsidR="00D07DDD" w:rsidRPr="007B2A3C" w:rsidRDefault="00D07DDD" w:rsidP="00D07DDD">
      <w:pPr>
        <w:shd w:val="clear" w:color="auto" w:fill="FABF8F" w:themeFill="accent6" w:themeFillTint="99"/>
        <w:tabs>
          <w:tab w:val="right" w:pos="10466"/>
        </w:tabs>
        <w:rPr>
          <w:rFonts w:ascii="Berlin Sans FB" w:hAnsi="Berlin Sans FB"/>
          <w:color w:val="17365D" w:themeColor="text2" w:themeShade="BF"/>
          <w:sz w:val="28"/>
          <w:szCs w:val="28"/>
        </w:rPr>
      </w:pPr>
      <w:r w:rsidRPr="007B2A3C">
        <w:rPr>
          <w:rFonts w:ascii="Berlin Sans FB" w:hAnsi="Berlin Sans FB"/>
          <w:color w:val="17365D" w:themeColor="text2" w:themeShade="BF"/>
          <w:sz w:val="28"/>
          <w:szCs w:val="28"/>
        </w:rPr>
        <w:tab/>
        <w:t>CERTIFICATE SUBJECT</w:t>
      </w:r>
    </w:p>
    <w:p w14:paraId="433D213C" w14:textId="77777777" w:rsidR="00694241" w:rsidRDefault="00694241" w:rsidP="001725E6">
      <w:pPr>
        <w:autoSpaceDE w:val="0"/>
        <w:autoSpaceDN w:val="0"/>
        <w:adjustRightInd w:val="0"/>
        <w:rPr>
          <w:szCs w:val="22"/>
        </w:rPr>
        <w:sectPr w:rsidR="0069424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B30C32E" w14:textId="77777777" w:rsidR="00C42C01" w:rsidRDefault="00C42C01" w:rsidP="00D45BA0">
      <w:pPr>
        <w:autoSpaceDE w:val="0"/>
        <w:autoSpaceDN w:val="0"/>
        <w:adjustRightInd w:val="0"/>
        <w:jc w:val="both"/>
        <w:rPr>
          <w:rFonts w:cs="Arial"/>
          <w:b/>
          <w:bCs/>
          <w:color w:val="000000"/>
          <w:szCs w:val="22"/>
          <w:lang w:val="en-US"/>
        </w:rPr>
      </w:pPr>
    </w:p>
    <w:p w14:paraId="38BC8105" w14:textId="77777777" w:rsidR="003147B0" w:rsidRPr="003147B0" w:rsidRDefault="003147B0" w:rsidP="00D45BA0">
      <w:pPr>
        <w:autoSpaceDE w:val="0"/>
        <w:autoSpaceDN w:val="0"/>
        <w:adjustRightInd w:val="0"/>
        <w:jc w:val="both"/>
        <w:rPr>
          <w:b/>
        </w:rPr>
      </w:pPr>
      <w:r w:rsidRPr="003147B0">
        <w:rPr>
          <w:b/>
        </w:rPr>
        <w:t xml:space="preserve">Qualification Description </w:t>
      </w:r>
    </w:p>
    <w:p w14:paraId="6A24BB89" w14:textId="77777777" w:rsidR="00C42C01" w:rsidRDefault="003147B0" w:rsidP="00D45BA0">
      <w:pPr>
        <w:autoSpaceDE w:val="0"/>
        <w:autoSpaceDN w:val="0"/>
        <w:adjustRightInd w:val="0"/>
        <w:jc w:val="both"/>
        <w:rPr>
          <w:rFonts w:cs="Arial"/>
          <w:color w:val="000000"/>
          <w:lang w:val="en-US"/>
        </w:rPr>
      </w:pPr>
      <w:r>
        <w:t>This pathways qualification provides the foundation skills and knowledge to use basic applied digital technologies in varied contexts. The qualification is designed for those developing the necessary digital and technology skills in preparation for work. These individuals carry out a range of basic procedural and operational tasks that require digital and technology skills. They perform a range of mainly routine tasks using limited practical skills and knowledge in a defined context. The qualification is suitable for someone generally performing under direct supervision</w:t>
      </w:r>
    </w:p>
    <w:p w14:paraId="1E3B77CC" w14:textId="77777777" w:rsidR="00C42C01" w:rsidRPr="00D45BA0" w:rsidRDefault="00C42C01" w:rsidP="00D45BA0">
      <w:pPr>
        <w:autoSpaceDE w:val="0"/>
        <w:autoSpaceDN w:val="0"/>
        <w:adjustRightInd w:val="0"/>
        <w:jc w:val="both"/>
        <w:rPr>
          <w:rFonts w:cs="Arial"/>
          <w:color w:val="000000"/>
          <w:lang w:val="en-US"/>
        </w:rPr>
      </w:pPr>
    </w:p>
    <w:p w14:paraId="41CB88B2" w14:textId="77777777" w:rsidR="00D45BA0" w:rsidRPr="00A53268" w:rsidRDefault="00C42C01" w:rsidP="00D45BA0">
      <w:pPr>
        <w:autoSpaceDE w:val="0"/>
        <w:autoSpaceDN w:val="0"/>
        <w:adjustRightInd w:val="0"/>
        <w:jc w:val="both"/>
        <w:rPr>
          <w:rFonts w:cs="Arial"/>
          <w:b/>
          <w:iCs/>
          <w:color w:val="000000"/>
          <w:szCs w:val="22"/>
          <w:lang w:val="en-US"/>
        </w:rPr>
      </w:pPr>
      <w:r>
        <w:rPr>
          <w:rFonts w:cs="Arial"/>
          <w:b/>
          <w:iCs/>
          <w:color w:val="000000"/>
          <w:szCs w:val="22"/>
          <w:lang w:val="en-US"/>
        </w:rPr>
        <w:t>Q</w:t>
      </w:r>
      <w:r w:rsidR="00D45BA0" w:rsidRPr="00A53268">
        <w:rPr>
          <w:rFonts w:cs="Arial"/>
          <w:b/>
          <w:iCs/>
          <w:color w:val="000000"/>
          <w:szCs w:val="22"/>
          <w:lang w:val="en-US"/>
        </w:rPr>
        <w:t>ualification</w:t>
      </w:r>
      <w:r>
        <w:rPr>
          <w:rFonts w:cs="Arial"/>
          <w:b/>
          <w:iCs/>
          <w:color w:val="000000"/>
          <w:szCs w:val="22"/>
          <w:lang w:val="en-US"/>
        </w:rPr>
        <w:t xml:space="preserve"> pathways</w:t>
      </w:r>
      <w:r w:rsidR="00D45BA0" w:rsidRPr="00A53268">
        <w:rPr>
          <w:rFonts w:cs="Arial"/>
          <w:b/>
          <w:iCs/>
          <w:color w:val="000000"/>
          <w:szCs w:val="22"/>
          <w:lang w:val="en-US"/>
        </w:rPr>
        <w:t xml:space="preserve"> </w:t>
      </w:r>
    </w:p>
    <w:p w14:paraId="3847E00B" w14:textId="77777777" w:rsidR="00D45BA0" w:rsidRDefault="00C42C01" w:rsidP="00D45BA0">
      <w:pPr>
        <w:autoSpaceDE w:val="0"/>
        <w:autoSpaceDN w:val="0"/>
        <w:adjustRightInd w:val="0"/>
        <w:jc w:val="both"/>
        <w:rPr>
          <w:rFonts w:cs="Arial"/>
          <w:bCs/>
          <w:color w:val="000000"/>
          <w:szCs w:val="22"/>
          <w:lang w:val="en-US"/>
        </w:rPr>
      </w:pPr>
      <w:r>
        <w:rPr>
          <w:rFonts w:cs="Arial"/>
          <w:bCs/>
          <w:color w:val="000000"/>
          <w:szCs w:val="22"/>
          <w:lang w:val="en-US"/>
        </w:rPr>
        <w:t>There are no entry requirements for this qualification.</w:t>
      </w:r>
    </w:p>
    <w:p w14:paraId="386AD57F" w14:textId="77777777" w:rsidR="00C42C01" w:rsidRDefault="00C42C01" w:rsidP="00D45BA0">
      <w:pPr>
        <w:autoSpaceDE w:val="0"/>
        <w:autoSpaceDN w:val="0"/>
        <w:adjustRightInd w:val="0"/>
        <w:jc w:val="both"/>
        <w:rPr>
          <w:rFonts w:cs="Arial"/>
          <w:bCs/>
          <w:color w:val="000000"/>
          <w:szCs w:val="22"/>
          <w:lang w:val="en-US"/>
        </w:rPr>
      </w:pPr>
      <w:r>
        <w:rPr>
          <w:rFonts w:cs="Arial"/>
          <w:bCs/>
          <w:color w:val="000000"/>
          <w:szCs w:val="22"/>
          <w:lang w:val="en-US"/>
        </w:rPr>
        <w:t>This is an entry level qualification.</w:t>
      </w:r>
    </w:p>
    <w:p w14:paraId="758D3842" w14:textId="77777777" w:rsidR="00C42C01" w:rsidRPr="00C42C01" w:rsidRDefault="00C42C01" w:rsidP="00D45BA0">
      <w:pPr>
        <w:autoSpaceDE w:val="0"/>
        <w:autoSpaceDN w:val="0"/>
        <w:adjustRightInd w:val="0"/>
        <w:jc w:val="both"/>
        <w:rPr>
          <w:rFonts w:cs="Arial"/>
          <w:bCs/>
          <w:color w:val="000000"/>
          <w:szCs w:val="22"/>
          <w:lang w:val="en-US"/>
        </w:rPr>
      </w:pPr>
    </w:p>
    <w:p w14:paraId="45B434FC" w14:textId="77777777" w:rsidR="00D45BA0" w:rsidRPr="00A53268" w:rsidRDefault="00D45BA0" w:rsidP="00D45BA0">
      <w:pPr>
        <w:autoSpaceDE w:val="0"/>
        <w:autoSpaceDN w:val="0"/>
        <w:adjustRightInd w:val="0"/>
        <w:jc w:val="both"/>
        <w:rPr>
          <w:rFonts w:cs="Arial"/>
          <w:color w:val="000000"/>
          <w:szCs w:val="22"/>
          <w:lang w:val="en-US"/>
        </w:rPr>
      </w:pPr>
    </w:p>
    <w:p w14:paraId="2D618EE0" w14:textId="77777777" w:rsidR="00D45BA0" w:rsidRDefault="00D45BA0" w:rsidP="00D45BA0">
      <w:pPr>
        <w:contextualSpacing/>
        <w:jc w:val="both"/>
        <w:rPr>
          <w:rFonts w:cs="Arial"/>
          <w:b/>
          <w:szCs w:val="22"/>
        </w:rPr>
      </w:pPr>
      <w:r w:rsidRPr="00A53268">
        <w:rPr>
          <w:rFonts w:cs="Arial"/>
          <w:b/>
          <w:szCs w:val="22"/>
        </w:rPr>
        <w:t>Suggested Home Study Commitment</w:t>
      </w:r>
      <w:r w:rsidRPr="00A53268">
        <w:rPr>
          <w:rFonts w:cs="Arial"/>
          <w:b/>
          <w:szCs w:val="22"/>
        </w:rPr>
        <w:tab/>
        <w:t xml:space="preserve">  </w:t>
      </w:r>
    </w:p>
    <w:p w14:paraId="12B2ED5C" w14:textId="77777777" w:rsidR="00D45BA0" w:rsidRDefault="00D45BA0" w:rsidP="00D45BA0">
      <w:pPr>
        <w:contextualSpacing/>
        <w:jc w:val="both"/>
        <w:rPr>
          <w:rFonts w:cs="Arial"/>
          <w:b/>
          <w:szCs w:val="22"/>
          <w:u w:val="single"/>
          <w:lang w:eastAsia="en-AU"/>
        </w:rPr>
      </w:pPr>
      <w:r w:rsidRPr="00A53268">
        <w:rPr>
          <w:rFonts w:cs="Arial"/>
          <w:szCs w:val="22"/>
        </w:rPr>
        <w:t>2 hours per week</w:t>
      </w:r>
    </w:p>
    <w:p w14:paraId="7548AEEC" w14:textId="77777777" w:rsidR="00D45BA0" w:rsidRDefault="00D45BA0" w:rsidP="00D45BA0">
      <w:pPr>
        <w:outlineLvl w:val="0"/>
        <w:rPr>
          <w:rFonts w:cs="Arial"/>
          <w:b/>
          <w:szCs w:val="22"/>
          <w:u w:val="single"/>
          <w:lang w:eastAsia="en-AU"/>
        </w:rPr>
        <w:sectPr w:rsidR="00D45BA0" w:rsidSect="00025EE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06B7F09" w14:textId="77777777" w:rsidR="00D45BA0" w:rsidRDefault="00D45BA0" w:rsidP="00D45BA0">
      <w:pPr>
        <w:outlineLvl w:val="0"/>
        <w:rPr>
          <w:rFonts w:cs="Arial"/>
          <w:b/>
          <w:szCs w:val="22"/>
          <w:u w:val="single"/>
          <w:lang w:eastAsia="en-AU"/>
        </w:rPr>
      </w:pPr>
    </w:p>
    <w:p w14:paraId="36F533F1" w14:textId="77777777" w:rsidR="00D45BA0" w:rsidRDefault="00D45BA0" w:rsidP="00D45BA0">
      <w:pPr>
        <w:outlineLvl w:val="0"/>
        <w:rPr>
          <w:rFonts w:cs="Arial"/>
          <w:b/>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2515"/>
        <w:gridCol w:w="3136"/>
        <w:gridCol w:w="2926"/>
      </w:tblGrid>
      <w:tr w:rsidR="00D45BA0" w:rsidRPr="008E12FA" w14:paraId="7F1ABA0C" w14:textId="77777777" w:rsidTr="003855C3">
        <w:trPr>
          <w:jc w:val="center"/>
        </w:trPr>
        <w:tc>
          <w:tcPr>
            <w:tcW w:w="7464" w:type="dxa"/>
            <w:gridSpan w:val="3"/>
            <w:tcBorders>
              <w:top w:val="nil"/>
              <w:left w:val="nil"/>
              <w:right w:val="nil"/>
            </w:tcBorders>
            <w:shd w:val="clear" w:color="auto" w:fill="auto"/>
            <w:vAlign w:val="center"/>
          </w:tcPr>
          <w:p w14:paraId="77D67CD0" w14:textId="77777777" w:rsidR="00D45BA0" w:rsidRPr="008E12FA" w:rsidRDefault="00D45BA0" w:rsidP="003855C3">
            <w:pPr>
              <w:outlineLvl w:val="0"/>
              <w:rPr>
                <w:rFonts w:cs="Arial"/>
                <w:b/>
                <w:szCs w:val="22"/>
                <w:u w:val="single"/>
                <w:lang w:eastAsia="en-AU"/>
              </w:rPr>
            </w:pPr>
            <w:r w:rsidRPr="008E12FA">
              <w:rPr>
                <w:rFonts w:cs="Arial"/>
                <w:b/>
                <w:szCs w:val="22"/>
                <w:lang w:eastAsia="en-AU"/>
              </w:rPr>
              <w:t>Course Information</w:t>
            </w:r>
          </w:p>
        </w:tc>
        <w:tc>
          <w:tcPr>
            <w:tcW w:w="2926" w:type="dxa"/>
            <w:tcBorders>
              <w:top w:val="nil"/>
              <w:left w:val="nil"/>
              <w:right w:val="nil"/>
            </w:tcBorders>
          </w:tcPr>
          <w:p w14:paraId="7A7F422D" w14:textId="77777777" w:rsidR="00D45BA0" w:rsidRPr="008E12FA" w:rsidRDefault="00D45BA0" w:rsidP="003855C3">
            <w:pPr>
              <w:outlineLvl w:val="0"/>
              <w:rPr>
                <w:rFonts w:cs="Arial"/>
                <w:b/>
                <w:szCs w:val="22"/>
                <w:lang w:eastAsia="en-AU"/>
              </w:rPr>
            </w:pPr>
            <w:r w:rsidRPr="008E12FA">
              <w:rPr>
                <w:rFonts w:cs="Arial"/>
                <w:b/>
                <w:szCs w:val="22"/>
                <w:lang w:eastAsia="en-AU"/>
              </w:rPr>
              <w:t>Qualification Rules</w:t>
            </w:r>
          </w:p>
        </w:tc>
      </w:tr>
      <w:tr w:rsidR="00D45BA0" w:rsidRPr="00A53268" w14:paraId="08E1F9E8" w14:textId="77777777" w:rsidTr="003855C3">
        <w:trPr>
          <w:jc w:val="center"/>
        </w:trPr>
        <w:tc>
          <w:tcPr>
            <w:tcW w:w="1813" w:type="dxa"/>
            <w:shd w:val="clear" w:color="auto" w:fill="auto"/>
            <w:vAlign w:val="center"/>
          </w:tcPr>
          <w:p w14:paraId="3F604862" w14:textId="77777777" w:rsidR="00D45BA0" w:rsidRPr="00A53268" w:rsidRDefault="00D45BA0" w:rsidP="003855C3">
            <w:pPr>
              <w:rPr>
                <w:rFonts w:cs="Arial"/>
                <w:szCs w:val="22"/>
              </w:rPr>
            </w:pPr>
            <w:r w:rsidRPr="00A53268">
              <w:rPr>
                <w:rFonts w:cs="Arial"/>
                <w:szCs w:val="22"/>
              </w:rPr>
              <w:t>Year 11</w:t>
            </w:r>
            <w:r w:rsidR="00C42C01">
              <w:rPr>
                <w:rFonts w:cs="Arial"/>
                <w:szCs w:val="22"/>
              </w:rPr>
              <w:t xml:space="preserve"> &amp; </w:t>
            </w:r>
            <w:r w:rsidRPr="00A53268">
              <w:rPr>
                <w:rFonts w:cs="Arial"/>
                <w:szCs w:val="22"/>
              </w:rPr>
              <w:t>12</w:t>
            </w:r>
          </w:p>
        </w:tc>
        <w:tc>
          <w:tcPr>
            <w:tcW w:w="2515" w:type="dxa"/>
            <w:shd w:val="clear" w:color="auto" w:fill="auto"/>
            <w:vAlign w:val="center"/>
          </w:tcPr>
          <w:p w14:paraId="6BC5B256" w14:textId="77777777" w:rsidR="00D45BA0" w:rsidRPr="00A53268" w:rsidRDefault="00D45BA0" w:rsidP="00C42C01">
            <w:pPr>
              <w:jc w:val="center"/>
              <w:rPr>
                <w:rFonts w:cs="Arial"/>
                <w:szCs w:val="22"/>
              </w:rPr>
            </w:pPr>
            <w:r w:rsidRPr="00A53268">
              <w:rPr>
                <w:rFonts w:cs="Arial"/>
                <w:szCs w:val="22"/>
              </w:rPr>
              <w:t>D</w:t>
            </w:r>
            <w:r w:rsidR="00C42C01">
              <w:rPr>
                <w:rFonts w:cs="Arial"/>
                <w:szCs w:val="22"/>
              </w:rPr>
              <w:t>I</w:t>
            </w:r>
            <w:r w:rsidRPr="00A53268">
              <w:rPr>
                <w:rFonts w:cs="Arial"/>
                <w:szCs w:val="22"/>
              </w:rPr>
              <w:t>DMT</w:t>
            </w:r>
          </w:p>
        </w:tc>
        <w:tc>
          <w:tcPr>
            <w:tcW w:w="3136" w:type="dxa"/>
            <w:shd w:val="clear" w:color="auto" w:fill="auto"/>
            <w:vAlign w:val="center"/>
          </w:tcPr>
          <w:p w14:paraId="1A578C2C" w14:textId="77777777" w:rsidR="00D45BA0" w:rsidRPr="00A53268" w:rsidRDefault="00D45BA0" w:rsidP="003147B0">
            <w:pPr>
              <w:rPr>
                <w:rFonts w:cs="Arial"/>
                <w:szCs w:val="22"/>
              </w:rPr>
            </w:pPr>
            <w:r w:rsidRPr="00A53268">
              <w:rPr>
                <w:rFonts w:cs="Arial"/>
                <w:szCs w:val="22"/>
              </w:rPr>
              <w:t>ICT</w:t>
            </w:r>
            <w:r w:rsidR="003147B0">
              <w:rPr>
                <w:rFonts w:cs="Arial"/>
                <w:szCs w:val="22"/>
              </w:rPr>
              <w:t>20120 Certificate I</w:t>
            </w:r>
            <w:r w:rsidRPr="00A53268">
              <w:rPr>
                <w:rFonts w:cs="Arial"/>
                <w:szCs w:val="22"/>
              </w:rPr>
              <w:t xml:space="preserve">I in </w:t>
            </w:r>
            <w:r w:rsidR="003147B0">
              <w:rPr>
                <w:rFonts w:cs="Arial"/>
                <w:szCs w:val="22"/>
              </w:rPr>
              <w:t xml:space="preserve">Applied </w:t>
            </w:r>
            <w:r w:rsidRPr="00A53268">
              <w:rPr>
                <w:rFonts w:cs="Arial"/>
                <w:szCs w:val="22"/>
              </w:rPr>
              <w:t>Digital Technolog</w:t>
            </w:r>
            <w:r w:rsidR="003147B0">
              <w:rPr>
                <w:rFonts w:cs="Arial"/>
                <w:szCs w:val="22"/>
              </w:rPr>
              <w:t>ies</w:t>
            </w:r>
          </w:p>
        </w:tc>
        <w:tc>
          <w:tcPr>
            <w:tcW w:w="2926" w:type="dxa"/>
            <w:shd w:val="clear" w:color="auto" w:fill="FABF8F" w:themeFill="accent6" w:themeFillTint="99"/>
          </w:tcPr>
          <w:p w14:paraId="2BA94270" w14:textId="77777777" w:rsidR="00D45BA0" w:rsidRPr="008E12FA" w:rsidRDefault="00D45BA0" w:rsidP="003855C3">
            <w:pPr>
              <w:shd w:val="clear" w:color="auto" w:fill="FABF8F" w:themeFill="accent6" w:themeFillTint="99"/>
              <w:outlineLvl w:val="0"/>
              <w:rPr>
                <w:rFonts w:cs="Arial"/>
                <w:szCs w:val="22"/>
                <w:lang w:eastAsia="en-AU"/>
              </w:rPr>
            </w:pPr>
            <w:r w:rsidRPr="008E12FA">
              <w:rPr>
                <w:rFonts w:cs="Arial"/>
                <w:szCs w:val="22"/>
                <w:lang w:eastAsia="en-AU"/>
              </w:rPr>
              <w:t>Total Number of Units=</w:t>
            </w:r>
            <w:r>
              <w:rPr>
                <w:rFonts w:cs="Arial"/>
                <w:szCs w:val="22"/>
                <w:lang w:eastAsia="en-AU"/>
              </w:rPr>
              <w:t>1</w:t>
            </w:r>
            <w:r w:rsidR="003147B0">
              <w:rPr>
                <w:rFonts w:cs="Arial"/>
                <w:szCs w:val="22"/>
                <w:lang w:eastAsia="en-AU"/>
              </w:rPr>
              <w:t>2</w:t>
            </w:r>
          </w:p>
          <w:p w14:paraId="17667CFC" w14:textId="77777777" w:rsidR="00D45BA0" w:rsidRPr="008E12FA" w:rsidRDefault="003147B0" w:rsidP="003855C3">
            <w:pPr>
              <w:shd w:val="clear" w:color="auto" w:fill="FABF8F" w:themeFill="accent6" w:themeFillTint="99"/>
              <w:outlineLvl w:val="0"/>
              <w:rPr>
                <w:rFonts w:cs="Arial"/>
                <w:szCs w:val="22"/>
                <w:lang w:eastAsia="en-AU"/>
              </w:rPr>
            </w:pPr>
            <w:r>
              <w:rPr>
                <w:rFonts w:cs="Arial"/>
                <w:szCs w:val="22"/>
                <w:lang w:eastAsia="en-AU"/>
              </w:rPr>
              <w:t>6</w:t>
            </w:r>
            <w:r w:rsidR="00D45BA0" w:rsidRPr="008E12FA">
              <w:rPr>
                <w:rFonts w:cs="Arial"/>
                <w:szCs w:val="22"/>
                <w:lang w:eastAsia="en-AU"/>
              </w:rPr>
              <w:t xml:space="preserve"> Core Units plus</w:t>
            </w:r>
          </w:p>
          <w:p w14:paraId="51D58F29" w14:textId="77777777" w:rsidR="00D45BA0" w:rsidRPr="00A53268" w:rsidRDefault="003147B0" w:rsidP="003147B0">
            <w:pPr>
              <w:rPr>
                <w:rFonts w:cs="Arial"/>
                <w:szCs w:val="22"/>
              </w:rPr>
            </w:pPr>
            <w:r>
              <w:rPr>
                <w:rFonts w:cs="Arial"/>
                <w:szCs w:val="22"/>
                <w:lang w:eastAsia="en-AU"/>
              </w:rPr>
              <w:t xml:space="preserve">6 </w:t>
            </w:r>
            <w:r w:rsidR="00D45BA0" w:rsidRPr="008E12FA">
              <w:rPr>
                <w:rFonts w:cs="Arial"/>
                <w:szCs w:val="22"/>
                <w:lang w:eastAsia="en-AU"/>
              </w:rPr>
              <w:t>Elective Units</w:t>
            </w:r>
          </w:p>
        </w:tc>
      </w:tr>
    </w:tbl>
    <w:p w14:paraId="58F918A4" w14:textId="5E3B0BEB" w:rsidR="0028440C" w:rsidRDefault="0028440C" w:rsidP="00D45BA0">
      <w:pPr>
        <w:outlineLvl w:val="0"/>
        <w:rPr>
          <w:rFonts w:cs="Arial"/>
          <w:b/>
          <w:szCs w:val="22"/>
          <w:u w:val="single"/>
          <w:lang w:eastAsia="en-AU"/>
        </w:rPr>
      </w:pPr>
    </w:p>
    <w:p w14:paraId="1A4513BC" w14:textId="77777777" w:rsidR="003B1993" w:rsidRDefault="003B1993" w:rsidP="00D45BA0">
      <w:pPr>
        <w:outlineLvl w:val="0"/>
        <w:rPr>
          <w:rFonts w:cs="Arial"/>
          <w:b/>
          <w:szCs w:val="22"/>
          <w:u w:val="single"/>
          <w:lang w:eastAsia="en-AU"/>
        </w:rPr>
      </w:pPr>
    </w:p>
    <w:p w14:paraId="6CCE3470" w14:textId="3E1A69D5" w:rsidR="00FC3871" w:rsidRDefault="00250E6E" w:rsidP="00FC3871">
      <w:pPr>
        <w:shd w:val="clear" w:color="auto" w:fill="FABF8F" w:themeFill="accent6" w:themeFillTint="99"/>
        <w:tabs>
          <w:tab w:val="right" w:pos="10490"/>
        </w:tabs>
        <w:rPr>
          <w:rFonts w:ascii="Berlin Sans FB" w:hAnsi="Berlin Sans FB"/>
          <w:color w:val="1F497D" w:themeColor="text2"/>
          <w:sz w:val="28"/>
          <w:szCs w:val="28"/>
        </w:rPr>
      </w:pPr>
      <w:r w:rsidRPr="00143F82">
        <w:rPr>
          <w:rFonts w:ascii="Berlin Sans FB" w:hAnsi="Berlin Sans FB"/>
          <w:color w:val="002060"/>
          <w:sz w:val="28"/>
          <w:szCs w:val="28"/>
        </w:rPr>
        <w:t>MEM204</w:t>
      </w:r>
      <w:r w:rsidR="007B2A3C">
        <w:rPr>
          <w:rFonts w:ascii="Berlin Sans FB" w:hAnsi="Berlin Sans FB"/>
          <w:color w:val="002060"/>
          <w:sz w:val="28"/>
          <w:szCs w:val="28"/>
        </w:rPr>
        <w:t>22</w:t>
      </w:r>
      <w:r>
        <w:rPr>
          <w:rFonts w:ascii="Berlin Sans FB" w:hAnsi="Berlin Sans FB"/>
          <w:color w:val="002060"/>
          <w:sz w:val="28"/>
          <w:szCs w:val="28"/>
        </w:rPr>
        <w:t xml:space="preserve">: </w:t>
      </w:r>
      <w:r w:rsidRPr="00143F82">
        <w:rPr>
          <w:rFonts w:ascii="Berlin Sans FB" w:hAnsi="Berlin Sans FB"/>
          <w:color w:val="002060"/>
          <w:sz w:val="28"/>
          <w:szCs w:val="28"/>
        </w:rPr>
        <w:t>CERTIFICA</w:t>
      </w:r>
      <w:r>
        <w:rPr>
          <w:rFonts w:ascii="Berlin Sans FB" w:hAnsi="Berlin Sans FB"/>
          <w:color w:val="002060"/>
          <w:sz w:val="28"/>
          <w:szCs w:val="28"/>
        </w:rPr>
        <w:t>TE II IN ENGINEERING PATHWAYS</w:t>
      </w:r>
      <w:r w:rsidR="00FC3871">
        <w:rPr>
          <w:rFonts w:ascii="Berlin Sans FB" w:hAnsi="Berlin Sans FB"/>
          <w:color w:val="002060"/>
          <w:sz w:val="28"/>
          <w:szCs w:val="28"/>
        </w:rPr>
        <w:t xml:space="preserve"> </w:t>
      </w:r>
      <w:r w:rsidR="00FC3871" w:rsidRPr="005F140B">
        <w:rPr>
          <w:rFonts w:ascii="Berlin Sans FB" w:hAnsi="Berlin Sans FB"/>
          <w:color w:val="1F497D" w:themeColor="text2"/>
          <w:sz w:val="28"/>
          <w:szCs w:val="28"/>
        </w:rPr>
        <w:tab/>
        <w:t>(</w:t>
      </w:r>
      <w:r w:rsidR="00FC3871">
        <w:rPr>
          <w:rFonts w:ascii="Berlin Sans FB" w:hAnsi="Berlin Sans FB"/>
          <w:color w:val="1F497D" w:themeColor="text2"/>
          <w:sz w:val="28"/>
          <w:szCs w:val="28"/>
        </w:rPr>
        <w:t>DENP</w:t>
      </w:r>
      <w:r w:rsidR="00FC3871" w:rsidRPr="005F140B">
        <w:rPr>
          <w:rFonts w:ascii="Berlin Sans FB" w:hAnsi="Berlin Sans FB"/>
          <w:color w:val="1F497D" w:themeColor="text2"/>
          <w:sz w:val="28"/>
          <w:szCs w:val="28"/>
        </w:rPr>
        <w:t>)</w:t>
      </w:r>
    </w:p>
    <w:p w14:paraId="3F1706C9" w14:textId="77777777" w:rsidR="00025EE8" w:rsidRDefault="00FC3871" w:rsidP="00025EE8">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w:t>
      </w:r>
      <w:r w:rsidR="00025EE8">
        <w:rPr>
          <w:rFonts w:ascii="Berlin Sans FB" w:hAnsi="Berlin Sans FB"/>
          <w:color w:val="1F497D" w:themeColor="text2"/>
          <w:sz w:val="28"/>
          <w:szCs w:val="28"/>
        </w:rPr>
        <w:t>CT</w:t>
      </w:r>
    </w:p>
    <w:p w14:paraId="20FAACE5" w14:textId="77777777" w:rsidR="00025EE8" w:rsidRDefault="00025EE8" w:rsidP="00025EE8">
      <w:pPr>
        <w:autoSpaceDE w:val="0"/>
        <w:autoSpaceDN w:val="0"/>
        <w:adjustRightInd w:val="0"/>
        <w:jc w:val="both"/>
        <w:rPr>
          <w:b/>
        </w:rPr>
      </w:pPr>
    </w:p>
    <w:p w14:paraId="716C1AF1" w14:textId="18FF9B6F" w:rsidR="00025EE8" w:rsidRDefault="00025EE8" w:rsidP="00025EE8">
      <w:pPr>
        <w:autoSpaceDE w:val="0"/>
        <w:autoSpaceDN w:val="0"/>
        <w:adjustRightInd w:val="0"/>
        <w:jc w:val="both"/>
        <w:rPr>
          <w:b/>
        </w:rPr>
      </w:pPr>
      <w:r w:rsidRPr="003147B0">
        <w:rPr>
          <w:b/>
        </w:rPr>
        <w:t xml:space="preserve">Qualification Description </w:t>
      </w:r>
    </w:p>
    <w:p w14:paraId="5B528C28" w14:textId="77777777" w:rsidR="00025EE8" w:rsidRPr="00AA7ACB" w:rsidRDefault="00025EE8" w:rsidP="00025EE8">
      <w:pPr>
        <w:shd w:val="clear" w:color="auto" w:fill="FFFFFF"/>
        <w:spacing w:before="120" w:after="120"/>
        <w:rPr>
          <w:szCs w:val="22"/>
          <w:lang w:eastAsia="en-AU"/>
        </w:rPr>
      </w:pPr>
      <w:r w:rsidRPr="00AA7ACB">
        <w:rPr>
          <w:szCs w:val="22"/>
          <w:lang w:eastAsia="en-AU"/>
        </w:rPr>
        <w:t>This qualification develops trade-like skills and is not intended to develop trade-level skills. As an example, the outcome level of welding skills from this qualification is not about learning trade -level theory and practice of welding; it is about being introduced to welding, how it can be used to join metal with the opportunity to weld some metal together. Similarly, with machining the outcome should be something produced on a lathe etc., not the theory and practice of machining. The focus should be on using engineering tools and equipment to produce or modify objects. This needs to be done in a safe manner for each learner including people near the learner.</w:t>
      </w:r>
    </w:p>
    <w:p w14:paraId="08D7B712" w14:textId="77777777" w:rsidR="00025EE8" w:rsidRPr="00AA7ACB" w:rsidRDefault="00025EE8" w:rsidP="00025EE8">
      <w:pPr>
        <w:shd w:val="clear" w:color="auto" w:fill="FFFFFF"/>
        <w:spacing w:before="120" w:after="120"/>
        <w:rPr>
          <w:szCs w:val="22"/>
          <w:lang w:eastAsia="en-AU"/>
        </w:rPr>
      </w:pPr>
      <w:r w:rsidRPr="00AA7ACB">
        <w:rPr>
          <w:szCs w:val="22"/>
          <w:lang w:eastAsia="en-AU"/>
        </w:rPr>
        <w:t>This qualification applies to a learning and assessment environment where access to structured on-the-job learning in a workplace may not be available. This qualification is intended for simulated work environments.</w:t>
      </w:r>
    </w:p>
    <w:p w14:paraId="5696ED87" w14:textId="77777777" w:rsidR="00025EE8" w:rsidRPr="00AA7ACB" w:rsidRDefault="00025EE8" w:rsidP="00025EE8">
      <w:pPr>
        <w:shd w:val="clear" w:color="auto" w:fill="FFFFFF"/>
        <w:spacing w:before="120" w:after="120"/>
        <w:rPr>
          <w:szCs w:val="22"/>
          <w:lang w:eastAsia="en-AU"/>
        </w:rPr>
      </w:pPr>
      <w:r w:rsidRPr="00AA7ACB">
        <w:rPr>
          <w:szCs w:val="22"/>
          <w:lang w:eastAsia="en-AU"/>
        </w:rPr>
        <w:t>This qualification is intended for people interested in exposure to an engineering or related working environment with a view to entering into employment in the area. It will equip graduates with knowledge and skills which will enhance their prospects of employment in an engineering or related working environment.</w:t>
      </w:r>
    </w:p>
    <w:p w14:paraId="77233286" w14:textId="77777777" w:rsidR="00025EE8" w:rsidRPr="00AA7ACB" w:rsidRDefault="00025EE8" w:rsidP="00025EE8">
      <w:pPr>
        <w:shd w:val="clear" w:color="auto" w:fill="FFFFFF"/>
        <w:spacing w:before="120" w:after="120"/>
        <w:rPr>
          <w:szCs w:val="22"/>
          <w:lang w:eastAsia="en-AU"/>
        </w:rPr>
      </w:pPr>
      <w:r w:rsidRPr="00AA7ACB">
        <w:rPr>
          <w:szCs w:val="22"/>
          <w:lang w:eastAsia="en-AU"/>
        </w:rPr>
        <w:t>This qualification delivers broad-based underpinning skills and knowledge in a range of engineering and manufacturing tasks which will enhance the graduates’ entry-level employment prospects for apprenticeships, traineeships or general employment in an engineering-related workplace.</w:t>
      </w:r>
    </w:p>
    <w:p w14:paraId="1C5640C2" w14:textId="77777777" w:rsidR="00025EE8" w:rsidRPr="00AA7ACB" w:rsidRDefault="00025EE8" w:rsidP="00025EE8">
      <w:pPr>
        <w:shd w:val="clear" w:color="auto" w:fill="FFFFFF"/>
        <w:spacing w:before="120" w:after="120"/>
        <w:rPr>
          <w:szCs w:val="22"/>
          <w:lang w:eastAsia="en-AU"/>
        </w:rPr>
      </w:pPr>
      <w:r w:rsidRPr="00AA7ACB">
        <w:rPr>
          <w:szCs w:val="22"/>
          <w:lang w:eastAsia="en-AU"/>
        </w:rPr>
        <w:t>The learning program should be centred around the major project.</w:t>
      </w:r>
    </w:p>
    <w:p w14:paraId="33FF128B" w14:textId="77777777" w:rsidR="00025EE8" w:rsidRDefault="00025EE8" w:rsidP="00025EE8">
      <w:pPr>
        <w:shd w:val="clear" w:color="auto" w:fill="FFFFFF"/>
        <w:spacing w:before="120" w:after="120"/>
        <w:rPr>
          <w:szCs w:val="22"/>
          <w:lang w:eastAsia="en-AU"/>
        </w:rPr>
      </w:pPr>
      <w:r w:rsidRPr="00AA7ACB">
        <w:rPr>
          <w:szCs w:val="22"/>
          <w:lang w:eastAsia="en-AU"/>
        </w:rPr>
        <w:t>No licensing, legislative or certification requirements apply to this qualification at the time of publication. Local regulations should be checked.</w:t>
      </w:r>
    </w:p>
    <w:p w14:paraId="5B771D96" w14:textId="77777777" w:rsidR="00025EE8" w:rsidRDefault="00025EE8" w:rsidP="00025EE8">
      <w:pPr>
        <w:jc w:val="both"/>
        <w:rPr>
          <w:rFonts w:cs="Arial"/>
          <w:b/>
          <w:szCs w:val="22"/>
        </w:rPr>
      </w:pPr>
      <w:r w:rsidRPr="00A53268">
        <w:rPr>
          <w:rFonts w:cs="Arial"/>
          <w:b/>
          <w:szCs w:val="22"/>
        </w:rPr>
        <w:t>Suggested Home Study Commitment</w:t>
      </w:r>
      <w:r w:rsidRPr="00A53268">
        <w:rPr>
          <w:rFonts w:cs="Arial"/>
          <w:b/>
          <w:szCs w:val="22"/>
        </w:rPr>
        <w:tab/>
      </w:r>
    </w:p>
    <w:p w14:paraId="39D60A88" w14:textId="77777777" w:rsidR="00025EE8" w:rsidRDefault="00025EE8" w:rsidP="00025EE8">
      <w:pPr>
        <w:jc w:val="both"/>
        <w:rPr>
          <w:rFonts w:cs="Arial"/>
        </w:rPr>
      </w:pPr>
      <w:r w:rsidRPr="00A53268">
        <w:rPr>
          <w:rFonts w:cs="Arial"/>
        </w:rPr>
        <w:t>2 hours per wee</w:t>
      </w:r>
      <w:r>
        <w:rPr>
          <w:rFonts w:cs="Arial"/>
        </w:rPr>
        <w:t>k</w:t>
      </w:r>
    </w:p>
    <w:p w14:paraId="318E9DA1" w14:textId="77777777" w:rsidR="00025EE8" w:rsidRDefault="00025EE8" w:rsidP="00025EE8">
      <w:pPr>
        <w:jc w:val="both"/>
        <w:rPr>
          <w:rFonts w:cs="Arial"/>
          <w:b/>
          <w:color w:val="000000"/>
          <w:szCs w:val="22"/>
          <w:u w:val="single"/>
          <w:lang w:val="en-US" w:eastAsia="en-AU"/>
        </w:rPr>
      </w:pPr>
    </w:p>
    <w:tbl>
      <w:tblPr>
        <w:tblpPr w:leftFromText="180" w:rightFromText="180" w:vertAnchor="text" w:horzAnchor="margin" w:tblpY="26"/>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2498"/>
        <w:gridCol w:w="3140"/>
        <w:gridCol w:w="2928"/>
      </w:tblGrid>
      <w:tr w:rsidR="00025EE8" w:rsidRPr="00A53268" w14:paraId="4E112358" w14:textId="77777777" w:rsidTr="001A36E6">
        <w:tc>
          <w:tcPr>
            <w:tcW w:w="7452" w:type="dxa"/>
            <w:gridSpan w:val="3"/>
            <w:tcBorders>
              <w:top w:val="nil"/>
              <w:left w:val="nil"/>
              <w:right w:val="nil"/>
            </w:tcBorders>
            <w:shd w:val="clear" w:color="auto" w:fill="auto"/>
            <w:vAlign w:val="center"/>
          </w:tcPr>
          <w:p w14:paraId="47420666" w14:textId="77777777" w:rsidR="00025EE8" w:rsidRPr="008E12FA" w:rsidRDefault="00025EE8" w:rsidP="001A36E6">
            <w:pPr>
              <w:outlineLvl w:val="0"/>
              <w:rPr>
                <w:rFonts w:cs="Arial"/>
                <w:b/>
                <w:szCs w:val="22"/>
                <w:u w:val="single"/>
                <w:lang w:eastAsia="en-AU"/>
              </w:rPr>
            </w:pPr>
            <w:r w:rsidRPr="008E12FA">
              <w:rPr>
                <w:rFonts w:cs="Arial"/>
                <w:b/>
                <w:szCs w:val="22"/>
                <w:lang w:eastAsia="en-AU"/>
              </w:rPr>
              <w:t>Course Information</w:t>
            </w:r>
          </w:p>
        </w:tc>
        <w:tc>
          <w:tcPr>
            <w:tcW w:w="2928" w:type="dxa"/>
            <w:tcBorders>
              <w:top w:val="nil"/>
              <w:left w:val="nil"/>
              <w:right w:val="nil"/>
            </w:tcBorders>
          </w:tcPr>
          <w:p w14:paraId="4AFC59E2" w14:textId="77777777" w:rsidR="00025EE8" w:rsidRPr="008E12FA" w:rsidRDefault="00025EE8" w:rsidP="001A36E6">
            <w:pPr>
              <w:outlineLvl w:val="0"/>
              <w:rPr>
                <w:rFonts w:cs="Arial"/>
                <w:b/>
                <w:szCs w:val="22"/>
                <w:lang w:eastAsia="en-AU"/>
              </w:rPr>
            </w:pPr>
            <w:r w:rsidRPr="008E12FA">
              <w:rPr>
                <w:rFonts w:cs="Arial"/>
                <w:b/>
                <w:szCs w:val="22"/>
                <w:lang w:eastAsia="en-AU"/>
              </w:rPr>
              <w:t>Qualification Rules</w:t>
            </w:r>
          </w:p>
        </w:tc>
      </w:tr>
      <w:tr w:rsidR="00025EE8" w:rsidRPr="00A53268" w14:paraId="23EE2C53" w14:textId="77777777" w:rsidTr="001A36E6">
        <w:trPr>
          <w:trHeight w:val="554"/>
        </w:trPr>
        <w:tc>
          <w:tcPr>
            <w:tcW w:w="1814" w:type="dxa"/>
            <w:shd w:val="clear" w:color="auto" w:fill="auto"/>
            <w:vAlign w:val="center"/>
          </w:tcPr>
          <w:p w14:paraId="0285C48F" w14:textId="77777777" w:rsidR="00025EE8" w:rsidRPr="00A53268" w:rsidRDefault="00025EE8" w:rsidP="001A36E6">
            <w:pPr>
              <w:rPr>
                <w:rFonts w:cs="Arial"/>
                <w:color w:val="000000"/>
                <w:szCs w:val="22"/>
                <w:lang w:val="en-US" w:eastAsia="en-AU"/>
              </w:rPr>
            </w:pPr>
            <w:r w:rsidRPr="00A53268">
              <w:rPr>
                <w:rFonts w:cs="Arial"/>
                <w:color w:val="000000"/>
                <w:szCs w:val="22"/>
                <w:lang w:val="en-US" w:eastAsia="en-AU"/>
              </w:rPr>
              <w:t>Year 11/12</w:t>
            </w:r>
          </w:p>
        </w:tc>
        <w:tc>
          <w:tcPr>
            <w:tcW w:w="2498" w:type="dxa"/>
            <w:shd w:val="clear" w:color="auto" w:fill="auto"/>
            <w:vAlign w:val="center"/>
          </w:tcPr>
          <w:p w14:paraId="60D25067" w14:textId="77777777" w:rsidR="00025EE8" w:rsidRPr="00A53268" w:rsidRDefault="00025EE8" w:rsidP="001A36E6">
            <w:pPr>
              <w:rPr>
                <w:rFonts w:cs="Arial"/>
                <w:color w:val="000000"/>
                <w:szCs w:val="22"/>
                <w:lang w:val="en-US" w:eastAsia="en-AU"/>
              </w:rPr>
            </w:pPr>
            <w:r w:rsidRPr="00A53268">
              <w:rPr>
                <w:rFonts w:cs="Arial"/>
                <w:color w:val="000000"/>
                <w:szCs w:val="22"/>
                <w:lang w:val="en-US" w:eastAsia="en-AU"/>
              </w:rPr>
              <w:t>DENP/EENP</w:t>
            </w:r>
          </w:p>
        </w:tc>
        <w:tc>
          <w:tcPr>
            <w:tcW w:w="3140" w:type="dxa"/>
            <w:shd w:val="clear" w:color="auto" w:fill="auto"/>
            <w:vAlign w:val="center"/>
          </w:tcPr>
          <w:p w14:paraId="7F6370EF" w14:textId="77777777" w:rsidR="00025EE8" w:rsidRPr="00A53268" w:rsidRDefault="00025EE8" w:rsidP="001A36E6">
            <w:pPr>
              <w:rPr>
                <w:rFonts w:cs="Arial"/>
                <w:color w:val="000000"/>
                <w:szCs w:val="22"/>
                <w:lang w:val="en-US" w:eastAsia="en-AU"/>
              </w:rPr>
            </w:pPr>
            <w:r w:rsidRPr="00A53268">
              <w:rPr>
                <w:rFonts w:cs="Arial"/>
                <w:color w:val="000000"/>
                <w:szCs w:val="22"/>
                <w:lang w:val="en-US" w:eastAsia="en-AU"/>
              </w:rPr>
              <w:t>MEM204</w:t>
            </w:r>
            <w:r>
              <w:rPr>
                <w:rFonts w:cs="Arial"/>
                <w:color w:val="000000"/>
                <w:szCs w:val="22"/>
                <w:lang w:val="en-US" w:eastAsia="en-AU"/>
              </w:rPr>
              <w:t xml:space="preserve">22 </w:t>
            </w:r>
            <w:r w:rsidRPr="00A53268">
              <w:rPr>
                <w:rFonts w:cs="Arial"/>
                <w:color w:val="000000"/>
                <w:szCs w:val="22"/>
                <w:lang w:val="en-US" w:eastAsia="en-AU"/>
              </w:rPr>
              <w:t>Certificate II in Engineering Pathways</w:t>
            </w:r>
          </w:p>
        </w:tc>
        <w:tc>
          <w:tcPr>
            <w:tcW w:w="2928" w:type="dxa"/>
            <w:shd w:val="clear" w:color="auto" w:fill="FABF8F" w:themeFill="accent6" w:themeFillTint="99"/>
          </w:tcPr>
          <w:p w14:paraId="24F078C9" w14:textId="77777777" w:rsidR="00025EE8" w:rsidRPr="00010D02" w:rsidRDefault="00025EE8" w:rsidP="001A36E6">
            <w:pPr>
              <w:shd w:val="clear" w:color="auto" w:fill="FABF8F" w:themeFill="accent6" w:themeFillTint="99"/>
              <w:rPr>
                <w:rFonts w:cs="Arial"/>
                <w:szCs w:val="22"/>
                <w:lang w:eastAsia="en-AU"/>
              </w:rPr>
            </w:pPr>
            <w:r>
              <w:rPr>
                <w:rFonts w:cs="Arial"/>
                <w:bCs/>
                <w:szCs w:val="22"/>
                <w:lang w:eastAsia="en-AU"/>
              </w:rPr>
              <w:t>Total number of units = 12</w:t>
            </w:r>
          </w:p>
          <w:p w14:paraId="38568984" w14:textId="77777777" w:rsidR="00025EE8" w:rsidRPr="00010D02" w:rsidRDefault="00025EE8" w:rsidP="001A36E6">
            <w:pPr>
              <w:shd w:val="clear" w:color="auto" w:fill="FABF8F" w:themeFill="accent6" w:themeFillTint="99"/>
              <w:rPr>
                <w:rFonts w:cs="Arial"/>
                <w:szCs w:val="22"/>
                <w:lang w:eastAsia="en-AU"/>
              </w:rPr>
            </w:pPr>
            <w:r>
              <w:rPr>
                <w:rFonts w:cs="Arial"/>
                <w:bCs/>
                <w:szCs w:val="22"/>
                <w:lang w:eastAsia="en-AU"/>
              </w:rPr>
              <w:t>4</w:t>
            </w:r>
            <w:r w:rsidRPr="00010D02">
              <w:rPr>
                <w:rFonts w:cs="Arial"/>
                <w:bCs/>
                <w:szCs w:val="22"/>
                <w:lang w:eastAsia="en-AU"/>
              </w:rPr>
              <w:t xml:space="preserve"> core unit plus</w:t>
            </w:r>
            <w:r w:rsidRPr="00010D02">
              <w:rPr>
                <w:rFonts w:cs="Arial"/>
                <w:szCs w:val="22"/>
                <w:lang w:eastAsia="en-AU"/>
              </w:rPr>
              <w:t xml:space="preserve"> </w:t>
            </w:r>
          </w:p>
          <w:p w14:paraId="6AE66644" w14:textId="77777777" w:rsidR="00025EE8" w:rsidRPr="00A53268" w:rsidRDefault="00025EE8" w:rsidP="001A36E6">
            <w:pPr>
              <w:rPr>
                <w:rFonts w:cs="Arial"/>
                <w:color w:val="000000"/>
                <w:szCs w:val="22"/>
                <w:lang w:val="en-US" w:eastAsia="en-AU"/>
              </w:rPr>
            </w:pPr>
            <w:r>
              <w:rPr>
                <w:rFonts w:cs="Arial"/>
                <w:bCs/>
                <w:szCs w:val="22"/>
                <w:lang w:eastAsia="en-AU"/>
              </w:rPr>
              <w:t>8</w:t>
            </w:r>
            <w:r w:rsidRPr="00010D02">
              <w:rPr>
                <w:rFonts w:cs="Arial"/>
                <w:bCs/>
                <w:szCs w:val="22"/>
                <w:lang w:eastAsia="en-AU"/>
              </w:rPr>
              <w:t xml:space="preserve"> elective units</w:t>
            </w:r>
          </w:p>
        </w:tc>
      </w:tr>
    </w:tbl>
    <w:p w14:paraId="7CA5ED29" w14:textId="493625BF" w:rsidR="00025EE8" w:rsidRPr="00025EE8" w:rsidRDefault="00025EE8" w:rsidP="00025EE8">
      <w:pPr>
        <w:jc w:val="both"/>
        <w:rPr>
          <w:rFonts w:cs="Arial"/>
          <w:b/>
          <w:szCs w:val="22"/>
          <w:u w:val="single"/>
          <w:lang w:eastAsia="en-AU"/>
        </w:rPr>
        <w:sectPr w:rsidR="00025EE8" w:rsidRPr="00025EE8"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4E76EF9" w14:textId="77777777" w:rsidR="00025EE8" w:rsidRDefault="00025EE8" w:rsidP="007B66D0">
      <w:pPr>
        <w:jc w:val="both"/>
        <w:rPr>
          <w:rFonts w:cs="Arial"/>
          <w:b/>
          <w:color w:val="000000"/>
          <w:szCs w:val="22"/>
          <w:u w:val="single"/>
          <w:lang w:val="en-US" w:eastAsia="en-AU"/>
        </w:rPr>
      </w:pPr>
    </w:p>
    <w:tbl>
      <w:tblPr>
        <w:tblpPr w:leftFromText="180" w:rightFromText="180" w:vertAnchor="text" w:horzAnchor="margin" w:tblpY="26"/>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2"/>
        <w:gridCol w:w="2928"/>
      </w:tblGrid>
      <w:tr w:rsidR="00FA64A7" w:rsidRPr="00A53268" w14:paraId="724F7C3F" w14:textId="77777777" w:rsidTr="00FA64A7">
        <w:tc>
          <w:tcPr>
            <w:tcW w:w="7452" w:type="dxa"/>
            <w:tcBorders>
              <w:top w:val="nil"/>
              <w:left w:val="nil"/>
              <w:right w:val="nil"/>
            </w:tcBorders>
            <w:shd w:val="clear" w:color="auto" w:fill="auto"/>
            <w:vAlign w:val="center"/>
          </w:tcPr>
          <w:p w14:paraId="4B084F75" w14:textId="13398405" w:rsidR="00FA64A7" w:rsidRPr="008E12FA" w:rsidRDefault="00FA64A7" w:rsidP="00FA64A7">
            <w:pPr>
              <w:outlineLvl w:val="0"/>
              <w:rPr>
                <w:rFonts w:cs="Arial"/>
                <w:b/>
                <w:szCs w:val="22"/>
                <w:u w:val="single"/>
                <w:lang w:eastAsia="en-AU"/>
              </w:rPr>
            </w:pPr>
          </w:p>
        </w:tc>
        <w:tc>
          <w:tcPr>
            <w:tcW w:w="2928" w:type="dxa"/>
            <w:tcBorders>
              <w:top w:val="nil"/>
              <w:left w:val="nil"/>
              <w:right w:val="nil"/>
            </w:tcBorders>
          </w:tcPr>
          <w:p w14:paraId="18DD0683" w14:textId="03273C1B" w:rsidR="00FA64A7" w:rsidRPr="008E12FA" w:rsidRDefault="00FA64A7" w:rsidP="00FA64A7">
            <w:pPr>
              <w:outlineLvl w:val="0"/>
              <w:rPr>
                <w:rFonts w:cs="Arial"/>
                <w:b/>
                <w:szCs w:val="22"/>
                <w:lang w:eastAsia="en-AU"/>
              </w:rPr>
            </w:pPr>
          </w:p>
        </w:tc>
      </w:tr>
    </w:tbl>
    <w:p w14:paraId="1120F04B" w14:textId="77777777" w:rsidR="00B8751D" w:rsidRDefault="009E45CB" w:rsidP="00B8751D">
      <w:pPr>
        <w:shd w:val="clear" w:color="auto" w:fill="FABF8F" w:themeFill="accent6" w:themeFillTint="99"/>
        <w:tabs>
          <w:tab w:val="right" w:pos="10490"/>
        </w:tabs>
        <w:rPr>
          <w:rFonts w:ascii="Berlin Sans FB" w:hAnsi="Berlin Sans FB"/>
          <w:color w:val="1F497D" w:themeColor="text2"/>
          <w:sz w:val="28"/>
          <w:szCs w:val="28"/>
        </w:rPr>
      </w:pPr>
      <w:r>
        <w:rPr>
          <w:rFonts w:ascii="Berlin Sans FB" w:hAnsi="Berlin Sans FB"/>
          <w:color w:val="002060"/>
          <w:sz w:val="28"/>
          <w:szCs w:val="28"/>
        </w:rPr>
        <w:t>SIS201</w:t>
      </w:r>
      <w:r w:rsidR="00B8751D" w:rsidRPr="00143F82">
        <w:rPr>
          <w:rFonts w:ascii="Berlin Sans FB" w:hAnsi="Berlin Sans FB"/>
          <w:color w:val="002060"/>
          <w:sz w:val="28"/>
          <w:szCs w:val="28"/>
        </w:rPr>
        <w:t>1</w:t>
      </w:r>
      <w:r>
        <w:rPr>
          <w:rFonts w:ascii="Berlin Sans FB" w:hAnsi="Berlin Sans FB"/>
          <w:color w:val="002060"/>
          <w:sz w:val="28"/>
          <w:szCs w:val="28"/>
        </w:rPr>
        <w:t>5</w:t>
      </w:r>
      <w:r w:rsidR="00B8751D">
        <w:rPr>
          <w:rFonts w:ascii="Berlin Sans FB" w:hAnsi="Berlin Sans FB"/>
          <w:color w:val="002060"/>
          <w:sz w:val="28"/>
          <w:szCs w:val="28"/>
        </w:rPr>
        <w:t xml:space="preserve">: </w:t>
      </w:r>
      <w:r w:rsidR="00B8751D" w:rsidRPr="00143F82">
        <w:rPr>
          <w:rFonts w:ascii="Berlin Sans FB" w:hAnsi="Berlin Sans FB"/>
          <w:color w:val="002060"/>
          <w:sz w:val="28"/>
          <w:szCs w:val="28"/>
        </w:rPr>
        <w:t xml:space="preserve">CERTIFICATE II </w:t>
      </w:r>
      <w:r w:rsidR="00B8751D">
        <w:rPr>
          <w:rFonts w:ascii="Berlin Sans FB" w:hAnsi="Berlin Sans FB"/>
          <w:color w:val="002060"/>
          <w:sz w:val="28"/>
          <w:szCs w:val="28"/>
        </w:rPr>
        <w:t>IN</w:t>
      </w:r>
      <w:r w:rsidR="00B8751D" w:rsidRPr="00143F82">
        <w:rPr>
          <w:rFonts w:ascii="Berlin Sans FB" w:hAnsi="Berlin Sans FB"/>
          <w:color w:val="002060"/>
          <w:sz w:val="28"/>
          <w:szCs w:val="28"/>
        </w:rPr>
        <w:t xml:space="preserve"> SPORT &amp; RECREATION   </w:t>
      </w:r>
      <w:r w:rsidR="00B8751D" w:rsidRPr="005F140B">
        <w:rPr>
          <w:rFonts w:ascii="Berlin Sans FB" w:hAnsi="Berlin Sans FB"/>
          <w:color w:val="1F497D" w:themeColor="text2"/>
          <w:sz w:val="28"/>
          <w:szCs w:val="28"/>
        </w:rPr>
        <w:tab/>
        <w:t>(</w:t>
      </w:r>
      <w:r w:rsidR="00B8751D">
        <w:rPr>
          <w:rFonts w:ascii="Berlin Sans FB" w:hAnsi="Berlin Sans FB"/>
          <w:color w:val="1F497D" w:themeColor="text2"/>
          <w:sz w:val="28"/>
          <w:szCs w:val="28"/>
        </w:rPr>
        <w:t>DSPR</w:t>
      </w:r>
      <w:r w:rsidR="00B8751D" w:rsidRPr="005F140B">
        <w:rPr>
          <w:rFonts w:ascii="Berlin Sans FB" w:hAnsi="Berlin Sans FB"/>
          <w:color w:val="1F497D" w:themeColor="text2"/>
          <w:sz w:val="28"/>
          <w:szCs w:val="28"/>
        </w:rPr>
        <w:t>)</w:t>
      </w:r>
    </w:p>
    <w:p w14:paraId="37AF31A8" w14:textId="77777777" w:rsidR="00B8751D" w:rsidRPr="00FC3871" w:rsidRDefault="00B8751D" w:rsidP="00B8751D">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14:paraId="5710CDA6" w14:textId="77777777" w:rsidR="00B8751D" w:rsidRPr="00A53268" w:rsidRDefault="00B8751D" w:rsidP="00B8751D">
      <w:pPr>
        <w:ind w:right="-57"/>
        <w:rPr>
          <w:rFonts w:cs="Arial"/>
          <w:bCs/>
          <w:szCs w:val="22"/>
        </w:rPr>
      </w:pPr>
    </w:p>
    <w:p w14:paraId="3AAE4E6B" w14:textId="77777777" w:rsidR="00B8751D" w:rsidRDefault="00B8751D" w:rsidP="00B8751D">
      <w:pPr>
        <w:contextualSpacing/>
        <w:rPr>
          <w:rFonts w:cs="Arial"/>
          <w:b/>
          <w:szCs w:val="22"/>
        </w:rPr>
        <w:sectPr w:rsidR="00B8751D" w:rsidSect="00B8751D">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8BB1F8A" w14:textId="77777777" w:rsidR="005D5620" w:rsidRPr="003147B0" w:rsidRDefault="005D5620" w:rsidP="005D5620">
      <w:pPr>
        <w:autoSpaceDE w:val="0"/>
        <w:autoSpaceDN w:val="0"/>
        <w:adjustRightInd w:val="0"/>
        <w:jc w:val="both"/>
        <w:rPr>
          <w:b/>
        </w:rPr>
      </w:pPr>
      <w:r w:rsidRPr="003147B0">
        <w:rPr>
          <w:b/>
        </w:rPr>
        <w:t xml:space="preserve">Qualification Description </w:t>
      </w:r>
    </w:p>
    <w:p w14:paraId="32169621" w14:textId="77777777" w:rsidR="00B8751D" w:rsidRDefault="00B8751D" w:rsidP="00B8751D">
      <w:pPr>
        <w:jc w:val="both"/>
        <w:rPr>
          <w:szCs w:val="22"/>
        </w:rPr>
      </w:pPr>
      <w:r w:rsidRPr="00A53268">
        <w:rPr>
          <w:szCs w:val="22"/>
        </w:rPr>
        <w:t>This qualification reflects the role of individuals who apply the skills and knowledge to work in the sport and recreation industry in a generalist capacity. Likely functions for someone with this qualification include providing support in the provision of sport and recreation programs, grounds and facilities maintenance, routine housekeeping, retail and customer service assistance, administrative assistance and café service in locations such as fitness centres, outdoor sporting grounds or complexes or aquatic centres. All job roles are performed under supervision.</w:t>
      </w:r>
    </w:p>
    <w:p w14:paraId="278A2D22" w14:textId="77777777" w:rsidR="00B8751D" w:rsidRPr="00A53268" w:rsidRDefault="00B8751D" w:rsidP="00B8751D">
      <w:pPr>
        <w:jc w:val="both"/>
        <w:rPr>
          <w:rFonts w:cs="Arial"/>
          <w:szCs w:val="22"/>
        </w:rPr>
      </w:pPr>
    </w:p>
    <w:p w14:paraId="7AF22D37" w14:textId="77777777" w:rsidR="00B8751D" w:rsidRPr="004476DC" w:rsidRDefault="00B8751D" w:rsidP="00B8751D">
      <w:pPr>
        <w:rPr>
          <w:szCs w:val="22"/>
        </w:rPr>
      </w:pPr>
      <w:r w:rsidRPr="004476DC">
        <w:rPr>
          <w:szCs w:val="22"/>
        </w:rPr>
        <w:t>Pathways for this qualification may include community coach, administration assistant, community activities assistant, recreation assistant, retail assistant. Certificate II is also an entry qualification for further Tafe study.</w:t>
      </w:r>
    </w:p>
    <w:p w14:paraId="37BD9C34" w14:textId="77777777" w:rsidR="00B8751D" w:rsidRDefault="00B8751D" w:rsidP="00B8751D">
      <w:pPr>
        <w:contextualSpacing/>
        <w:rPr>
          <w:rFonts w:cs="Arial"/>
          <w:szCs w:val="22"/>
        </w:rPr>
      </w:pPr>
    </w:p>
    <w:p w14:paraId="001E4F3C" w14:textId="77777777" w:rsidR="00B8751D" w:rsidRDefault="00B8751D" w:rsidP="00B8751D">
      <w:pPr>
        <w:contextualSpacing/>
        <w:rPr>
          <w:rFonts w:cs="Arial"/>
          <w:b/>
          <w:szCs w:val="22"/>
        </w:rPr>
      </w:pPr>
      <w:r w:rsidRPr="00A53268">
        <w:rPr>
          <w:rFonts w:cs="Arial"/>
          <w:b/>
          <w:szCs w:val="22"/>
        </w:rPr>
        <w:t>Suggested Home Study Commitment</w:t>
      </w:r>
      <w:r w:rsidRPr="00A53268">
        <w:rPr>
          <w:rFonts w:cs="Arial"/>
          <w:b/>
          <w:szCs w:val="22"/>
        </w:rPr>
        <w:tab/>
        <w:t xml:space="preserve">  </w:t>
      </w:r>
    </w:p>
    <w:p w14:paraId="25D26A32" w14:textId="77777777" w:rsidR="00B8751D" w:rsidRPr="004476DC" w:rsidRDefault="00B8751D" w:rsidP="00B8751D">
      <w:pPr>
        <w:contextualSpacing/>
        <w:rPr>
          <w:rFonts w:cs="Arial"/>
          <w:b/>
          <w:szCs w:val="22"/>
        </w:rPr>
      </w:pPr>
      <w:r w:rsidRPr="00A53268">
        <w:rPr>
          <w:rFonts w:cs="Arial"/>
          <w:szCs w:val="22"/>
        </w:rPr>
        <w:t>2 hours per week</w:t>
      </w:r>
    </w:p>
    <w:p w14:paraId="1440B8E4" w14:textId="77777777" w:rsidR="00B8751D" w:rsidRDefault="00B8751D" w:rsidP="00B8751D">
      <w:pPr>
        <w:contextualSpacing/>
        <w:rPr>
          <w:rFonts w:cs="Arial"/>
          <w:szCs w:val="22"/>
        </w:rPr>
      </w:pPr>
    </w:p>
    <w:p w14:paraId="1201B196" w14:textId="77777777" w:rsidR="00B8751D" w:rsidRDefault="00B8751D" w:rsidP="00B8751D">
      <w:pPr>
        <w:contextualSpacing/>
        <w:rPr>
          <w:rFonts w:cs="Arial"/>
          <w:szCs w:val="22"/>
        </w:rPr>
        <w:sectPr w:rsidR="00B8751D" w:rsidSect="004A0ED0">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66068827" w14:textId="77777777" w:rsidR="00B8751D" w:rsidRDefault="00B8751D" w:rsidP="00B8751D">
      <w:pPr>
        <w:autoSpaceDE w:val="0"/>
        <w:autoSpaceDN w:val="0"/>
        <w:adjustRightInd w:val="0"/>
        <w:rPr>
          <w:szCs w:val="22"/>
        </w:rPr>
      </w:pPr>
    </w:p>
    <w:p w14:paraId="23A23702" w14:textId="77777777" w:rsidR="00B8751D" w:rsidRDefault="00B8751D" w:rsidP="00B8751D">
      <w:pPr>
        <w:autoSpaceDE w:val="0"/>
        <w:autoSpaceDN w:val="0"/>
        <w:adjustRightInd w:val="0"/>
        <w:rPr>
          <w:szCs w:val="22"/>
        </w:rPr>
      </w:pP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450"/>
        <w:gridCol w:w="3056"/>
        <w:gridCol w:w="2889"/>
      </w:tblGrid>
      <w:tr w:rsidR="00B8751D" w:rsidRPr="00A53268" w14:paraId="30AC8C1C" w14:textId="77777777" w:rsidTr="00A920BA">
        <w:trPr>
          <w:jc w:val="center"/>
        </w:trPr>
        <w:tc>
          <w:tcPr>
            <w:tcW w:w="7445" w:type="dxa"/>
            <w:gridSpan w:val="3"/>
            <w:tcBorders>
              <w:top w:val="nil"/>
              <w:left w:val="nil"/>
              <w:right w:val="nil"/>
            </w:tcBorders>
            <w:shd w:val="clear" w:color="auto" w:fill="auto"/>
            <w:vAlign w:val="center"/>
          </w:tcPr>
          <w:p w14:paraId="2124FE5A" w14:textId="77777777" w:rsidR="00B8751D" w:rsidRPr="008E12FA" w:rsidRDefault="00B8751D" w:rsidP="00FA64A7">
            <w:pPr>
              <w:outlineLvl w:val="0"/>
              <w:rPr>
                <w:rFonts w:cs="Arial"/>
                <w:b/>
                <w:szCs w:val="22"/>
                <w:u w:val="single"/>
                <w:lang w:eastAsia="en-AU"/>
              </w:rPr>
            </w:pPr>
            <w:r w:rsidRPr="008E12FA">
              <w:rPr>
                <w:rFonts w:cs="Arial"/>
                <w:b/>
                <w:szCs w:val="22"/>
                <w:lang w:eastAsia="en-AU"/>
              </w:rPr>
              <w:t>Course Information</w:t>
            </w:r>
          </w:p>
        </w:tc>
        <w:tc>
          <w:tcPr>
            <w:tcW w:w="2945" w:type="dxa"/>
            <w:tcBorders>
              <w:top w:val="nil"/>
              <w:left w:val="nil"/>
              <w:right w:val="nil"/>
            </w:tcBorders>
          </w:tcPr>
          <w:p w14:paraId="233E8622" w14:textId="77777777" w:rsidR="00B8751D" w:rsidRPr="008E12FA" w:rsidRDefault="00B8751D" w:rsidP="00A920BA">
            <w:pPr>
              <w:outlineLvl w:val="0"/>
              <w:rPr>
                <w:rFonts w:cs="Arial"/>
                <w:b/>
                <w:szCs w:val="22"/>
                <w:lang w:eastAsia="en-AU"/>
              </w:rPr>
            </w:pPr>
            <w:r w:rsidRPr="008E12FA">
              <w:rPr>
                <w:rFonts w:cs="Arial"/>
                <w:b/>
                <w:szCs w:val="22"/>
                <w:lang w:eastAsia="en-AU"/>
              </w:rPr>
              <w:t>Qualification Rules</w:t>
            </w:r>
          </w:p>
        </w:tc>
      </w:tr>
      <w:tr w:rsidR="00B8751D" w:rsidRPr="00A53268" w14:paraId="7A9F6908" w14:textId="77777777" w:rsidTr="00A920BA">
        <w:trPr>
          <w:trHeight w:val="554"/>
          <w:jc w:val="center"/>
        </w:trPr>
        <w:tc>
          <w:tcPr>
            <w:tcW w:w="1821" w:type="dxa"/>
            <w:shd w:val="clear" w:color="auto" w:fill="auto"/>
            <w:vAlign w:val="center"/>
          </w:tcPr>
          <w:p w14:paraId="6687EC21" w14:textId="77777777" w:rsidR="00B8751D" w:rsidRPr="00A53268" w:rsidRDefault="00B8751D" w:rsidP="00A920BA">
            <w:pPr>
              <w:rPr>
                <w:rFonts w:cs="Arial"/>
                <w:color w:val="000000"/>
                <w:szCs w:val="22"/>
                <w:lang w:val="en-US" w:eastAsia="en-AU"/>
              </w:rPr>
            </w:pPr>
            <w:r w:rsidRPr="00A53268">
              <w:rPr>
                <w:rFonts w:cs="Arial"/>
                <w:color w:val="000000"/>
                <w:szCs w:val="22"/>
                <w:lang w:val="en-US" w:eastAsia="en-AU"/>
              </w:rPr>
              <w:t>Year 11/12</w:t>
            </w:r>
          </w:p>
        </w:tc>
        <w:tc>
          <w:tcPr>
            <w:tcW w:w="2496" w:type="dxa"/>
            <w:shd w:val="clear" w:color="auto" w:fill="auto"/>
            <w:vAlign w:val="center"/>
          </w:tcPr>
          <w:p w14:paraId="077AA5A7" w14:textId="77777777" w:rsidR="00B8751D" w:rsidRPr="00A53268" w:rsidRDefault="00B8751D" w:rsidP="00A920BA">
            <w:pPr>
              <w:rPr>
                <w:rFonts w:cs="Arial"/>
                <w:color w:val="000000"/>
                <w:szCs w:val="22"/>
                <w:lang w:val="en-US" w:eastAsia="en-AU"/>
              </w:rPr>
            </w:pPr>
            <w:r w:rsidRPr="00A53268">
              <w:rPr>
                <w:rFonts w:cs="Arial"/>
                <w:color w:val="000000"/>
                <w:szCs w:val="22"/>
                <w:lang w:val="en-US" w:eastAsia="en-AU"/>
              </w:rPr>
              <w:t>DSPR/ESPR</w:t>
            </w:r>
          </w:p>
        </w:tc>
        <w:tc>
          <w:tcPr>
            <w:tcW w:w="3128" w:type="dxa"/>
            <w:shd w:val="clear" w:color="auto" w:fill="auto"/>
            <w:vAlign w:val="center"/>
          </w:tcPr>
          <w:p w14:paraId="0731AE38" w14:textId="77777777" w:rsidR="00B8751D" w:rsidRPr="00A53268" w:rsidRDefault="00B8751D" w:rsidP="00A920BA">
            <w:pPr>
              <w:rPr>
                <w:rFonts w:cs="Arial"/>
                <w:color w:val="000000"/>
                <w:szCs w:val="22"/>
                <w:lang w:val="en-US" w:eastAsia="en-AU"/>
              </w:rPr>
            </w:pPr>
            <w:r w:rsidRPr="00A53268">
              <w:rPr>
                <w:rFonts w:cs="Arial"/>
                <w:color w:val="000000"/>
                <w:szCs w:val="22"/>
                <w:lang w:val="en-US" w:eastAsia="en-AU"/>
              </w:rPr>
              <w:t>SIS20115 Certificate II in Sport and Recreation</w:t>
            </w:r>
          </w:p>
        </w:tc>
        <w:tc>
          <w:tcPr>
            <w:tcW w:w="2945" w:type="dxa"/>
            <w:shd w:val="clear" w:color="auto" w:fill="FABF8F" w:themeFill="accent6" w:themeFillTint="99"/>
          </w:tcPr>
          <w:p w14:paraId="17F556D0" w14:textId="77777777"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Total number of units = 13</w:t>
            </w:r>
          </w:p>
          <w:p w14:paraId="3A103371" w14:textId="77777777" w:rsidR="00B8751D" w:rsidRPr="00010D02" w:rsidRDefault="00B8751D" w:rsidP="00A920BA">
            <w:pPr>
              <w:shd w:val="clear" w:color="auto" w:fill="FABF8F" w:themeFill="accent6" w:themeFillTint="99"/>
              <w:rPr>
                <w:rFonts w:cs="Arial"/>
                <w:szCs w:val="22"/>
                <w:lang w:eastAsia="en-AU"/>
              </w:rPr>
            </w:pPr>
            <w:r>
              <w:rPr>
                <w:rFonts w:cs="Arial"/>
                <w:bCs/>
                <w:szCs w:val="22"/>
                <w:lang w:eastAsia="en-AU"/>
              </w:rPr>
              <w:t>8</w:t>
            </w:r>
            <w:r w:rsidRPr="00010D02">
              <w:rPr>
                <w:rFonts w:cs="Arial"/>
                <w:bCs/>
                <w:szCs w:val="22"/>
                <w:lang w:eastAsia="en-AU"/>
              </w:rPr>
              <w:t xml:space="preserve"> core unit plus</w:t>
            </w:r>
            <w:r w:rsidRPr="00010D02">
              <w:rPr>
                <w:rFonts w:cs="Arial"/>
                <w:szCs w:val="22"/>
                <w:lang w:eastAsia="en-AU"/>
              </w:rPr>
              <w:t xml:space="preserve"> </w:t>
            </w:r>
          </w:p>
          <w:p w14:paraId="1A9253A4" w14:textId="77777777" w:rsidR="00B8751D" w:rsidRPr="00A53268" w:rsidRDefault="00B8751D" w:rsidP="00A920BA">
            <w:pPr>
              <w:rPr>
                <w:rFonts w:cs="Arial"/>
                <w:color w:val="000000"/>
                <w:szCs w:val="22"/>
                <w:lang w:val="en-US" w:eastAsia="en-AU"/>
              </w:rPr>
            </w:pPr>
            <w:r>
              <w:rPr>
                <w:rFonts w:cs="Arial"/>
                <w:bCs/>
                <w:szCs w:val="22"/>
                <w:lang w:eastAsia="en-AU"/>
              </w:rPr>
              <w:t>5</w:t>
            </w:r>
            <w:r w:rsidRPr="00010D02">
              <w:rPr>
                <w:rFonts w:cs="Arial"/>
                <w:bCs/>
                <w:szCs w:val="22"/>
                <w:lang w:eastAsia="en-AU"/>
              </w:rPr>
              <w:t xml:space="preserve"> elective units</w:t>
            </w:r>
          </w:p>
        </w:tc>
      </w:tr>
    </w:tbl>
    <w:p w14:paraId="508D496C" w14:textId="77777777" w:rsidR="00B8751D" w:rsidRDefault="00B8751D" w:rsidP="00B8751D">
      <w:pPr>
        <w:outlineLvl w:val="0"/>
        <w:rPr>
          <w:rFonts w:cs="Arial"/>
          <w:b/>
          <w:szCs w:val="22"/>
          <w:u w:val="single"/>
          <w:lang w:eastAsia="en-AU"/>
        </w:rPr>
      </w:pPr>
    </w:p>
    <w:p w14:paraId="57469544" w14:textId="77777777" w:rsidR="00B8751D" w:rsidRDefault="00B8751D" w:rsidP="00250E6E">
      <w:pPr>
        <w:contextualSpacing/>
        <w:jc w:val="both"/>
        <w:rPr>
          <w:rFonts w:cs="Arial"/>
          <w:szCs w:val="22"/>
        </w:rPr>
      </w:pPr>
    </w:p>
    <w:p w14:paraId="63D3ED6F" w14:textId="66C5540E" w:rsidR="00FC3871" w:rsidRDefault="009E45CB" w:rsidP="00FC3871">
      <w:pPr>
        <w:shd w:val="clear" w:color="auto" w:fill="FABF8F" w:themeFill="accent6" w:themeFillTint="99"/>
        <w:tabs>
          <w:tab w:val="right" w:pos="10490"/>
        </w:tabs>
        <w:rPr>
          <w:rFonts w:ascii="Berlin Sans FB" w:hAnsi="Berlin Sans FB"/>
          <w:color w:val="1F497D" w:themeColor="text2"/>
          <w:sz w:val="28"/>
          <w:szCs w:val="28"/>
        </w:rPr>
      </w:pPr>
      <w:r>
        <w:rPr>
          <w:rFonts w:ascii="Berlin Sans FB" w:hAnsi="Berlin Sans FB"/>
          <w:color w:val="002060"/>
          <w:sz w:val="28"/>
          <w:szCs w:val="28"/>
        </w:rPr>
        <w:t>SIT</w:t>
      </w:r>
      <w:r w:rsidR="008E12FA" w:rsidRPr="00143F82">
        <w:rPr>
          <w:rFonts w:ascii="Berlin Sans FB" w:hAnsi="Berlin Sans FB"/>
          <w:color w:val="002060"/>
          <w:sz w:val="28"/>
          <w:szCs w:val="28"/>
        </w:rPr>
        <w:t>203</w:t>
      </w:r>
      <w:r w:rsidR="008772FF">
        <w:rPr>
          <w:rFonts w:ascii="Berlin Sans FB" w:hAnsi="Berlin Sans FB"/>
          <w:color w:val="002060"/>
          <w:sz w:val="28"/>
          <w:szCs w:val="28"/>
        </w:rPr>
        <w:t>22</w:t>
      </w:r>
      <w:r w:rsidR="008E12FA">
        <w:rPr>
          <w:rFonts w:ascii="Berlin Sans FB" w:hAnsi="Berlin Sans FB"/>
          <w:color w:val="002060"/>
          <w:sz w:val="28"/>
          <w:szCs w:val="28"/>
        </w:rPr>
        <w:t>: CERTIFICATE II HOSPITALITY</w:t>
      </w:r>
      <w:r w:rsidR="00FC3871" w:rsidRPr="005F140B">
        <w:rPr>
          <w:rFonts w:ascii="Berlin Sans FB" w:hAnsi="Berlin Sans FB"/>
          <w:color w:val="1F497D" w:themeColor="text2"/>
          <w:sz w:val="28"/>
          <w:szCs w:val="28"/>
        </w:rPr>
        <w:tab/>
        <w:t>(</w:t>
      </w:r>
      <w:r w:rsidR="00FC3871">
        <w:rPr>
          <w:rFonts w:ascii="Berlin Sans FB" w:hAnsi="Berlin Sans FB"/>
          <w:color w:val="1F497D" w:themeColor="text2"/>
          <w:sz w:val="28"/>
          <w:szCs w:val="28"/>
        </w:rPr>
        <w:t>DHOS</w:t>
      </w:r>
      <w:r w:rsidR="00FC3871" w:rsidRPr="005F140B">
        <w:rPr>
          <w:rFonts w:ascii="Berlin Sans FB" w:hAnsi="Berlin Sans FB"/>
          <w:color w:val="1F497D" w:themeColor="text2"/>
          <w:sz w:val="28"/>
          <w:szCs w:val="28"/>
        </w:rPr>
        <w:t>)</w:t>
      </w:r>
    </w:p>
    <w:p w14:paraId="5448B4A2" w14:textId="77777777" w:rsidR="00FC3871" w:rsidRPr="00FC3871" w:rsidRDefault="00FC3871" w:rsidP="00FC3871">
      <w:pPr>
        <w:shd w:val="clear" w:color="auto" w:fill="FABF8F" w:themeFill="accent6" w:themeFillTint="99"/>
        <w:tabs>
          <w:tab w:val="right" w:pos="10466"/>
        </w:tabs>
        <w:rPr>
          <w:rFonts w:ascii="Berlin Sans FB" w:hAnsi="Berlin Sans FB"/>
          <w:color w:val="1F497D" w:themeColor="text2"/>
          <w:sz w:val="28"/>
          <w:szCs w:val="28"/>
        </w:rPr>
      </w:pPr>
      <w:r w:rsidRPr="00FC3871">
        <w:rPr>
          <w:rFonts w:ascii="Berlin Sans FB" w:hAnsi="Berlin Sans FB"/>
          <w:color w:val="1F497D" w:themeColor="text2"/>
          <w:sz w:val="28"/>
          <w:szCs w:val="28"/>
        </w:rPr>
        <w:tab/>
      </w:r>
      <w:r>
        <w:rPr>
          <w:rFonts w:ascii="Berlin Sans FB" w:hAnsi="Berlin Sans FB"/>
          <w:color w:val="1F497D" w:themeColor="text2"/>
          <w:sz w:val="28"/>
          <w:szCs w:val="28"/>
        </w:rPr>
        <w:t>CERTIFICATE</w:t>
      </w:r>
      <w:r w:rsidRPr="00FC3871">
        <w:rPr>
          <w:rFonts w:ascii="Berlin Sans FB" w:hAnsi="Berlin Sans FB"/>
          <w:color w:val="1F497D" w:themeColor="text2"/>
          <w:sz w:val="28"/>
          <w:szCs w:val="28"/>
        </w:rPr>
        <w:t xml:space="preserve"> SUBJECT</w:t>
      </w:r>
    </w:p>
    <w:p w14:paraId="0446879E" w14:textId="77777777" w:rsidR="008E12FA" w:rsidRDefault="008E12FA" w:rsidP="008E12FA">
      <w:pPr>
        <w:tabs>
          <w:tab w:val="right" w:pos="9639"/>
        </w:tabs>
        <w:rPr>
          <w:rFonts w:ascii="Berlin Sans FB" w:hAnsi="Berlin Sans FB"/>
          <w:color w:val="002060"/>
          <w:sz w:val="28"/>
          <w:szCs w:val="28"/>
        </w:rPr>
      </w:pPr>
    </w:p>
    <w:p w14:paraId="20CD66EE" w14:textId="77777777" w:rsidR="00FC3871" w:rsidRDefault="00FC3871" w:rsidP="00A53268">
      <w:pPr>
        <w:autoSpaceDE w:val="0"/>
        <w:autoSpaceDN w:val="0"/>
        <w:adjustRightInd w:val="0"/>
        <w:rPr>
          <w:b/>
          <w:bCs/>
          <w:color w:val="000000"/>
          <w:szCs w:val="22"/>
          <w:lang w:val="en-US"/>
        </w:rPr>
        <w:sectPr w:rsidR="00FC3871" w:rsidSect="00B8751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DB5CFEA" w14:textId="77777777" w:rsidR="005D5620" w:rsidRPr="003147B0" w:rsidRDefault="005D5620" w:rsidP="00C61F59">
      <w:pPr>
        <w:autoSpaceDE w:val="0"/>
        <w:autoSpaceDN w:val="0"/>
        <w:adjustRightInd w:val="0"/>
        <w:jc w:val="both"/>
        <w:rPr>
          <w:b/>
        </w:rPr>
      </w:pPr>
      <w:r w:rsidRPr="003147B0">
        <w:rPr>
          <w:b/>
        </w:rPr>
        <w:t xml:space="preserve">Qualification Description </w:t>
      </w:r>
    </w:p>
    <w:p w14:paraId="6C8B2BDF" w14:textId="5FD18FA8" w:rsidR="008772FF" w:rsidRPr="008772FF" w:rsidRDefault="008772FF" w:rsidP="00C61F59">
      <w:pPr>
        <w:shd w:val="clear" w:color="auto" w:fill="FFFFFF"/>
        <w:spacing w:before="120" w:after="120"/>
        <w:rPr>
          <w:szCs w:val="22"/>
          <w:lang w:eastAsia="en-AU"/>
        </w:rPr>
      </w:pPr>
      <w:r w:rsidRPr="008772FF">
        <w:rPr>
          <w:szCs w:val="22"/>
          <w:lang w:eastAsia="en-AU"/>
        </w:rPr>
        <w:t>This qualification reflects the role of individuals who have a defined and limited range of hospitality operational skills and basic industry knowledge. They are involved in mainly routine and repetitive tasks and work under direct supervision.</w:t>
      </w:r>
      <w:r w:rsidR="00C61F59">
        <w:rPr>
          <w:szCs w:val="22"/>
          <w:lang w:eastAsia="en-AU"/>
        </w:rPr>
        <w:t xml:space="preserve"> </w:t>
      </w:r>
      <w:r w:rsidRPr="008772FF">
        <w:rPr>
          <w:szCs w:val="22"/>
          <w:lang w:eastAsia="en-AU"/>
        </w:rPr>
        <w:t>This qualification provides a pathway to work in various hospitality settings, such as restaurants, hotels, motels, catering operations, clubs, pubs, cafés, and coffee shops.</w:t>
      </w:r>
      <w:r w:rsidR="00C61F59">
        <w:rPr>
          <w:szCs w:val="22"/>
          <w:lang w:eastAsia="en-AU"/>
        </w:rPr>
        <w:t xml:space="preserve"> </w:t>
      </w:r>
      <w:r w:rsidRPr="008772FF">
        <w:rPr>
          <w:szCs w:val="22"/>
          <w:lang w:eastAsia="en-AU"/>
        </w:rPr>
        <w:t>The skills in this qualification must be applied in accordance with Commonwealth and State/Territory legislation, Australian standards and industry codes of practice.</w:t>
      </w:r>
    </w:p>
    <w:p w14:paraId="79EFA6B9" w14:textId="77777777" w:rsidR="00250E6E" w:rsidRPr="00A53268" w:rsidRDefault="00250E6E" w:rsidP="00C61F59">
      <w:pPr>
        <w:autoSpaceDE w:val="0"/>
        <w:autoSpaceDN w:val="0"/>
        <w:adjustRightInd w:val="0"/>
        <w:jc w:val="both"/>
        <w:rPr>
          <w:rFonts w:cs="Arial"/>
          <w:color w:val="000000"/>
          <w:szCs w:val="22"/>
          <w:lang w:val="en-US"/>
        </w:rPr>
      </w:pPr>
      <w:r w:rsidRPr="00A53268">
        <w:rPr>
          <w:rFonts w:cs="Arial"/>
          <w:b/>
          <w:bCs/>
          <w:iCs/>
          <w:color w:val="000000"/>
          <w:szCs w:val="22"/>
          <w:lang w:val="en-US"/>
        </w:rPr>
        <w:t xml:space="preserve">Pathways from the qualification </w:t>
      </w:r>
    </w:p>
    <w:p w14:paraId="79DBF32D" w14:textId="77777777" w:rsidR="00250E6E" w:rsidRPr="00A53268" w:rsidRDefault="00250E6E" w:rsidP="00C61F59">
      <w:pPr>
        <w:autoSpaceDE w:val="0"/>
        <w:autoSpaceDN w:val="0"/>
        <w:adjustRightInd w:val="0"/>
        <w:jc w:val="both"/>
        <w:rPr>
          <w:rFonts w:cs="Arial"/>
          <w:b/>
          <w:bCs/>
          <w:szCs w:val="22"/>
          <w:lang w:eastAsia="en-AU"/>
        </w:rPr>
      </w:pPr>
      <w:r w:rsidRPr="00A53268">
        <w:rPr>
          <w:rFonts w:cs="Arial"/>
          <w:color w:val="000000"/>
          <w:szCs w:val="22"/>
          <w:lang w:val="en-US"/>
        </w:rPr>
        <w:t>After achieving SIT20316 Certificate II in Hospitality, individuals could progress to a wide range of other qualifications in the hospitality and broader service industries.</w:t>
      </w:r>
    </w:p>
    <w:p w14:paraId="060CFBD0" w14:textId="77777777" w:rsidR="00250E6E" w:rsidRDefault="00250E6E" w:rsidP="00C61F59">
      <w:pPr>
        <w:autoSpaceDE w:val="0"/>
        <w:autoSpaceDN w:val="0"/>
        <w:adjustRightInd w:val="0"/>
        <w:jc w:val="both"/>
        <w:rPr>
          <w:rFonts w:cs="Arial"/>
          <w:b/>
          <w:bCs/>
          <w:szCs w:val="22"/>
          <w:lang w:eastAsia="en-AU"/>
        </w:rPr>
      </w:pPr>
    </w:p>
    <w:p w14:paraId="3B2514C8" w14:textId="77777777" w:rsidR="00A53268" w:rsidRPr="00A53268" w:rsidRDefault="00A53268" w:rsidP="00C61F59">
      <w:pPr>
        <w:autoSpaceDE w:val="0"/>
        <w:autoSpaceDN w:val="0"/>
        <w:adjustRightInd w:val="0"/>
        <w:jc w:val="both"/>
        <w:rPr>
          <w:rFonts w:cs="Arial"/>
          <w:color w:val="000000"/>
          <w:szCs w:val="22"/>
          <w:lang w:val="en-US"/>
        </w:rPr>
      </w:pPr>
      <w:r w:rsidRPr="00A53268">
        <w:rPr>
          <w:rFonts w:cs="Arial"/>
          <w:b/>
          <w:bCs/>
          <w:color w:val="000000"/>
          <w:szCs w:val="22"/>
          <w:lang w:val="en-US"/>
        </w:rPr>
        <w:t xml:space="preserve">Job roles </w:t>
      </w:r>
    </w:p>
    <w:p w14:paraId="189B1BAB" w14:textId="77777777" w:rsidR="00A53268" w:rsidRPr="00A53268" w:rsidRDefault="00A53268" w:rsidP="00C61F59">
      <w:pPr>
        <w:autoSpaceDE w:val="0"/>
        <w:autoSpaceDN w:val="0"/>
        <w:adjustRightInd w:val="0"/>
        <w:jc w:val="both"/>
        <w:rPr>
          <w:rFonts w:cs="Arial"/>
          <w:color w:val="000000"/>
          <w:szCs w:val="22"/>
          <w:lang w:val="en-US"/>
        </w:rPr>
      </w:pPr>
      <w:r w:rsidRPr="00A53268">
        <w:rPr>
          <w:rFonts w:cs="Arial"/>
          <w:color w:val="000000"/>
          <w:szCs w:val="22"/>
          <w:lang w:val="en-US"/>
        </w:rPr>
        <w:t xml:space="preserve">This qualification provides a pathway to work in various hospitality settings, such as restaurants, hotels, motels, catering operations, clubs, pubs, cafes and coffee shops. </w:t>
      </w:r>
    </w:p>
    <w:p w14:paraId="11812EE3" w14:textId="77777777" w:rsidR="00A53268" w:rsidRPr="00A53268" w:rsidRDefault="00A53268" w:rsidP="00C61F59">
      <w:pPr>
        <w:autoSpaceDE w:val="0"/>
        <w:autoSpaceDN w:val="0"/>
        <w:adjustRightInd w:val="0"/>
        <w:jc w:val="both"/>
        <w:rPr>
          <w:rFonts w:cs="Arial"/>
          <w:color w:val="000000"/>
          <w:szCs w:val="22"/>
          <w:lang w:val="en-US"/>
        </w:rPr>
      </w:pPr>
      <w:r w:rsidRPr="00A53268">
        <w:rPr>
          <w:rFonts w:cs="Arial"/>
          <w:color w:val="000000"/>
          <w:szCs w:val="22"/>
          <w:lang w:val="en-US"/>
        </w:rPr>
        <w:t xml:space="preserve">Possible job titles include: </w:t>
      </w:r>
    </w:p>
    <w:p w14:paraId="23F0840C" w14:textId="77777777" w:rsidR="00A53268" w:rsidRPr="00A53268" w:rsidRDefault="00A53268" w:rsidP="00C61F59">
      <w:pPr>
        <w:pStyle w:val="ListParagraph"/>
        <w:numPr>
          <w:ilvl w:val="0"/>
          <w:numId w:val="24"/>
        </w:numPr>
        <w:autoSpaceDE w:val="0"/>
        <w:autoSpaceDN w:val="0"/>
        <w:adjustRightInd w:val="0"/>
        <w:spacing w:line="240" w:lineRule="auto"/>
        <w:jc w:val="both"/>
        <w:rPr>
          <w:rFonts w:ascii="Tw Cen MT" w:hAnsi="Tw Cen MT" w:cs="Arial"/>
          <w:color w:val="000000"/>
          <w:lang w:val="en-US"/>
        </w:rPr>
      </w:pPr>
      <w:r w:rsidRPr="00A53268">
        <w:rPr>
          <w:rFonts w:ascii="Tw Cen MT" w:hAnsi="Tw Cen MT" w:cs="Arial"/>
          <w:color w:val="000000"/>
          <w:lang w:val="en-US"/>
        </w:rPr>
        <w:t xml:space="preserve">café attendant </w:t>
      </w:r>
    </w:p>
    <w:p w14:paraId="5D068212" w14:textId="77777777" w:rsidR="00A53268" w:rsidRPr="00A53268" w:rsidRDefault="00A53268" w:rsidP="00C61F59">
      <w:pPr>
        <w:pStyle w:val="ListParagraph"/>
        <w:numPr>
          <w:ilvl w:val="0"/>
          <w:numId w:val="24"/>
        </w:numPr>
        <w:autoSpaceDE w:val="0"/>
        <w:autoSpaceDN w:val="0"/>
        <w:adjustRightInd w:val="0"/>
        <w:spacing w:line="240" w:lineRule="auto"/>
        <w:jc w:val="both"/>
        <w:rPr>
          <w:rFonts w:ascii="Tw Cen MT" w:hAnsi="Tw Cen MT" w:cs="Arial"/>
          <w:color w:val="000000"/>
          <w:lang w:val="en-US"/>
        </w:rPr>
      </w:pPr>
      <w:r w:rsidRPr="00A53268">
        <w:rPr>
          <w:rFonts w:ascii="Tw Cen MT" w:hAnsi="Tw Cen MT" w:cs="Arial"/>
          <w:color w:val="000000"/>
          <w:lang w:val="en-US"/>
        </w:rPr>
        <w:t xml:space="preserve">catering assistant </w:t>
      </w:r>
    </w:p>
    <w:p w14:paraId="5DB8D1D7" w14:textId="77777777" w:rsidR="00A53268" w:rsidRPr="00A53268" w:rsidRDefault="00A53268" w:rsidP="00C61F59">
      <w:pPr>
        <w:pStyle w:val="ListParagraph"/>
        <w:numPr>
          <w:ilvl w:val="0"/>
          <w:numId w:val="24"/>
        </w:numPr>
        <w:autoSpaceDE w:val="0"/>
        <w:autoSpaceDN w:val="0"/>
        <w:adjustRightInd w:val="0"/>
        <w:spacing w:line="240" w:lineRule="auto"/>
        <w:jc w:val="both"/>
        <w:rPr>
          <w:rFonts w:ascii="Tw Cen MT" w:hAnsi="Tw Cen MT" w:cs="Arial"/>
          <w:color w:val="000000"/>
          <w:lang w:val="en-US"/>
        </w:rPr>
      </w:pPr>
      <w:r w:rsidRPr="00A53268">
        <w:rPr>
          <w:rFonts w:ascii="Tw Cen MT" w:hAnsi="Tw Cen MT" w:cs="Arial"/>
          <w:color w:val="000000"/>
          <w:lang w:val="en-US"/>
        </w:rPr>
        <w:t xml:space="preserve">food and beverage attendant </w:t>
      </w:r>
    </w:p>
    <w:p w14:paraId="16571520" w14:textId="77777777" w:rsidR="00A53268" w:rsidRPr="00A53268" w:rsidRDefault="00A53268" w:rsidP="00C61F59">
      <w:pPr>
        <w:pStyle w:val="ListParagraph"/>
        <w:numPr>
          <w:ilvl w:val="0"/>
          <w:numId w:val="24"/>
        </w:numPr>
        <w:autoSpaceDE w:val="0"/>
        <w:autoSpaceDN w:val="0"/>
        <w:adjustRightInd w:val="0"/>
        <w:spacing w:line="240" w:lineRule="auto"/>
        <w:jc w:val="both"/>
        <w:rPr>
          <w:rFonts w:ascii="Tw Cen MT" w:hAnsi="Tw Cen MT" w:cs="Arial"/>
          <w:color w:val="000000"/>
          <w:lang w:val="en-US"/>
        </w:rPr>
      </w:pPr>
      <w:r w:rsidRPr="00A53268">
        <w:rPr>
          <w:rFonts w:ascii="Tw Cen MT" w:hAnsi="Tw Cen MT" w:cs="Arial"/>
          <w:color w:val="000000"/>
          <w:lang w:val="en-US"/>
        </w:rPr>
        <w:t xml:space="preserve">front office assistant </w:t>
      </w:r>
    </w:p>
    <w:p w14:paraId="25D2354F" w14:textId="77777777" w:rsidR="00A53268" w:rsidRPr="00A53268" w:rsidRDefault="00A53268" w:rsidP="00C61F59">
      <w:pPr>
        <w:pStyle w:val="ListParagraph"/>
        <w:numPr>
          <w:ilvl w:val="0"/>
          <w:numId w:val="24"/>
        </w:numPr>
        <w:autoSpaceDE w:val="0"/>
        <w:autoSpaceDN w:val="0"/>
        <w:adjustRightInd w:val="0"/>
        <w:spacing w:line="240" w:lineRule="auto"/>
        <w:jc w:val="both"/>
        <w:rPr>
          <w:rFonts w:ascii="Tw Cen MT" w:hAnsi="Tw Cen MT" w:cs="Arial"/>
          <w:color w:val="000000"/>
          <w:lang w:val="en-US"/>
        </w:rPr>
      </w:pPr>
      <w:r w:rsidRPr="00A53268">
        <w:rPr>
          <w:rFonts w:ascii="Tw Cen MT" w:hAnsi="Tw Cen MT" w:cs="Arial"/>
          <w:color w:val="000000"/>
          <w:lang w:val="en-US"/>
        </w:rPr>
        <w:t xml:space="preserve">porter </w:t>
      </w:r>
    </w:p>
    <w:p w14:paraId="0C53D285" w14:textId="77777777" w:rsidR="00A53268" w:rsidRPr="00A53268" w:rsidRDefault="00A53268" w:rsidP="00C61F59">
      <w:pPr>
        <w:pStyle w:val="ListParagraph"/>
        <w:numPr>
          <w:ilvl w:val="0"/>
          <w:numId w:val="24"/>
        </w:numPr>
        <w:autoSpaceDE w:val="0"/>
        <w:autoSpaceDN w:val="0"/>
        <w:adjustRightInd w:val="0"/>
        <w:spacing w:line="240" w:lineRule="auto"/>
        <w:jc w:val="both"/>
        <w:rPr>
          <w:rFonts w:ascii="Tw Cen MT" w:hAnsi="Tw Cen MT" w:cs="Arial"/>
          <w:color w:val="000000"/>
          <w:lang w:val="en-US"/>
        </w:rPr>
      </w:pPr>
      <w:r w:rsidRPr="00A53268">
        <w:rPr>
          <w:rFonts w:ascii="Tw Cen MT" w:hAnsi="Tw Cen MT" w:cs="Arial"/>
          <w:color w:val="000000"/>
          <w:lang w:val="en-US"/>
        </w:rPr>
        <w:t xml:space="preserve">room attendant. </w:t>
      </w:r>
    </w:p>
    <w:p w14:paraId="06C00259" w14:textId="77777777" w:rsidR="00A53268" w:rsidRPr="00A53268" w:rsidRDefault="00A53268" w:rsidP="00C61F59">
      <w:pPr>
        <w:jc w:val="both"/>
        <w:rPr>
          <w:rFonts w:cs="Arial"/>
          <w:szCs w:val="22"/>
          <w:lang w:eastAsia="en-AU"/>
        </w:rPr>
      </w:pPr>
    </w:p>
    <w:p w14:paraId="0F26D57F" w14:textId="77777777" w:rsidR="00FC3871" w:rsidRDefault="00A53268" w:rsidP="00C61F59">
      <w:pPr>
        <w:contextualSpacing/>
        <w:jc w:val="both"/>
        <w:rPr>
          <w:rFonts w:cs="Arial"/>
          <w:b/>
          <w:szCs w:val="22"/>
        </w:rPr>
      </w:pPr>
      <w:r w:rsidRPr="00A53268">
        <w:rPr>
          <w:rFonts w:cs="Arial"/>
          <w:b/>
          <w:szCs w:val="22"/>
        </w:rPr>
        <w:t>Suggested Home Study Commitment</w:t>
      </w:r>
      <w:r w:rsidRPr="00A53268">
        <w:rPr>
          <w:rFonts w:cs="Arial"/>
          <w:b/>
          <w:szCs w:val="22"/>
        </w:rPr>
        <w:tab/>
        <w:t xml:space="preserve">  </w:t>
      </w:r>
    </w:p>
    <w:p w14:paraId="5FD90F59" w14:textId="77777777" w:rsidR="00A53268" w:rsidRPr="008E12FA" w:rsidRDefault="00A53268" w:rsidP="00C61F59">
      <w:pPr>
        <w:contextualSpacing/>
        <w:jc w:val="both"/>
        <w:rPr>
          <w:rFonts w:cs="Arial"/>
          <w:b/>
          <w:szCs w:val="22"/>
        </w:rPr>
      </w:pPr>
      <w:r w:rsidRPr="00A53268">
        <w:rPr>
          <w:rFonts w:cs="Arial"/>
          <w:szCs w:val="22"/>
        </w:rPr>
        <w:t>2 hours per week</w:t>
      </w:r>
    </w:p>
    <w:p w14:paraId="1F45F101" w14:textId="77777777" w:rsidR="00FC3871" w:rsidRDefault="00FC3871" w:rsidP="00A53268">
      <w:pPr>
        <w:outlineLvl w:val="0"/>
        <w:rPr>
          <w:rFonts w:cs="Arial"/>
          <w:b/>
          <w:szCs w:val="22"/>
          <w:u w:val="single"/>
          <w:lang w:eastAsia="en-AU"/>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875"/>
        <w:gridCol w:w="1168"/>
        <w:gridCol w:w="2221"/>
        <w:gridCol w:w="2498"/>
        <w:gridCol w:w="2636"/>
      </w:tblGrid>
      <w:tr w:rsidR="00C61F59" w:rsidRPr="00A53268" w14:paraId="3352C5F7" w14:textId="77777777" w:rsidTr="00C61F59">
        <w:trPr>
          <w:jc w:val="center"/>
        </w:trPr>
        <w:tc>
          <w:tcPr>
            <w:tcW w:w="7694" w:type="dxa"/>
            <w:gridSpan w:val="5"/>
            <w:tcBorders>
              <w:top w:val="nil"/>
              <w:left w:val="nil"/>
              <w:right w:val="nil"/>
            </w:tcBorders>
            <w:shd w:val="clear" w:color="auto" w:fill="auto"/>
            <w:vAlign w:val="center"/>
          </w:tcPr>
          <w:p w14:paraId="17CA3405" w14:textId="77777777" w:rsidR="00C61F59" w:rsidRPr="008E12FA" w:rsidRDefault="00C61F59" w:rsidP="001A36E6">
            <w:pPr>
              <w:outlineLvl w:val="0"/>
              <w:rPr>
                <w:rFonts w:cs="Arial"/>
                <w:b/>
                <w:szCs w:val="22"/>
                <w:u w:val="single"/>
                <w:lang w:eastAsia="en-AU"/>
              </w:rPr>
            </w:pPr>
            <w:r w:rsidRPr="008E12FA">
              <w:rPr>
                <w:rFonts w:cs="Arial"/>
                <w:b/>
                <w:szCs w:val="22"/>
                <w:lang w:eastAsia="en-AU"/>
              </w:rPr>
              <w:t>Course Information</w:t>
            </w:r>
          </w:p>
        </w:tc>
        <w:tc>
          <w:tcPr>
            <w:tcW w:w="2636" w:type="dxa"/>
            <w:tcBorders>
              <w:top w:val="nil"/>
              <w:left w:val="nil"/>
              <w:right w:val="nil"/>
            </w:tcBorders>
          </w:tcPr>
          <w:p w14:paraId="433A6C1F" w14:textId="77777777" w:rsidR="00C61F59" w:rsidRPr="008E12FA" w:rsidRDefault="00C61F59" w:rsidP="001A36E6">
            <w:pPr>
              <w:outlineLvl w:val="0"/>
              <w:rPr>
                <w:rFonts w:cs="Arial"/>
                <w:b/>
                <w:szCs w:val="22"/>
                <w:lang w:eastAsia="en-AU"/>
              </w:rPr>
            </w:pPr>
            <w:r w:rsidRPr="008E12FA">
              <w:rPr>
                <w:rFonts w:cs="Arial"/>
                <w:b/>
                <w:szCs w:val="22"/>
                <w:lang w:eastAsia="en-AU"/>
              </w:rPr>
              <w:t>Qualification Rules</w:t>
            </w:r>
          </w:p>
        </w:tc>
      </w:tr>
      <w:tr w:rsidR="00C61F59" w:rsidRPr="00A53268" w14:paraId="57044182" w14:textId="77777777" w:rsidTr="00C61F59">
        <w:trPr>
          <w:jc w:val="center"/>
        </w:trPr>
        <w:tc>
          <w:tcPr>
            <w:tcW w:w="932" w:type="dxa"/>
            <w:shd w:val="clear" w:color="auto" w:fill="auto"/>
            <w:vAlign w:val="center"/>
          </w:tcPr>
          <w:p w14:paraId="0981735E" w14:textId="77777777" w:rsidR="00C61F59" w:rsidRPr="00A53268" w:rsidRDefault="00C61F59" w:rsidP="001A36E6">
            <w:pPr>
              <w:rPr>
                <w:rFonts w:cs="Arial"/>
                <w:szCs w:val="22"/>
                <w:lang w:eastAsia="en-AU"/>
              </w:rPr>
            </w:pPr>
            <w:r w:rsidRPr="00A53268">
              <w:rPr>
                <w:rFonts w:cs="Arial"/>
                <w:szCs w:val="22"/>
                <w:lang w:eastAsia="en-AU"/>
              </w:rPr>
              <w:t xml:space="preserve">Year 11 </w:t>
            </w:r>
          </w:p>
        </w:tc>
        <w:tc>
          <w:tcPr>
            <w:tcW w:w="875" w:type="dxa"/>
            <w:shd w:val="clear" w:color="auto" w:fill="auto"/>
            <w:vAlign w:val="center"/>
          </w:tcPr>
          <w:p w14:paraId="4633A06F" w14:textId="77777777" w:rsidR="00C61F59" w:rsidRPr="00A53268" w:rsidRDefault="00C61F59" w:rsidP="001A36E6">
            <w:pPr>
              <w:rPr>
                <w:rFonts w:cs="Arial"/>
                <w:szCs w:val="22"/>
                <w:lang w:eastAsia="en-AU"/>
              </w:rPr>
            </w:pPr>
            <w:r w:rsidRPr="00A53268">
              <w:rPr>
                <w:rFonts w:cs="Arial"/>
                <w:szCs w:val="22"/>
                <w:lang w:eastAsia="en-AU"/>
              </w:rPr>
              <w:t>DHOS</w:t>
            </w:r>
          </w:p>
        </w:tc>
        <w:tc>
          <w:tcPr>
            <w:tcW w:w="1168" w:type="dxa"/>
            <w:shd w:val="clear" w:color="auto" w:fill="auto"/>
            <w:vAlign w:val="center"/>
          </w:tcPr>
          <w:p w14:paraId="459EA082" w14:textId="77777777" w:rsidR="00C61F59" w:rsidRPr="00A53268" w:rsidRDefault="00C61F59" w:rsidP="001A36E6">
            <w:pPr>
              <w:rPr>
                <w:rFonts w:cs="Arial"/>
                <w:szCs w:val="22"/>
                <w:lang w:eastAsia="en-AU"/>
              </w:rPr>
            </w:pPr>
            <w:r w:rsidRPr="00A53268">
              <w:rPr>
                <w:rFonts w:cs="Arial"/>
                <w:szCs w:val="22"/>
                <w:lang w:eastAsia="en-AU"/>
              </w:rPr>
              <w:t>Hospitality</w:t>
            </w:r>
          </w:p>
        </w:tc>
        <w:tc>
          <w:tcPr>
            <w:tcW w:w="2221" w:type="dxa"/>
            <w:shd w:val="clear" w:color="auto" w:fill="auto"/>
            <w:vAlign w:val="center"/>
          </w:tcPr>
          <w:p w14:paraId="7180816D" w14:textId="77777777" w:rsidR="00C61F59" w:rsidRPr="00A53268" w:rsidRDefault="00C61F59" w:rsidP="001A36E6">
            <w:pPr>
              <w:rPr>
                <w:rFonts w:cs="Arial"/>
                <w:szCs w:val="22"/>
                <w:lang w:eastAsia="en-AU"/>
              </w:rPr>
            </w:pPr>
            <w:r w:rsidRPr="00A53268">
              <w:rPr>
                <w:rFonts w:cs="Arial"/>
                <w:szCs w:val="22"/>
                <w:lang w:eastAsia="en-AU"/>
              </w:rPr>
              <w:t>6 Units of Competency  delivered</w:t>
            </w:r>
          </w:p>
        </w:tc>
        <w:tc>
          <w:tcPr>
            <w:tcW w:w="2498" w:type="dxa"/>
            <w:vMerge w:val="restart"/>
            <w:shd w:val="clear" w:color="auto" w:fill="auto"/>
            <w:vAlign w:val="center"/>
          </w:tcPr>
          <w:p w14:paraId="69F22982" w14:textId="77777777" w:rsidR="00C61F59" w:rsidRPr="00A53268" w:rsidRDefault="00C61F59" w:rsidP="001A36E6">
            <w:pPr>
              <w:rPr>
                <w:rFonts w:cs="Arial"/>
                <w:szCs w:val="22"/>
                <w:lang w:eastAsia="en-AU"/>
              </w:rPr>
            </w:pPr>
            <w:r w:rsidRPr="00A53268">
              <w:rPr>
                <w:rFonts w:cs="Arial"/>
                <w:szCs w:val="22"/>
                <w:lang w:eastAsia="en-AU"/>
              </w:rPr>
              <w:t>Full Qualification Delivered over Two Years</w:t>
            </w:r>
          </w:p>
        </w:tc>
        <w:tc>
          <w:tcPr>
            <w:tcW w:w="2636" w:type="dxa"/>
            <w:vMerge w:val="restart"/>
            <w:shd w:val="clear" w:color="auto" w:fill="FABF8F" w:themeFill="accent6" w:themeFillTint="99"/>
          </w:tcPr>
          <w:p w14:paraId="0A2F4442" w14:textId="77777777" w:rsidR="00C61F59" w:rsidRPr="008E12FA" w:rsidRDefault="00C61F59" w:rsidP="001A36E6">
            <w:pPr>
              <w:shd w:val="clear" w:color="auto" w:fill="FABF8F" w:themeFill="accent6" w:themeFillTint="99"/>
              <w:outlineLvl w:val="0"/>
              <w:rPr>
                <w:rFonts w:cs="Arial"/>
                <w:szCs w:val="22"/>
                <w:lang w:eastAsia="en-AU"/>
              </w:rPr>
            </w:pPr>
            <w:r w:rsidRPr="008E12FA">
              <w:rPr>
                <w:rFonts w:cs="Arial"/>
                <w:szCs w:val="22"/>
                <w:lang w:eastAsia="en-AU"/>
              </w:rPr>
              <w:t>Total Number of Units=</w:t>
            </w:r>
            <w:r>
              <w:rPr>
                <w:rFonts w:cs="Arial"/>
                <w:szCs w:val="22"/>
                <w:lang w:eastAsia="en-AU"/>
              </w:rPr>
              <w:t>12</w:t>
            </w:r>
            <w:r w:rsidRPr="008E12FA">
              <w:rPr>
                <w:rFonts w:cs="Arial"/>
                <w:szCs w:val="22"/>
                <w:lang w:eastAsia="en-AU"/>
              </w:rPr>
              <w:t xml:space="preserve"> </w:t>
            </w:r>
          </w:p>
          <w:p w14:paraId="525A5E42" w14:textId="77777777" w:rsidR="00C61F59" w:rsidRPr="008E12FA" w:rsidRDefault="00C61F59" w:rsidP="001A36E6">
            <w:pPr>
              <w:shd w:val="clear" w:color="auto" w:fill="FABF8F" w:themeFill="accent6" w:themeFillTint="99"/>
              <w:outlineLvl w:val="0"/>
              <w:rPr>
                <w:rFonts w:cs="Arial"/>
                <w:szCs w:val="22"/>
                <w:lang w:eastAsia="en-AU"/>
              </w:rPr>
            </w:pPr>
            <w:r>
              <w:rPr>
                <w:rFonts w:cs="Arial"/>
                <w:szCs w:val="22"/>
                <w:lang w:eastAsia="en-AU"/>
              </w:rPr>
              <w:t>6</w:t>
            </w:r>
            <w:r w:rsidRPr="008E12FA">
              <w:rPr>
                <w:rFonts w:cs="Arial"/>
                <w:szCs w:val="22"/>
                <w:lang w:eastAsia="en-AU"/>
              </w:rPr>
              <w:t xml:space="preserve"> Core Units plus</w:t>
            </w:r>
          </w:p>
          <w:p w14:paraId="6FDEF259" w14:textId="77777777" w:rsidR="00C61F59" w:rsidRPr="00A53268" w:rsidRDefault="00C61F59" w:rsidP="001A36E6">
            <w:pPr>
              <w:rPr>
                <w:rFonts w:cs="Arial"/>
                <w:szCs w:val="22"/>
                <w:lang w:eastAsia="en-AU"/>
              </w:rPr>
            </w:pPr>
            <w:r>
              <w:rPr>
                <w:rFonts w:cs="Arial"/>
                <w:szCs w:val="22"/>
                <w:lang w:eastAsia="en-AU"/>
              </w:rPr>
              <w:t>6</w:t>
            </w:r>
            <w:r w:rsidRPr="008E12FA">
              <w:rPr>
                <w:rFonts w:cs="Arial"/>
                <w:szCs w:val="22"/>
                <w:lang w:eastAsia="en-AU"/>
              </w:rPr>
              <w:t xml:space="preserve"> Elective Units</w:t>
            </w:r>
          </w:p>
        </w:tc>
      </w:tr>
      <w:tr w:rsidR="00C61F59" w:rsidRPr="00A53268" w14:paraId="527F87A5" w14:textId="77777777" w:rsidTr="00C61F59">
        <w:trPr>
          <w:jc w:val="center"/>
        </w:trPr>
        <w:tc>
          <w:tcPr>
            <w:tcW w:w="932" w:type="dxa"/>
            <w:shd w:val="clear" w:color="auto" w:fill="auto"/>
            <w:vAlign w:val="center"/>
          </w:tcPr>
          <w:p w14:paraId="5951F7C2" w14:textId="77777777" w:rsidR="00C61F59" w:rsidRPr="00A53268" w:rsidRDefault="00C61F59" w:rsidP="001A36E6">
            <w:pPr>
              <w:rPr>
                <w:rFonts w:cs="Arial"/>
                <w:szCs w:val="22"/>
                <w:lang w:eastAsia="en-AU"/>
              </w:rPr>
            </w:pPr>
            <w:r w:rsidRPr="00A53268">
              <w:rPr>
                <w:rFonts w:cs="Arial"/>
                <w:szCs w:val="22"/>
                <w:lang w:eastAsia="en-AU"/>
              </w:rPr>
              <w:t xml:space="preserve">Year 12 </w:t>
            </w:r>
          </w:p>
        </w:tc>
        <w:tc>
          <w:tcPr>
            <w:tcW w:w="875" w:type="dxa"/>
            <w:shd w:val="clear" w:color="auto" w:fill="auto"/>
            <w:vAlign w:val="center"/>
          </w:tcPr>
          <w:p w14:paraId="389ABE05" w14:textId="77777777" w:rsidR="00C61F59" w:rsidRPr="00A53268" w:rsidRDefault="00C61F59" w:rsidP="001A36E6">
            <w:pPr>
              <w:rPr>
                <w:rFonts w:cs="Arial"/>
                <w:szCs w:val="22"/>
                <w:lang w:eastAsia="en-AU"/>
              </w:rPr>
            </w:pPr>
            <w:r w:rsidRPr="00A53268">
              <w:rPr>
                <w:rFonts w:cs="Arial"/>
                <w:szCs w:val="22"/>
                <w:lang w:eastAsia="en-AU"/>
              </w:rPr>
              <w:t>EHOS</w:t>
            </w:r>
          </w:p>
        </w:tc>
        <w:tc>
          <w:tcPr>
            <w:tcW w:w="1168" w:type="dxa"/>
            <w:shd w:val="clear" w:color="auto" w:fill="auto"/>
            <w:vAlign w:val="center"/>
          </w:tcPr>
          <w:p w14:paraId="237898EA" w14:textId="77777777" w:rsidR="00C61F59" w:rsidRPr="00A53268" w:rsidRDefault="00C61F59" w:rsidP="001A36E6">
            <w:pPr>
              <w:rPr>
                <w:rFonts w:cs="Arial"/>
                <w:szCs w:val="22"/>
                <w:lang w:eastAsia="en-AU"/>
              </w:rPr>
            </w:pPr>
            <w:r w:rsidRPr="00A53268">
              <w:rPr>
                <w:rFonts w:cs="Arial"/>
                <w:szCs w:val="22"/>
                <w:lang w:eastAsia="en-AU"/>
              </w:rPr>
              <w:t>Hospitality</w:t>
            </w:r>
          </w:p>
        </w:tc>
        <w:tc>
          <w:tcPr>
            <w:tcW w:w="2221" w:type="dxa"/>
            <w:shd w:val="clear" w:color="auto" w:fill="auto"/>
            <w:vAlign w:val="center"/>
          </w:tcPr>
          <w:p w14:paraId="648F0D57" w14:textId="77777777" w:rsidR="00C61F59" w:rsidRPr="00A53268" w:rsidRDefault="00C61F59" w:rsidP="001A36E6">
            <w:pPr>
              <w:rPr>
                <w:rFonts w:cs="Arial"/>
                <w:szCs w:val="22"/>
                <w:lang w:eastAsia="en-AU"/>
              </w:rPr>
            </w:pPr>
            <w:r w:rsidRPr="00A53268">
              <w:rPr>
                <w:rFonts w:cs="Arial"/>
                <w:szCs w:val="22"/>
                <w:lang w:eastAsia="en-AU"/>
              </w:rPr>
              <w:t>6 Units of Competency delivered</w:t>
            </w:r>
          </w:p>
        </w:tc>
        <w:tc>
          <w:tcPr>
            <w:tcW w:w="2498" w:type="dxa"/>
            <w:vMerge/>
            <w:shd w:val="clear" w:color="auto" w:fill="auto"/>
          </w:tcPr>
          <w:p w14:paraId="5EFFB59E" w14:textId="77777777" w:rsidR="00C61F59" w:rsidRPr="00A53268" w:rsidRDefault="00C61F59" w:rsidP="001A36E6">
            <w:pPr>
              <w:rPr>
                <w:rFonts w:cs="Arial"/>
                <w:b/>
                <w:szCs w:val="22"/>
                <w:lang w:eastAsia="en-AU"/>
              </w:rPr>
            </w:pPr>
          </w:p>
        </w:tc>
        <w:tc>
          <w:tcPr>
            <w:tcW w:w="2636" w:type="dxa"/>
            <w:vMerge/>
            <w:shd w:val="clear" w:color="auto" w:fill="FABF8F" w:themeFill="accent6" w:themeFillTint="99"/>
          </w:tcPr>
          <w:p w14:paraId="12E767A3" w14:textId="77777777" w:rsidR="00C61F59" w:rsidRPr="00A53268" w:rsidRDefault="00C61F59" w:rsidP="001A36E6">
            <w:pPr>
              <w:rPr>
                <w:rFonts w:cs="Arial"/>
                <w:b/>
                <w:szCs w:val="22"/>
                <w:lang w:eastAsia="en-AU"/>
              </w:rPr>
            </w:pPr>
          </w:p>
        </w:tc>
      </w:tr>
    </w:tbl>
    <w:p w14:paraId="01839DF6" w14:textId="77777777" w:rsidR="00C61F59" w:rsidRDefault="00C61F59" w:rsidP="00C61F59">
      <w:pPr>
        <w:contextualSpacing/>
        <w:rPr>
          <w:rFonts w:cs="Arial"/>
          <w:szCs w:val="22"/>
        </w:rPr>
      </w:pPr>
    </w:p>
    <w:p w14:paraId="252EBB9A" w14:textId="593B7500" w:rsidR="00C61F59" w:rsidRDefault="00C61F59" w:rsidP="00A53268">
      <w:pPr>
        <w:outlineLvl w:val="0"/>
        <w:rPr>
          <w:rFonts w:cs="Arial"/>
          <w:b/>
          <w:szCs w:val="22"/>
          <w:u w:val="single"/>
          <w:lang w:eastAsia="en-AU"/>
        </w:rPr>
        <w:sectPr w:rsidR="00C61F59" w:rsidSect="00C61F59">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B0A9F43" w14:textId="77777777" w:rsidR="00A53268" w:rsidRDefault="00A53268" w:rsidP="00A53268">
      <w:pPr>
        <w:contextualSpacing/>
        <w:rPr>
          <w:rFonts w:cs="Arial"/>
          <w:szCs w:val="22"/>
        </w:rPr>
      </w:pPr>
    </w:p>
    <w:p w14:paraId="0A0517C3" w14:textId="123F8182" w:rsidR="00B8751D" w:rsidRDefault="00B1278D" w:rsidP="00A53268">
      <w:pPr>
        <w:outlineLvl w:val="0"/>
        <w:rPr>
          <w:rFonts w:cs="Arial"/>
          <w:b/>
          <w:szCs w:val="22"/>
          <w:u w:val="single"/>
          <w:lang w:eastAsia="en-AU"/>
        </w:rPr>
      </w:pPr>
      <w:r>
        <w:rPr>
          <w:noProof/>
          <w:lang w:eastAsia="en-AU"/>
        </w:rPr>
        <mc:AlternateContent>
          <mc:Choice Requires="wps">
            <w:drawing>
              <wp:anchor distT="0" distB="0" distL="114300" distR="114300" simplePos="0" relativeHeight="251905024" behindDoc="0" locked="0" layoutInCell="1" allowOverlap="1" wp14:anchorId="0248AEDA" wp14:editId="396898A5">
                <wp:simplePos x="0" y="0"/>
                <wp:positionH relativeFrom="column">
                  <wp:posOffset>4619625</wp:posOffset>
                </wp:positionH>
                <wp:positionV relativeFrom="paragraph">
                  <wp:posOffset>-160020</wp:posOffset>
                </wp:positionV>
                <wp:extent cx="2066925" cy="657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066925" cy="657225"/>
                        </a:xfrm>
                        <a:prstGeom prst="rect">
                          <a:avLst/>
                        </a:prstGeom>
                        <a:noFill/>
                        <a:ln>
                          <a:noFill/>
                        </a:ln>
                        <a:effectLst/>
                      </wps:spPr>
                      <wps:txbx>
                        <w:txbxContent>
                          <w:p w14:paraId="619D2800" w14:textId="77777777" w:rsidR="009321FD" w:rsidRPr="007B66D0"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The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AEDA" id="Text Box 11" o:spid="_x0000_s1034" type="#_x0000_t202" style="position:absolute;margin-left:363.75pt;margin-top:-12.6pt;width:162.75pt;height:51.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" filled="f" stroked="f">
                <v:textbox>
                  <w:txbxContent>
                    <w:p w14:paraId="619D2800" w14:textId="77777777" w:rsidR="009321FD" w:rsidRPr="007B66D0"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The Arts</w:t>
                      </w:r>
                    </w:p>
                  </w:txbxContent>
                </v:textbox>
              </v:shape>
            </w:pict>
          </mc:Fallback>
        </mc:AlternateContent>
      </w:r>
    </w:p>
    <w:p w14:paraId="006D36E9" w14:textId="77777777" w:rsidR="00A51C5F" w:rsidRDefault="00A51C5F" w:rsidP="00A51C5F">
      <w:pPr>
        <w:rPr>
          <w:rFonts w:ascii="Berlin Sans FB" w:hAnsi="Berlin Sans FB"/>
          <w:color w:val="1F497D" w:themeColor="text2"/>
          <w:sz w:val="28"/>
          <w:szCs w:val="28"/>
        </w:rPr>
      </w:pPr>
    </w:p>
    <w:p w14:paraId="78E047EB" w14:textId="527607F3" w:rsidR="000C3F97" w:rsidRDefault="000C3F97" w:rsidP="00A51C5F">
      <w:pPr>
        <w:rPr>
          <w:rFonts w:ascii="Berlin Sans FB" w:hAnsi="Berlin Sans FB"/>
          <w:color w:val="1F497D" w:themeColor="text2"/>
          <w:sz w:val="28"/>
          <w:szCs w:val="28"/>
        </w:rPr>
      </w:pPr>
    </w:p>
    <w:p w14:paraId="4F33FE91" w14:textId="3B4B55CD" w:rsidR="00B809FD" w:rsidRDefault="004953BE"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VISUAL ARTS</w:t>
      </w:r>
      <w:r w:rsidR="00AE1404" w:rsidRPr="005F140B">
        <w:rPr>
          <w:rFonts w:ascii="Berlin Sans FB" w:hAnsi="Berlin Sans FB"/>
          <w:color w:val="1F497D" w:themeColor="text2"/>
          <w:sz w:val="28"/>
          <w:szCs w:val="28"/>
        </w:rPr>
        <w:tab/>
        <w:t>(GE</w:t>
      </w:r>
      <w:r>
        <w:rPr>
          <w:rFonts w:ascii="Berlin Sans FB" w:hAnsi="Berlin Sans FB"/>
          <w:color w:val="1F497D" w:themeColor="text2"/>
          <w:sz w:val="28"/>
          <w:szCs w:val="28"/>
        </w:rPr>
        <w:t>VIS</w:t>
      </w:r>
      <w:r w:rsidR="00AE1404" w:rsidRPr="005F140B">
        <w:rPr>
          <w:rFonts w:ascii="Berlin Sans FB" w:hAnsi="Berlin Sans FB"/>
          <w:color w:val="1F497D" w:themeColor="text2"/>
          <w:sz w:val="28"/>
          <w:szCs w:val="28"/>
        </w:rPr>
        <w:t>)</w:t>
      </w:r>
    </w:p>
    <w:p w14:paraId="18B9D592" w14:textId="6D76A4BD" w:rsidR="00AE1404" w:rsidRPr="005F140B" w:rsidRDefault="00B809FD"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2C431429" w14:textId="77777777" w:rsidR="00BF4DC0" w:rsidRDefault="00BF4DC0" w:rsidP="00BF4DC0">
      <w:pPr>
        <w:autoSpaceDE w:val="0"/>
        <w:autoSpaceDN w:val="0"/>
        <w:adjustRightInd w:val="0"/>
        <w:rPr>
          <w:rFonts w:eastAsiaTheme="minorHAnsi" w:cs="Calibri"/>
          <w:color w:val="000000"/>
          <w:szCs w:val="22"/>
        </w:rPr>
        <w:sectPr w:rsidR="00BF4DC0" w:rsidSect="00151FE9">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docGrid w:linePitch="360"/>
        </w:sectPr>
      </w:pPr>
    </w:p>
    <w:p w14:paraId="0DBD55C9" w14:textId="24DEDA39" w:rsidR="008E618C" w:rsidRPr="008E618C" w:rsidRDefault="008E618C" w:rsidP="007B66D0">
      <w:pPr>
        <w:tabs>
          <w:tab w:val="right" w:pos="10490"/>
        </w:tabs>
        <w:ind w:right="-58"/>
        <w:contextualSpacing/>
        <w:jc w:val="both"/>
        <w:rPr>
          <w:color w:val="000000"/>
          <w:szCs w:val="22"/>
        </w:rPr>
      </w:pPr>
      <w:r w:rsidRPr="008E618C">
        <w:rPr>
          <w:color w:val="000000"/>
          <w:szCs w:val="22"/>
        </w:rPr>
        <w:t xml:space="preserve">The Visual Arts General course encourages students to develop problem-solving skills together with creative and analytical ways of thinking. Innovation is encouraged through a process of inquiry, exploration and experimentation. </w:t>
      </w:r>
    </w:p>
    <w:p w14:paraId="7A3C3107" w14:textId="77777777" w:rsidR="008E618C" w:rsidRPr="008E618C" w:rsidRDefault="008E618C" w:rsidP="007B66D0">
      <w:pPr>
        <w:tabs>
          <w:tab w:val="right" w:pos="10490"/>
        </w:tabs>
        <w:ind w:right="-58"/>
        <w:contextualSpacing/>
        <w:jc w:val="both"/>
        <w:rPr>
          <w:color w:val="000000"/>
          <w:szCs w:val="22"/>
        </w:rPr>
      </w:pPr>
    </w:p>
    <w:p w14:paraId="7A5F0A07" w14:textId="2DF30460" w:rsidR="008E618C" w:rsidRPr="008E618C" w:rsidRDefault="008E618C" w:rsidP="007B66D0">
      <w:pPr>
        <w:tabs>
          <w:tab w:val="right" w:pos="10490"/>
        </w:tabs>
        <w:ind w:right="-58"/>
        <w:contextualSpacing/>
        <w:jc w:val="both"/>
        <w:rPr>
          <w:color w:val="000000"/>
          <w:szCs w:val="22"/>
        </w:rPr>
      </w:pPr>
      <w:r w:rsidRPr="008E618C">
        <w:rPr>
          <w:color w:val="000000"/>
          <w:szCs w:val="22"/>
        </w:rPr>
        <w:t>This course allows students to engage in traditional, modern, and contemporary art forms and conventions, such as sculpture, painting, drawing</w:t>
      </w:r>
      <w:r>
        <w:rPr>
          <w:color w:val="000000"/>
          <w:szCs w:val="22"/>
        </w:rPr>
        <w:t xml:space="preserve"> </w:t>
      </w:r>
      <w:r w:rsidRPr="008E618C">
        <w:rPr>
          <w:color w:val="000000"/>
          <w:szCs w:val="22"/>
        </w:rPr>
        <w:t xml:space="preserve">and ceramics. The Visual Arts General course aims to contribute to a sense of enjoyment, engagement, and fulfilment in their </w:t>
      </w:r>
      <w:r w:rsidRPr="008E618C">
        <w:rPr>
          <w:color w:val="000000"/>
          <w:szCs w:val="22"/>
        </w:rPr>
        <w:t xml:space="preserve">everyday lives, as well as to promote an appreciation for the environment and ecological sustainability. </w:t>
      </w:r>
    </w:p>
    <w:p w14:paraId="3AAD9FE4" w14:textId="77777777" w:rsidR="008E618C" w:rsidRPr="008E618C" w:rsidRDefault="008E618C" w:rsidP="007B66D0">
      <w:pPr>
        <w:tabs>
          <w:tab w:val="right" w:pos="10490"/>
        </w:tabs>
        <w:ind w:right="-58"/>
        <w:contextualSpacing/>
        <w:jc w:val="both"/>
        <w:rPr>
          <w:color w:val="000000"/>
          <w:szCs w:val="22"/>
        </w:rPr>
      </w:pPr>
    </w:p>
    <w:p w14:paraId="586AD293" w14:textId="77777777" w:rsidR="008E618C" w:rsidRPr="008E618C" w:rsidRDefault="008E618C" w:rsidP="007B66D0">
      <w:pPr>
        <w:tabs>
          <w:tab w:val="right" w:pos="10490"/>
        </w:tabs>
        <w:ind w:right="-58"/>
        <w:contextualSpacing/>
        <w:jc w:val="both"/>
        <w:rPr>
          <w:color w:val="000000"/>
          <w:szCs w:val="22"/>
        </w:rPr>
      </w:pPr>
      <w:r w:rsidRPr="008E618C">
        <w:rPr>
          <w:color w:val="000000"/>
          <w:szCs w:val="22"/>
        </w:rPr>
        <w:t xml:space="preserve">The Year 11 syllabus is divided into two units, each of one semester duration, which are typically delivered as a pair. The notional time for each unit is 55 class contact hours. </w:t>
      </w:r>
    </w:p>
    <w:p w14:paraId="1DF379F6" w14:textId="77777777" w:rsidR="008E618C" w:rsidRPr="008E618C" w:rsidRDefault="008E618C" w:rsidP="007B66D0">
      <w:pPr>
        <w:tabs>
          <w:tab w:val="right" w:pos="10490"/>
        </w:tabs>
        <w:ind w:right="-58"/>
        <w:contextualSpacing/>
        <w:jc w:val="both"/>
        <w:rPr>
          <w:color w:val="000000"/>
          <w:szCs w:val="22"/>
        </w:rPr>
      </w:pPr>
    </w:p>
    <w:p w14:paraId="37190E46" w14:textId="4163DCF0" w:rsidR="000C3F97" w:rsidRPr="008E618C" w:rsidRDefault="008E618C" w:rsidP="008E618C">
      <w:pPr>
        <w:tabs>
          <w:tab w:val="right" w:pos="10490"/>
        </w:tabs>
        <w:ind w:right="-58"/>
        <w:contextualSpacing/>
        <w:rPr>
          <w:rFonts w:cstheme="minorHAnsi"/>
          <w:b/>
          <w:color w:val="0000FF"/>
          <w:szCs w:val="22"/>
          <w:u w:val="single"/>
          <w14:shadow w14:blurRad="50800" w14:dist="38100" w14:dir="2700000" w14:sx="100000" w14:sy="100000" w14:kx="0" w14:ky="0" w14:algn="tl">
            <w14:srgbClr w14:val="000000">
              <w14:alpha w14:val="60000"/>
            </w14:srgbClr>
          </w14:shadow>
        </w:rPr>
        <w:sectPr w:rsidR="000C3F97" w:rsidRPr="008E618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r w:rsidRPr="008E618C">
        <w:rPr>
          <w:color w:val="000000"/>
          <w:szCs w:val="22"/>
        </w:rPr>
        <w:t xml:space="preserve">For more information on this course, click the link below: </w:t>
      </w:r>
      <w:r w:rsidRPr="008E618C">
        <w:rPr>
          <w:color w:val="0000FF"/>
          <w:szCs w:val="22"/>
          <w:u w:val="single"/>
        </w:rPr>
        <w:t>https://senior-secondary.scsa.wa.edu.au/syllabus-and-support-materials/arts/visual-arts Prerequisites: Complete the Year 8 -10 Visual Arts Curriculum</w:t>
      </w:r>
    </w:p>
    <w:p w14:paraId="1D0DA6C9" w14:textId="77777777" w:rsidR="00651394" w:rsidRPr="00131DAC" w:rsidRDefault="00651394" w:rsidP="00131DAC">
      <w:pPr>
        <w:rPr>
          <w:rFonts w:cstheme="minorHAnsi"/>
          <w:b/>
          <w:szCs w:val="22"/>
          <w14:shadow w14:blurRad="50800" w14:dist="38100" w14:dir="2700000" w14:sx="100000" w14:sy="100000" w14:kx="0" w14:ky="0" w14:algn="tl">
            <w14:srgbClr w14:val="000000">
              <w14:alpha w14:val="60000"/>
            </w14:srgbClr>
          </w14:shadow>
        </w:rPr>
      </w:pPr>
    </w:p>
    <w:p w14:paraId="2FC42751" w14:textId="77777777" w:rsidR="00AE1404" w:rsidRDefault="003A3BDE"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MUSIC</w:t>
      </w:r>
      <w:r>
        <w:rPr>
          <w:rFonts w:ascii="Berlin Sans FB" w:hAnsi="Berlin Sans FB"/>
          <w:color w:val="1F497D" w:themeColor="text2"/>
          <w:sz w:val="28"/>
          <w:szCs w:val="28"/>
        </w:rPr>
        <w:tab/>
        <w:t>(GE</w:t>
      </w:r>
      <w:r w:rsidR="00AE1404" w:rsidRPr="005F140B">
        <w:rPr>
          <w:rFonts w:ascii="Berlin Sans FB" w:hAnsi="Berlin Sans FB"/>
          <w:color w:val="1F497D" w:themeColor="text2"/>
          <w:sz w:val="28"/>
          <w:szCs w:val="28"/>
        </w:rPr>
        <w:t>MUS)</w:t>
      </w:r>
    </w:p>
    <w:p w14:paraId="13250E0B" w14:textId="1EA6B0D4" w:rsidR="008C5799" w:rsidRPr="005F140B" w:rsidRDefault="008C5799"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0F9877A4" w14:textId="77777777" w:rsidR="005F140B" w:rsidRDefault="005F140B" w:rsidP="00131DAC">
      <w:pPr>
        <w:outlineLvl w:val="4"/>
        <w:rPr>
          <w:rFonts w:cstheme="minorHAnsi"/>
          <w:b/>
          <w:bCs/>
          <w:i/>
          <w:iCs/>
          <w:szCs w:val="22"/>
        </w:rPr>
      </w:pPr>
    </w:p>
    <w:p w14:paraId="67329888" w14:textId="77777777" w:rsidR="00097243" w:rsidRDefault="00097243" w:rsidP="00131DAC">
      <w:pPr>
        <w:outlineLvl w:val="4"/>
        <w:rPr>
          <w:rFonts w:cstheme="minorHAnsi"/>
          <w:b/>
          <w:bCs/>
          <w:iCs/>
          <w:szCs w:val="22"/>
        </w:rPr>
        <w:sectPr w:rsidR="0009724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B127DF6" w14:textId="7F50C18D" w:rsidR="00651394" w:rsidRDefault="00651394" w:rsidP="00C975B1">
      <w:pPr>
        <w:ind w:right="-58"/>
        <w:contextualSpacing/>
        <w:jc w:val="both"/>
        <w:rPr>
          <w:rFonts w:cs="Arial"/>
          <w:szCs w:val="22"/>
          <w:lang w:val="en"/>
        </w:rPr>
      </w:pPr>
      <w:r w:rsidRPr="00651394">
        <w:rPr>
          <w:rFonts w:cs="Arial"/>
          <w:szCs w:val="22"/>
          <w:lang w:val="en"/>
        </w:rPr>
        <w:t xml:space="preserve">The Music General course encourages students to explore a range of musical experiences, developing their musical skills and understanding, and creative and expressive potential, through a selected musical context. </w:t>
      </w:r>
    </w:p>
    <w:p w14:paraId="2F771711" w14:textId="77777777" w:rsidR="00651394" w:rsidRDefault="00651394" w:rsidP="00C975B1">
      <w:pPr>
        <w:ind w:right="-58"/>
        <w:contextualSpacing/>
        <w:jc w:val="both"/>
        <w:rPr>
          <w:rFonts w:cs="Arial"/>
          <w:szCs w:val="22"/>
          <w:lang w:val="en"/>
        </w:rPr>
      </w:pPr>
    </w:p>
    <w:p w14:paraId="102080D4" w14:textId="59A4DB5B" w:rsidR="00651394" w:rsidRDefault="00651394" w:rsidP="00C975B1">
      <w:pPr>
        <w:ind w:right="-58"/>
        <w:contextualSpacing/>
        <w:jc w:val="both"/>
        <w:rPr>
          <w:color w:val="000000"/>
          <w:sz w:val="27"/>
          <w:szCs w:val="27"/>
        </w:rPr>
      </w:pPr>
      <w:r w:rsidRPr="00651394">
        <w:rPr>
          <w:rFonts w:cs="Arial"/>
          <w:szCs w:val="22"/>
          <w:lang w:val="en"/>
        </w:rPr>
        <w:t>The course consists of a written component incorporating Aural and Theory, Composing and arranging, Investigation and analysis,</w:t>
      </w:r>
      <w:r w:rsidR="0074688C" w:rsidRPr="0074688C">
        <w:rPr>
          <w:color w:val="000000"/>
          <w:szCs w:val="22"/>
        </w:rPr>
        <w:t xml:space="preserve"> in addition to a practical, performance component. The written component is weighted 60% and the performance component is weighted 40%.</w:t>
      </w:r>
    </w:p>
    <w:p w14:paraId="6445DDD1" w14:textId="77777777" w:rsidR="0074688C" w:rsidRDefault="0074688C" w:rsidP="00C975B1">
      <w:pPr>
        <w:ind w:right="-58"/>
        <w:contextualSpacing/>
        <w:jc w:val="both"/>
        <w:rPr>
          <w:rFonts w:cs="Arial"/>
          <w:szCs w:val="22"/>
          <w:lang w:val="en"/>
        </w:rPr>
      </w:pPr>
    </w:p>
    <w:p w14:paraId="49FB0BE6" w14:textId="159AB406" w:rsidR="00651394" w:rsidRDefault="00651394" w:rsidP="00C975B1">
      <w:pPr>
        <w:ind w:right="-58"/>
        <w:contextualSpacing/>
        <w:jc w:val="both"/>
        <w:rPr>
          <w:rFonts w:cs="Arial"/>
          <w:szCs w:val="22"/>
          <w:lang w:val="en"/>
        </w:rPr>
      </w:pPr>
      <w:r w:rsidRPr="00651394">
        <w:rPr>
          <w:rFonts w:cs="Arial"/>
          <w:szCs w:val="22"/>
          <w:lang w:val="en"/>
        </w:rPr>
        <w:t xml:space="preserve">The practical component consists of </w:t>
      </w:r>
      <w:r w:rsidR="00DA2777">
        <w:rPr>
          <w:rFonts w:cs="Arial"/>
          <w:szCs w:val="22"/>
          <w:lang w:val="en"/>
        </w:rPr>
        <w:t xml:space="preserve">a performance context, which is delivered </w:t>
      </w:r>
      <w:r w:rsidRPr="00651394">
        <w:rPr>
          <w:rFonts w:cs="Arial"/>
          <w:szCs w:val="22"/>
          <w:lang w:val="en"/>
        </w:rPr>
        <w:t xml:space="preserve">independent of the written component. </w:t>
      </w:r>
    </w:p>
    <w:p w14:paraId="6AF9128F" w14:textId="143DFE91" w:rsidR="0074688C" w:rsidRDefault="0074688C" w:rsidP="00C975B1">
      <w:pPr>
        <w:ind w:right="-58"/>
        <w:contextualSpacing/>
        <w:jc w:val="both"/>
        <w:rPr>
          <w:rFonts w:cs="Arial"/>
          <w:szCs w:val="22"/>
          <w:lang w:val="en"/>
        </w:rPr>
      </w:pPr>
    </w:p>
    <w:p w14:paraId="2295CF7D" w14:textId="5B173C8E" w:rsidR="00C975B1" w:rsidRDefault="00651394" w:rsidP="00C975B1">
      <w:pPr>
        <w:ind w:right="-58"/>
        <w:contextualSpacing/>
        <w:jc w:val="both"/>
        <w:rPr>
          <w:rFonts w:cs="Arial"/>
          <w:szCs w:val="22"/>
          <w:lang w:val="en"/>
        </w:rPr>
      </w:pPr>
      <w:r w:rsidRPr="00651394">
        <w:rPr>
          <w:rFonts w:cs="Arial"/>
          <w:szCs w:val="22"/>
          <w:lang w:val="en"/>
        </w:rPr>
        <w:t>The Music General course provides opportunities for creative expression, the development of aesthetic appreciation, and understanding and respect for music and music practices across different times, places, cultures and contexts. Students listen, compose, perform and analyse music, developing skills to confidently engage with a diverse array of musical experiences both independently and collaboratively. Studying music may also provide a pathway for further training and employment in a range of professions within the music industry.</w:t>
      </w:r>
    </w:p>
    <w:p w14:paraId="6845AA93" w14:textId="213B233A" w:rsidR="00651394" w:rsidRDefault="00651394" w:rsidP="00C975B1">
      <w:pPr>
        <w:ind w:right="-58"/>
        <w:contextualSpacing/>
        <w:jc w:val="both"/>
        <w:rPr>
          <w:rFonts w:eastAsiaTheme="minorHAnsi" w:cs="Calibri"/>
          <w:szCs w:val="22"/>
        </w:rPr>
      </w:pPr>
    </w:p>
    <w:p w14:paraId="64923803" w14:textId="47C6B819" w:rsidR="0074688C" w:rsidRDefault="0074688C" w:rsidP="008C5799">
      <w:pPr>
        <w:rPr>
          <w:rFonts w:cstheme="minorHAnsi"/>
          <w:b/>
          <w:szCs w:val="22"/>
        </w:rPr>
      </w:pPr>
    </w:p>
    <w:p w14:paraId="1F0D9B1D" w14:textId="018DA307" w:rsidR="0074688C" w:rsidRDefault="0074688C" w:rsidP="008C5799">
      <w:pPr>
        <w:rPr>
          <w:rFonts w:cstheme="minorHAnsi"/>
          <w:b/>
          <w:szCs w:val="22"/>
        </w:rPr>
      </w:pPr>
    </w:p>
    <w:p w14:paraId="53ADC422" w14:textId="410C1C3D" w:rsidR="008C5799" w:rsidRPr="00BF4DC0" w:rsidRDefault="0074688C" w:rsidP="0074688C">
      <w:pPr>
        <w:jc w:val="both"/>
        <w:rPr>
          <w:rFonts w:cstheme="minorHAnsi"/>
          <w:b/>
          <w:szCs w:val="22"/>
        </w:rPr>
      </w:pPr>
      <w:r>
        <w:rPr>
          <w:rFonts w:cstheme="minorHAnsi"/>
          <w:b/>
          <w:szCs w:val="22"/>
        </w:rPr>
        <w:t>P</w:t>
      </w:r>
      <w:r w:rsidR="00097243" w:rsidRPr="00BF4DC0">
        <w:rPr>
          <w:rFonts w:cstheme="minorHAnsi"/>
          <w:b/>
          <w:szCs w:val="22"/>
        </w:rPr>
        <w:t>rerequisites:</w:t>
      </w:r>
    </w:p>
    <w:p w14:paraId="4C4A3A6C" w14:textId="49F0F2CE" w:rsidR="00097243" w:rsidRPr="00BF4DC0" w:rsidRDefault="00097243" w:rsidP="0074688C">
      <w:pPr>
        <w:pStyle w:val="ListParagraph"/>
        <w:numPr>
          <w:ilvl w:val="0"/>
          <w:numId w:val="16"/>
        </w:numPr>
        <w:jc w:val="both"/>
        <w:rPr>
          <w:rFonts w:ascii="Tw Cen MT" w:hAnsi="Tw Cen MT" w:cstheme="minorHAnsi"/>
        </w:rPr>
      </w:pPr>
      <w:r w:rsidRPr="00BF4DC0">
        <w:rPr>
          <w:rFonts w:ascii="Tw Cen MT" w:hAnsi="Tw Cen MT" w:cstheme="minorHAnsi"/>
        </w:rPr>
        <w:t>Ability to play an instrument proficiently and/or sing lead vocals (Essential)</w:t>
      </w:r>
    </w:p>
    <w:p w14:paraId="56B0148E" w14:textId="77777777" w:rsidR="00097243" w:rsidRDefault="00097243" w:rsidP="0074688C">
      <w:pPr>
        <w:pStyle w:val="ListParagraph"/>
        <w:numPr>
          <w:ilvl w:val="0"/>
          <w:numId w:val="16"/>
        </w:numPr>
        <w:jc w:val="both"/>
        <w:rPr>
          <w:rFonts w:ascii="Tw Cen MT" w:hAnsi="Tw Cen MT" w:cstheme="minorHAnsi"/>
        </w:rPr>
      </w:pPr>
      <w:r w:rsidRPr="00BF4DC0">
        <w:rPr>
          <w:rFonts w:ascii="Tw Cen MT" w:hAnsi="Tw Cen MT" w:cstheme="minorHAnsi"/>
        </w:rPr>
        <w:t xml:space="preserve">Ability to read traditional music notation </w:t>
      </w:r>
      <w:r w:rsidR="001D221B">
        <w:rPr>
          <w:rFonts w:ascii="Tw Cen MT" w:hAnsi="Tw Cen MT" w:cstheme="minorHAnsi"/>
        </w:rPr>
        <w:t>in treble and bass clef</w:t>
      </w:r>
      <w:r w:rsidR="00FE793B">
        <w:rPr>
          <w:rFonts w:ascii="Tw Cen MT" w:hAnsi="Tw Cen MT" w:cstheme="minorHAnsi"/>
        </w:rPr>
        <w:t xml:space="preserve"> (Essential).</w:t>
      </w:r>
    </w:p>
    <w:p w14:paraId="3C1164D3" w14:textId="121FEE0A" w:rsidR="00FE793B" w:rsidRPr="00BF4DC0" w:rsidRDefault="00FE793B" w:rsidP="0074688C">
      <w:pPr>
        <w:pStyle w:val="ListParagraph"/>
        <w:numPr>
          <w:ilvl w:val="0"/>
          <w:numId w:val="16"/>
        </w:numPr>
        <w:jc w:val="both"/>
        <w:rPr>
          <w:rFonts w:ascii="Tw Cen MT" w:hAnsi="Tw Cen MT" w:cstheme="minorHAnsi"/>
        </w:rPr>
      </w:pPr>
      <w:r>
        <w:rPr>
          <w:rFonts w:ascii="Tw Cen MT" w:hAnsi="Tw Cen MT" w:cstheme="minorHAnsi"/>
        </w:rPr>
        <w:t>Must have studied Inst. Music in lower school.</w:t>
      </w:r>
    </w:p>
    <w:p w14:paraId="0255D94F" w14:textId="77777777" w:rsidR="00097243" w:rsidRPr="00BF4DC0" w:rsidRDefault="00097243" w:rsidP="0074688C">
      <w:pPr>
        <w:ind w:left="1440" w:hanging="1440"/>
        <w:contextualSpacing/>
        <w:jc w:val="both"/>
        <w:rPr>
          <w:rFonts w:cstheme="minorHAnsi"/>
          <w:szCs w:val="22"/>
        </w:rPr>
      </w:pPr>
    </w:p>
    <w:p w14:paraId="327E5955" w14:textId="77777777" w:rsidR="008C5799" w:rsidRPr="00BF4DC0" w:rsidRDefault="00097243" w:rsidP="0074688C">
      <w:pPr>
        <w:contextualSpacing/>
        <w:jc w:val="both"/>
        <w:rPr>
          <w:rFonts w:cstheme="minorHAnsi"/>
          <w:b/>
          <w:szCs w:val="22"/>
        </w:rPr>
      </w:pPr>
      <w:r w:rsidRPr="00BF4DC0">
        <w:rPr>
          <w:rFonts w:cstheme="minorHAnsi"/>
          <w:b/>
          <w:szCs w:val="22"/>
        </w:rPr>
        <w:t xml:space="preserve">Suggested Home Study Commitment: </w:t>
      </w:r>
    </w:p>
    <w:p w14:paraId="3435DD1C" w14:textId="094B11E7" w:rsidR="00097243" w:rsidRPr="00BF4DC0" w:rsidRDefault="00097243" w:rsidP="0074688C">
      <w:pPr>
        <w:pStyle w:val="ListParagraph"/>
        <w:numPr>
          <w:ilvl w:val="0"/>
          <w:numId w:val="15"/>
        </w:numPr>
        <w:jc w:val="both"/>
        <w:rPr>
          <w:rFonts w:ascii="Tw Cen MT" w:hAnsi="Tw Cen MT" w:cstheme="minorHAnsi"/>
        </w:rPr>
      </w:pPr>
      <w:r w:rsidRPr="00BF4DC0">
        <w:rPr>
          <w:rFonts w:ascii="Tw Cen MT" w:hAnsi="Tw Cen MT" w:cstheme="minorHAnsi"/>
        </w:rPr>
        <w:t>1 hour per week</w:t>
      </w:r>
      <w:r w:rsidR="00BF4DC0" w:rsidRPr="00BF4DC0">
        <w:rPr>
          <w:rFonts w:ascii="Tw Cen MT" w:hAnsi="Tw Cen MT" w:cstheme="minorHAnsi"/>
        </w:rPr>
        <w:t xml:space="preserve"> for theory work, plus</w:t>
      </w:r>
      <w:r w:rsidRPr="00BF4DC0">
        <w:rPr>
          <w:rFonts w:ascii="Tw Cen MT" w:hAnsi="Tw Cen MT" w:cstheme="minorHAnsi"/>
        </w:rPr>
        <w:t xml:space="preserve"> 2 hours instrumental/vocal practice</w:t>
      </w:r>
    </w:p>
    <w:p w14:paraId="117053BE" w14:textId="4669ADA3" w:rsidR="00097243" w:rsidRPr="00BF4DC0" w:rsidRDefault="00097243" w:rsidP="0074688C">
      <w:pPr>
        <w:jc w:val="both"/>
        <w:outlineLvl w:val="4"/>
        <w:rPr>
          <w:rFonts w:cstheme="minorHAnsi"/>
          <w:b/>
          <w:bCs/>
          <w:i/>
          <w:iCs/>
          <w:szCs w:val="22"/>
        </w:rPr>
      </w:pPr>
    </w:p>
    <w:p w14:paraId="1D4947F6" w14:textId="77777777" w:rsidR="00AE1404" w:rsidRPr="00BF4DC0" w:rsidRDefault="00AE1404" w:rsidP="0074688C">
      <w:pPr>
        <w:ind w:right="-58"/>
        <w:contextualSpacing/>
        <w:jc w:val="both"/>
        <w:rPr>
          <w:rFonts w:cstheme="minorHAnsi"/>
          <w:iCs/>
          <w:szCs w:val="22"/>
          <w:lang w:val="en-US"/>
        </w:rPr>
      </w:pPr>
      <w:r w:rsidRPr="00BF4DC0">
        <w:rPr>
          <w:rFonts w:cstheme="minorHAnsi"/>
          <w:iCs/>
          <w:szCs w:val="22"/>
          <w:lang w:val="en-US"/>
        </w:rPr>
        <w:t>For more information on this course, click the link below:</w:t>
      </w:r>
    </w:p>
    <w:p w14:paraId="59C0A3D9" w14:textId="67B3900A" w:rsidR="00097243" w:rsidRDefault="00F25ED0" w:rsidP="0074688C">
      <w:pPr>
        <w:jc w:val="both"/>
        <w:rPr>
          <w:szCs w:val="22"/>
        </w:rPr>
      </w:pPr>
      <w:hyperlink r:id="rId53" w:history="1">
        <w:r w:rsidR="006C5199" w:rsidRPr="00BF4DC0">
          <w:rPr>
            <w:rStyle w:val="Hyperlink"/>
            <w:szCs w:val="22"/>
          </w:rPr>
          <w:t>http://senior-secondary.scsa.wa.edu.au/syllabus-and-support-materials/arts</w:t>
        </w:r>
      </w:hyperlink>
      <w:r w:rsidR="006C5199" w:rsidRPr="006C5199">
        <w:rPr>
          <w:szCs w:val="22"/>
        </w:rPr>
        <w:t xml:space="preserve"> </w:t>
      </w:r>
    </w:p>
    <w:p w14:paraId="1829019E" w14:textId="400F9878" w:rsidR="0074688C" w:rsidRPr="0074688C" w:rsidRDefault="0074688C" w:rsidP="0074688C">
      <w:pPr>
        <w:spacing w:before="100" w:beforeAutospacing="1" w:after="100" w:afterAutospacing="1"/>
        <w:jc w:val="both"/>
        <w:rPr>
          <w:color w:val="000000"/>
          <w:szCs w:val="22"/>
          <w:lang w:eastAsia="en-AU"/>
        </w:rPr>
      </w:pPr>
      <w:r w:rsidRPr="0074688C">
        <w:rPr>
          <w:b/>
          <w:bCs/>
          <w:color w:val="000000"/>
          <w:szCs w:val="22"/>
          <w:lang w:eastAsia="en-AU"/>
        </w:rPr>
        <w:t>Please note:</w:t>
      </w:r>
      <w:r w:rsidRPr="0074688C">
        <w:rPr>
          <w:color w:val="000000"/>
          <w:szCs w:val="22"/>
          <w:lang w:eastAsia="en-AU"/>
        </w:rPr>
        <w:t xml:space="preserve"> Students who have studied Instrumental music in lower school who are unable to select General Music in Year 11 due to timetabling constraints are able to continue receiving their instrumental lessons and ensemble rehearsals, participate in concerts etc by selecting to enrol in the endorsed program, PIMS. Successful completion of the PIMS program over Year 11 and 12 is equivalent to a C grade on your WACE.</w:t>
      </w:r>
      <w:r>
        <w:rPr>
          <w:color w:val="000000"/>
          <w:szCs w:val="22"/>
          <w:lang w:eastAsia="en-AU"/>
        </w:rPr>
        <w:t xml:space="preserve"> P</w:t>
      </w:r>
      <w:r w:rsidRPr="0074688C">
        <w:rPr>
          <w:color w:val="000000"/>
          <w:szCs w:val="22"/>
          <w:lang w:eastAsia="en-AU"/>
        </w:rPr>
        <w:t>lease discuss with your instrumental and classroom music teachers to express your interest in PIMS Year 11.</w:t>
      </w:r>
    </w:p>
    <w:p w14:paraId="5268B781" w14:textId="2D32E34E" w:rsidR="0074688C" w:rsidRDefault="0074688C" w:rsidP="00131DAC">
      <w:pPr>
        <w:rPr>
          <w:szCs w:val="22"/>
        </w:rPr>
      </w:pPr>
    </w:p>
    <w:p w14:paraId="1F5A7B17" w14:textId="0DBAFE76" w:rsidR="002520D3" w:rsidRPr="006C5199" w:rsidRDefault="002520D3" w:rsidP="00131DAC">
      <w:pPr>
        <w:rPr>
          <w:rFonts w:cstheme="minorHAnsi"/>
          <w:szCs w:val="22"/>
        </w:rPr>
        <w:sectPr w:rsidR="002520D3"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6D30E936" w14:textId="2DBCED77" w:rsidR="007E0487" w:rsidRDefault="007E0487" w:rsidP="00131DAC">
      <w:pPr>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14:paraId="086F9DE1" w14:textId="707B843D" w:rsidR="00E35F4D" w:rsidRDefault="00E35F4D" w:rsidP="000C3F97">
      <w:pPr>
        <w:rPr>
          <w:rFonts w:eastAsia="Calibri" w:cstheme="minorHAnsi"/>
          <w:b/>
          <w:szCs w:val="22"/>
          <w:u w:val="single"/>
          <w14:shadow w14:blurRad="50800" w14:dist="38100" w14:dir="2700000" w14:sx="100000" w14:sy="100000" w14:kx="0" w14:ky="0" w14:algn="tl">
            <w14:srgbClr w14:val="000000">
              <w14:alpha w14:val="60000"/>
            </w14:srgbClr>
          </w14:shadow>
        </w:rPr>
      </w:pPr>
    </w:p>
    <w:p w14:paraId="3D086B86" w14:textId="172C58CC" w:rsidR="000C3F97" w:rsidRDefault="000C3F97" w:rsidP="000C3F97">
      <w:pPr>
        <w:rPr>
          <w:rFonts w:ascii="Berlin Sans FB" w:hAnsi="Berlin Sans FB"/>
          <w:color w:val="1F497D" w:themeColor="text2"/>
          <w:sz w:val="28"/>
          <w:szCs w:val="28"/>
        </w:rPr>
      </w:pPr>
    </w:p>
    <w:p w14:paraId="0711C2A8" w14:textId="12F3A62C" w:rsidR="000C3F97" w:rsidRDefault="000C3F97" w:rsidP="000C3F97">
      <w:pPr>
        <w:rPr>
          <w:rFonts w:ascii="Berlin Sans FB" w:hAnsi="Berlin Sans FB"/>
          <w:color w:val="1F497D" w:themeColor="text2"/>
          <w:sz w:val="28"/>
          <w:szCs w:val="28"/>
        </w:rPr>
      </w:pPr>
    </w:p>
    <w:p w14:paraId="4F656BBD" w14:textId="0A211877" w:rsidR="001D221B" w:rsidRDefault="001D221B" w:rsidP="000C3F97">
      <w:pPr>
        <w:rPr>
          <w:rFonts w:ascii="Berlin Sans FB" w:hAnsi="Berlin Sans FB"/>
          <w:color w:val="1F497D" w:themeColor="text2"/>
          <w:sz w:val="28"/>
          <w:szCs w:val="28"/>
        </w:rPr>
      </w:pPr>
    </w:p>
    <w:p w14:paraId="3545EF93" w14:textId="4DFB13AD" w:rsidR="002520D3" w:rsidRDefault="002520D3" w:rsidP="000C3F97">
      <w:pPr>
        <w:rPr>
          <w:rFonts w:ascii="Berlin Sans FB" w:hAnsi="Berlin Sans FB"/>
          <w:color w:val="1F497D" w:themeColor="text2"/>
          <w:sz w:val="28"/>
          <w:szCs w:val="28"/>
        </w:rPr>
      </w:pPr>
    </w:p>
    <w:p w14:paraId="671107E5" w14:textId="1368DB1F" w:rsidR="002520D3" w:rsidRDefault="002520D3" w:rsidP="000C3F97">
      <w:pPr>
        <w:rPr>
          <w:rFonts w:ascii="Berlin Sans FB" w:hAnsi="Berlin Sans FB"/>
          <w:color w:val="1F497D" w:themeColor="text2"/>
          <w:sz w:val="28"/>
          <w:szCs w:val="28"/>
        </w:rPr>
      </w:pPr>
    </w:p>
    <w:p w14:paraId="38AB0290" w14:textId="463827CF" w:rsidR="002520D3" w:rsidRDefault="002520D3" w:rsidP="000C3F97">
      <w:pPr>
        <w:rPr>
          <w:rFonts w:ascii="Berlin Sans FB" w:hAnsi="Berlin Sans FB"/>
          <w:color w:val="1F497D" w:themeColor="text2"/>
          <w:sz w:val="28"/>
          <w:szCs w:val="28"/>
        </w:rPr>
      </w:pPr>
    </w:p>
    <w:p w14:paraId="4B8D6253" w14:textId="5E242568" w:rsidR="002520D3" w:rsidRDefault="002520D3" w:rsidP="000C3F97">
      <w:pPr>
        <w:rPr>
          <w:rFonts w:ascii="Berlin Sans FB" w:hAnsi="Berlin Sans FB"/>
          <w:color w:val="1F497D" w:themeColor="text2"/>
          <w:sz w:val="28"/>
          <w:szCs w:val="28"/>
        </w:rPr>
      </w:pPr>
      <w:r>
        <w:rPr>
          <w:noProof/>
          <w:lang w:eastAsia="en-AU"/>
        </w:rPr>
        <mc:AlternateContent>
          <mc:Choice Requires="wps">
            <w:drawing>
              <wp:anchor distT="0" distB="0" distL="114300" distR="114300" simplePos="0" relativeHeight="251907072" behindDoc="0" locked="0" layoutInCell="1" allowOverlap="1" wp14:anchorId="7CB4B54D" wp14:editId="0A4F3C20">
                <wp:simplePos x="0" y="0"/>
                <wp:positionH relativeFrom="column">
                  <wp:posOffset>5224077</wp:posOffset>
                </wp:positionH>
                <wp:positionV relativeFrom="paragraph">
                  <wp:posOffset>-1458</wp:posOffset>
                </wp:positionV>
                <wp:extent cx="1352550" cy="7715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352550" cy="771525"/>
                        </a:xfrm>
                        <a:prstGeom prst="rect">
                          <a:avLst/>
                        </a:prstGeom>
                        <a:noFill/>
                        <a:ln>
                          <a:noFill/>
                        </a:ln>
                        <a:effectLst/>
                      </wps:spPr>
                      <wps:txbx>
                        <w:txbxContent>
                          <w:p w14:paraId="5D5E5FB8" w14:textId="77777777" w:rsidR="009321FD" w:rsidRPr="001D221B"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4B54D" id="Text Box 22" o:spid="_x0000_s1035" type="#_x0000_t202" style="position:absolute;margin-left:411.35pt;margin-top:-.1pt;width:106.5pt;height:60.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" filled="f" stroked="f">
                <v:textbox>
                  <w:txbxContent>
                    <w:p w14:paraId="5D5E5FB8" w14:textId="77777777" w:rsidR="009321FD" w:rsidRPr="001D221B"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English</w:t>
                      </w:r>
                    </w:p>
                  </w:txbxContent>
                </v:textbox>
              </v:shape>
            </w:pict>
          </mc:Fallback>
        </mc:AlternateContent>
      </w:r>
    </w:p>
    <w:p w14:paraId="047D857E" w14:textId="5E76F5E8" w:rsidR="002520D3" w:rsidRDefault="002520D3" w:rsidP="000C3F97">
      <w:pPr>
        <w:rPr>
          <w:rFonts w:ascii="Berlin Sans FB" w:hAnsi="Berlin Sans FB"/>
          <w:color w:val="1F497D" w:themeColor="text2"/>
          <w:sz w:val="28"/>
          <w:szCs w:val="28"/>
        </w:rPr>
      </w:pPr>
    </w:p>
    <w:p w14:paraId="14C4BBE5" w14:textId="77777777" w:rsidR="002520D3" w:rsidRDefault="002520D3" w:rsidP="000C3F97">
      <w:pPr>
        <w:rPr>
          <w:rFonts w:ascii="Berlin Sans FB" w:hAnsi="Berlin Sans FB"/>
          <w:color w:val="1F497D" w:themeColor="text2"/>
          <w:sz w:val="28"/>
          <w:szCs w:val="28"/>
        </w:rPr>
      </w:pPr>
    </w:p>
    <w:p w14:paraId="00E32128" w14:textId="77777777" w:rsidR="001D221B" w:rsidRDefault="001D221B" w:rsidP="000C3F97">
      <w:pPr>
        <w:rPr>
          <w:rFonts w:ascii="Berlin Sans FB" w:hAnsi="Berlin Sans FB"/>
          <w:color w:val="1F497D" w:themeColor="text2"/>
          <w:sz w:val="28"/>
          <w:szCs w:val="28"/>
        </w:rPr>
      </w:pPr>
    </w:p>
    <w:p w14:paraId="247BB9CC" w14:textId="77777777" w:rsidR="00A1316E" w:rsidRDefault="00A1316E" w:rsidP="00BF4DC0">
      <w:pPr>
        <w:shd w:val="clear" w:color="auto" w:fill="FFFF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ENGLISH</w:t>
      </w:r>
      <w:r w:rsidR="00914273" w:rsidRPr="005F140B">
        <w:rPr>
          <w:rFonts w:ascii="Berlin Sans FB" w:hAnsi="Berlin Sans FB"/>
          <w:color w:val="1F497D" w:themeColor="text2"/>
          <w:sz w:val="28"/>
          <w:szCs w:val="28"/>
        </w:rPr>
        <w:tab/>
        <w:t>(FEENG)</w:t>
      </w:r>
    </w:p>
    <w:p w14:paraId="39939EC7" w14:textId="77777777" w:rsidR="00A708C2" w:rsidRPr="00A708C2" w:rsidRDefault="00A1316E" w:rsidP="00BF4DC0">
      <w:pPr>
        <w:shd w:val="clear" w:color="auto" w:fill="FFFF99"/>
        <w:tabs>
          <w:tab w:val="right" w:pos="10490"/>
        </w:tabs>
        <w:rPr>
          <w:rFonts w:ascii="Berlin Sans FB" w:hAnsi="Berlin Sans FB"/>
          <w:color w:val="1F497D" w:themeColor="text2"/>
          <w:sz w:val="28"/>
          <w:szCs w:val="28"/>
          <w:shd w:val="clear" w:color="auto" w:fill="FFFF99"/>
        </w:rPr>
      </w:pPr>
      <w:r>
        <w:rPr>
          <w:rFonts w:ascii="Berlin Sans FB" w:hAnsi="Berlin Sans FB"/>
          <w:color w:val="1F497D" w:themeColor="text2"/>
          <w:sz w:val="28"/>
          <w:szCs w:val="28"/>
          <w:shd w:val="clear" w:color="auto" w:fill="FFFF99"/>
        </w:rPr>
        <w:tab/>
      </w:r>
      <w:r w:rsidRPr="00745722">
        <w:rPr>
          <w:rFonts w:ascii="Berlin Sans FB" w:hAnsi="Berlin Sans FB"/>
          <w:color w:val="1F497D" w:themeColor="text2"/>
          <w:sz w:val="28"/>
          <w:szCs w:val="28"/>
          <w:shd w:val="clear" w:color="auto" w:fill="FFFF99"/>
        </w:rPr>
        <w:t>FOUNDATION SUBJECT</w:t>
      </w:r>
    </w:p>
    <w:p w14:paraId="6F3F0B33" w14:textId="28FAB493" w:rsidR="00340905" w:rsidRDefault="00340905" w:rsidP="00A1316E">
      <w:pPr>
        <w:tabs>
          <w:tab w:val="right" w:pos="10490"/>
        </w:tabs>
        <w:jc w:val="both"/>
        <w:rPr>
          <w:rFonts w:cstheme="minorHAnsi"/>
          <w:b/>
          <w:szCs w:val="22"/>
        </w:rPr>
      </w:pPr>
    </w:p>
    <w:p w14:paraId="609D9006" w14:textId="77777777" w:rsidR="00A708C2" w:rsidRDefault="00A708C2" w:rsidP="00A1316E">
      <w:pPr>
        <w:tabs>
          <w:tab w:val="right" w:pos="10490"/>
        </w:tabs>
        <w:jc w:val="both"/>
        <w:rPr>
          <w:rFonts w:cstheme="minorHAnsi"/>
          <w:b/>
          <w:szCs w:val="22"/>
        </w:rPr>
        <w:sectPr w:rsidR="00A708C2"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7AB109F" w14:textId="317F57E5" w:rsidR="00651394" w:rsidRDefault="00651394" w:rsidP="007B66D0">
      <w:pPr>
        <w:tabs>
          <w:tab w:val="right" w:pos="10490"/>
        </w:tabs>
        <w:contextualSpacing/>
        <w:jc w:val="both"/>
        <w:rPr>
          <w:rFonts w:cs="Arial"/>
          <w:szCs w:val="22"/>
          <w:lang w:val="en"/>
        </w:rPr>
      </w:pPr>
      <w:r w:rsidRPr="00651394">
        <w:rPr>
          <w:rFonts w:cs="Arial"/>
          <w:szCs w:val="22"/>
          <w:lang w:val="en"/>
        </w:rPr>
        <w:t xml:space="preserve">The English Foundation course aims to develop students’ skills in reading, writing, viewing, speaking and listening in work, learning, community and everyday personal contexts. This course is for students who have not demonstrated the literacy standard in the OLNA. Such development involves an improvement in English literacy, where literacy is defined broadly to include reading ability, verbal or spoken literacy, the literacy involved in writing, and visual literacy. </w:t>
      </w:r>
    </w:p>
    <w:p w14:paraId="18A96075" w14:textId="77777777" w:rsidR="00651394" w:rsidRDefault="00651394" w:rsidP="007B66D0">
      <w:pPr>
        <w:tabs>
          <w:tab w:val="right" w:pos="10490"/>
        </w:tabs>
        <w:contextualSpacing/>
        <w:jc w:val="both"/>
        <w:rPr>
          <w:rFonts w:cs="Arial"/>
          <w:szCs w:val="22"/>
          <w:lang w:val="en"/>
        </w:rPr>
      </w:pPr>
    </w:p>
    <w:p w14:paraId="34E620ED" w14:textId="77777777" w:rsidR="002F77AC" w:rsidRDefault="00651394" w:rsidP="007B66D0">
      <w:pPr>
        <w:tabs>
          <w:tab w:val="right" w:pos="10490"/>
        </w:tabs>
        <w:contextualSpacing/>
        <w:jc w:val="both"/>
        <w:rPr>
          <w:rFonts w:cs="Arial"/>
          <w:szCs w:val="22"/>
          <w:lang w:val="en"/>
        </w:rPr>
      </w:pPr>
      <w:r w:rsidRPr="00651394">
        <w:rPr>
          <w:rFonts w:cs="Arial"/>
          <w:szCs w:val="22"/>
          <w:lang w:val="en"/>
        </w:rPr>
        <w:t>Students undertaking this course will develop skills in the use of functional language conventions, including spelling, punctuation and grammar. Good literacy skills are required for comprehending and producing texts; for communicating effectively in a learning or working environment, or within a community; or for self-reflection; and for establishing one’s sense of individual worth.</w:t>
      </w:r>
    </w:p>
    <w:p w14:paraId="7B89F551" w14:textId="77777777" w:rsidR="00651394" w:rsidRPr="00651394" w:rsidRDefault="00651394" w:rsidP="007B66D0">
      <w:pPr>
        <w:tabs>
          <w:tab w:val="right" w:pos="10490"/>
        </w:tabs>
        <w:contextualSpacing/>
        <w:jc w:val="both"/>
        <w:rPr>
          <w:rFonts w:eastAsiaTheme="minorHAnsi" w:cs="Calibri"/>
          <w:szCs w:val="22"/>
        </w:rPr>
      </w:pPr>
    </w:p>
    <w:p w14:paraId="769520BB" w14:textId="77777777" w:rsidR="006C5199" w:rsidRPr="00A708C2" w:rsidRDefault="006C5199" w:rsidP="007B66D0">
      <w:pPr>
        <w:tabs>
          <w:tab w:val="right" w:pos="10490"/>
        </w:tabs>
        <w:ind w:right="-58"/>
        <w:contextualSpacing/>
        <w:jc w:val="both"/>
        <w:rPr>
          <w:rFonts w:cstheme="minorHAnsi"/>
          <w:iCs/>
          <w:szCs w:val="22"/>
          <w:lang w:val="en-US"/>
        </w:rPr>
      </w:pPr>
      <w:r w:rsidRPr="00A708C2">
        <w:rPr>
          <w:rFonts w:cstheme="minorHAnsi"/>
          <w:iCs/>
          <w:szCs w:val="22"/>
          <w:lang w:val="en-US"/>
        </w:rPr>
        <w:t>For more information on this course, click the link below:</w:t>
      </w:r>
    </w:p>
    <w:p w14:paraId="52158CF6" w14:textId="77777777" w:rsidR="006C5199" w:rsidRPr="006C5199" w:rsidRDefault="00F25ED0" w:rsidP="007B66D0">
      <w:pPr>
        <w:tabs>
          <w:tab w:val="right" w:pos="10490"/>
        </w:tabs>
        <w:jc w:val="both"/>
        <w:outlineLvl w:val="0"/>
        <w:rPr>
          <w:rFonts w:cstheme="minorHAnsi"/>
          <w:iCs/>
          <w:szCs w:val="22"/>
          <w:lang w:val="en-US"/>
        </w:rPr>
        <w:sectPr w:rsidR="006C5199"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54" w:history="1">
        <w:r w:rsidR="006C5199" w:rsidRPr="00A708C2">
          <w:rPr>
            <w:rStyle w:val="Hyperlink"/>
            <w:szCs w:val="22"/>
          </w:rPr>
          <w:t>http://senior-secondary.scsa.wa.edu.au/syllabus-and-support-materials/english</w:t>
        </w:r>
      </w:hyperlink>
      <w:r w:rsidR="006C5199" w:rsidRPr="006C5199">
        <w:rPr>
          <w:szCs w:val="22"/>
        </w:rPr>
        <w:t xml:space="preserve"> </w:t>
      </w:r>
      <w:r w:rsidR="006C5199" w:rsidRPr="006C5199">
        <w:rPr>
          <w:rFonts w:cstheme="minorHAnsi"/>
          <w:iCs/>
          <w:szCs w:val="22"/>
          <w:lang w:val="en-US"/>
        </w:rPr>
        <w:t xml:space="preserve"> </w:t>
      </w:r>
    </w:p>
    <w:p w14:paraId="1FCD89EB" w14:textId="77777777" w:rsidR="00914273" w:rsidRPr="00131DAC" w:rsidRDefault="00914273" w:rsidP="00A1316E">
      <w:pPr>
        <w:tabs>
          <w:tab w:val="right" w:pos="10490"/>
        </w:tabs>
        <w:ind w:right="-58"/>
        <w:contextualSpacing/>
        <w:jc w:val="both"/>
        <w:rPr>
          <w:rFonts w:cstheme="minorHAnsi"/>
          <w:iCs/>
          <w:szCs w:val="22"/>
        </w:rPr>
      </w:pPr>
    </w:p>
    <w:p w14:paraId="5848DDD0" w14:textId="77777777" w:rsidR="004016CF" w:rsidRDefault="004016CF" w:rsidP="00A1316E">
      <w:pPr>
        <w:tabs>
          <w:tab w:val="right" w:pos="10490"/>
        </w:tabs>
        <w:rPr>
          <w:rFonts w:ascii="Berlin Sans FB" w:hAnsi="Berlin Sans FB"/>
          <w:color w:val="1F497D" w:themeColor="text2"/>
          <w:sz w:val="28"/>
          <w:szCs w:val="28"/>
        </w:rPr>
      </w:pPr>
    </w:p>
    <w:p w14:paraId="7E7255BE" w14:textId="77777777" w:rsidR="00772F91" w:rsidRDefault="00772F91" w:rsidP="00772F91">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ENGLISH</w:t>
      </w:r>
      <w:r w:rsidRPr="00B145F3">
        <w:rPr>
          <w:rFonts w:ascii="Berlin Sans FB" w:hAnsi="Berlin Sans FB"/>
          <w:color w:val="1F497D" w:themeColor="text2"/>
          <w:sz w:val="28"/>
          <w:szCs w:val="28"/>
        </w:rPr>
        <w:tab/>
        <w:t>(AEENG)</w:t>
      </w:r>
    </w:p>
    <w:p w14:paraId="03504A6B" w14:textId="77777777" w:rsidR="00772F91" w:rsidRPr="00B145F3" w:rsidRDefault="00772F91" w:rsidP="00772F91">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3A43B008" w14:textId="77777777" w:rsidR="00772F91" w:rsidRPr="00937A99" w:rsidRDefault="00772F91" w:rsidP="00772F91">
      <w:pPr>
        <w:tabs>
          <w:tab w:val="right" w:pos="10490"/>
        </w:tabs>
        <w:jc w:val="both"/>
        <w:rPr>
          <w:rFonts w:cstheme="minorHAnsi"/>
          <w:b/>
          <w:szCs w:val="22"/>
        </w:rPr>
      </w:pPr>
    </w:p>
    <w:p w14:paraId="51C4EF7C" w14:textId="77777777" w:rsidR="00772F91" w:rsidRDefault="00772F91" w:rsidP="00772F91">
      <w:pPr>
        <w:tabs>
          <w:tab w:val="right" w:pos="10490"/>
        </w:tabs>
        <w:rPr>
          <w:rFonts w:cstheme="minorHAnsi"/>
          <w:b/>
          <w:szCs w:val="22"/>
        </w:rPr>
        <w:sectPr w:rsidR="00772F91" w:rsidSect="00772F91">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B244AF5" w14:textId="77777777" w:rsidR="00772F91" w:rsidRPr="004016CF" w:rsidRDefault="00651394" w:rsidP="00C21C53">
      <w:pPr>
        <w:jc w:val="both"/>
        <w:rPr>
          <w:rFonts w:eastAsiaTheme="minorHAnsi" w:cs="Calibri"/>
          <w:color w:val="000000"/>
          <w:szCs w:val="22"/>
        </w:rPr>
      </w:pPr>
      <w:r>
        <w:rPr>
          <w:lang w:val="en"/>
        </w:rPr>
        <w:t xml:space="preserve">The English ATAR course focuses on developing students’ analytical, creative, and critical thinking and communication skills in all language modes, encouraging students to critically engage with texts from their contemporary world, the past, and from Australian and other cultures. Through close study and wide reading, viewing and listening, students develop the ability to analyse and evaluate the purpose, stylistic qualities and </w:t>
      </w:r>
      <w:r>
        <w:rPr>
          <w:lang w:val="en"/>
        </w:rPr>
        <w:t>conventions of texts and to enjoy creating imaginative, interpretive, persuasive and analytical responses in a range of written, oral, multimodal and digital forms.</w:t>
      </w:r>
      <w:r w:rsidR="00772F91" w:rsidRPr="004016CF">
        <w:rPr>
          <w:rFonts w:eastAsiaTheme="minorHAnsi" w:cs="Calibri"/>
          <w:color w:val="000000"/>
          <w:szCs w:val="22"/>
        </w:rPr>
        <w:t xml:space="preserve"> </w:t>
      </w:r>
    </w:p>
    <w:p w14:paraId="0A5C437E" w14:textId="77777777" w:rsidR="00772F91" w:rsidRPr="004016CF" w:rsidRDefault="00772F91" w:rsidP="00C21C53">
      <w:pPr>
        <w:tabs>
          <w:tab w:val="right" w:pos="10490"/>
        </w:tabs>
        <w:ind w:right="-58"/>
        <w:contextualSpacing/>
        <w:jc w:val="both"/>
        <w:rPr>
          <w:rFonts w:eastAsiaTheme="minorHAnsi" w:cs="Calibri"/>
          <w:color w:val="000000"/>
          <w:szCs w:val="22"/>
        </w:rPr>
      </w:pPr>
    </w:p>
    <w:p w14:paraId="1095EBE1" w14:textId="77777777" w:rsidR="00772F91" w:rsidRPr="004016CF" w:rsidRDefault="00772F91" w:rsidP="00C21C53">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14:paraId="6286C591" w14:textId="77777777" w:rsidR="00772F91" w:rsidRPr="004016CF" w:rsidRDefault="00F25ED0" w:rsidP="00C21C53">
      <w:pPr>
        <w:tabs>
          <w:tab w:val="right" w:pos="10490"/>
        </w:tabs>
        <w:jc w:val="both"/>
        <w:outlineLvl w:val="0"/>
        <w:rPr>
          <w:rFonts w:cstheme="minorHAnsi"/>
          <w:iCs/>
          <w:szCs w:val="22"/>
          <w:lang w:val="en-US"/>
        </w:rPr>
        <w:sectPr w:rsidR="00772F91"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55" w:history="1">
        <w:r w:rsidR="00772F91" w:rsidRPr="004016CF">
          <w:rPr>
            <w:rStyle w:val="Hyperlink"/>
            <w:szCs w:val="22"/>
          </w:rPr>
          <w:t>http://senior-secondary.scsa.wa.edu.au/syllabus-and-support-materials/english</w:t>
        </w:r>
      </w:hyperlink>
      <w:r w:rsidR="00772F91" w:rsidRPr="004016CF">
        <w:rPr>
          <w:szCs w:val="22"/>
        </w:rPr>
        <w:t xml:space="preserve"> </w:t>
      </w:r>
      <w:r w:rsidR="00772F91" w:rsidRPr="004016CF">
        <w:rPr>
          <w:rFonts w:cstheme="minorHAnsi"/>
          <w:iCs/>
          <w:szCs w:val="22"/>
          <w:lang w:val="en-US"/>
        </w:rPr>
        <w:t xml:space="preserve"> </w:t>
      </w:r>
    </w:p>
    <w:p w14:paraId="675639AB" w14:textId="77777777" w:rsidR="00772F91" w:rsidRDefault="00772F91" w:rsidP="00772F91">
      <w:pPr>
        <w:tabs>
          <w:tab w:val="right" w:pos="10490"/>
        </w:tabs>
        <w:rPr>
          <w:rFonts w:ascii="Berlin Sans FB" w:hAnsi="Berlin Sans FB"/>
          <w:color w:val="1F497D" w:themeColor="text2"/>
          <w:sz w:val="28"/>
          <w:szCs w:val="28"/>
        </w:rPr>
      </w:pPr>
    </w:p>
    <w:p w14:paraId="0C9707B6" w14:textId="77777777" w:rsidR="00B63747" w:rsidRDefault="00B63747" w:rsidP="00B63747">
      <w:pPr>
        <w:rPr>
          <w:rFonts w:cstheme="minorHAnsi"/>
          <w:b/>
          <w:szCs w:val="22"/>
        </w:rPr>
      </w:pPr>
    </w:p>
    <w:p w14:paraId="190F96F4" w14:textId="77777777" w:rsidR="00B63747" w:rsidRDefault="00B63747" w:rsidP="00B63747">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ENGLISH AS AN ADDITIO</w:t>
      </w:r>
      <w:r>
        <w:rPr>
          <w:rFonts w:ascii="Berlin Sans FB" w:hAnsi="Berlin Sans FB"/>
          <w:color w:val="1F497D" w:themeColor="text2"/>
          <w:sz w:val="28"/>
          <w:szCs w:val="28"/>
        </w:rPr>
        <w:t xml:space="preserve">NAL LANGUAGE </w:t>
      </w:r>
      <w:r>
        <w:rPr>
          <w:rFonts w:ascii="Berlin Sans FB" w:hAnsi="Berlin Sans FB"/>
          <w:color w:val="1F497D" w:themeColor="text2"/>
          <w:sz w:val="28"/>
          <w:szCs w:val="28"/>
        </w:rPr>
        <w:tab/>
        <w:t xml:space="preserve">(AEELD) </w:t>
      </w:r>
    </w:p>
    <w:p w14:paraId="061ECD36" w14:textId="77777777" w:rsidR="00B63747" w:rsidRPr="00B145F3" w:rsidRDefault="00B63747" w:rsidP="00B63747">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66B3376E" w14:textId="77777777" w:rsidR="00B63747" w:rsidRPr="00937A99" w:rsidRDefault="00B63747" w:rsidP="00B63747">
      <w:pPr>
        <w:tabs>
          <w:tab w:val="right" w:pos="10490"/>
        </w:tabs>
        <w:rPr>
          <w:rFonts w:cstheme="minorHAnsi"/>
          <w:szCs w:val="22"/>
        </w:rPr>
      </w:pPr>
    </w:p>
    <w:p w14:paraId="04625440" w14:textId="77777777" w:rsidR="00B63747" w:rsidRDefault="00B63747" w:rsidP="00B63747">
      <w:pPr>
        <w:tabs>
          <w:tab w:val="right" w:pos="10490"/>
        </w:tabs>
        <w:rPr>
          <w:rFonts w:cstheme="minorHAnsi"/>
          <w:b/>
          <w:szCs w:val="22"/>
        </w:rPr>
        <w:sectPr w:rsidR="00B6374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B46D432" w14:textId="77777777" w:rsidR="00B63747" w:rsidRDefault="00B63747" w:rsidP="00B63747">
      <w:pPr>
        <w:jc w:val="both"/>
        <w:rPr>
          <w:lang w:val="en"/>
        </w:rPr>
      </w:pPr>
      <w:r>
        <w:rPr>
          <w:lang w:val="en"/>
        </w:rPr>
        <w:t xml:space="preserve">The EAL/D courses are designed for students who speak another language or dialect as their first or ‘home’ language. EAL/D focuses on development of the competent use of Standard Australian English (SAE) in a range of contexts. The EAL/D ATAR course develops </w:t>
      </w:r>
      <w:r w:rsidRPr="00F91DBC">
        <w:rPr>
          <w:b/>
          <w:lang w:val="en"/>
        </w:rPr>
        <w:t>academic</w:t>
      </w:r>
      <w:r>
        <w:rPr>
          <w:lang w:val="en"/>
        </w:rPr>
        <w:t xml:space="preserve"> English skills to prepare students for tertiary study.</w:t>
      </w:r>
    </w:p>
    <w:p w14:paraId="77475DCC" w14:textId="77777777" w:rsidR="00B63747" w:rsidRDefault="00B63747" w:rsidP="00B63747">
      <w:pPr>
        <w:jc w:val="both"/>
        <w:rPr>
          <w:lang w:val="en"/>
        </w:rPr>
      </w:pPr>
    </w:p>
    <w:p w14:paraId="07E660EF" w14:textId="77777777" w:rsidR="00B63747" w:rsidRDefault="00B63747" w:rsidP="00B63747">
      <w:pPr>
        <w:jc w:val="both"/>
        <w:rPr>
          <w:lang w:val="en" w:eastAsia="en-AU"/>
        </w:rPr>
      </w:pPr>
      <w:r w:rsidRPr="00651394">
        <w:rPr>
          <w:lang w:val="en" w:eastAsia="en-AU"/>
        </w:rPr>
        <w:t>Enrolment into EAL/D as a Year 12 student cannot occur without eligibility approval. For a student to gain approval to enrol, the appropriate eligibility application must be completed and submitted to the Authority, along with the required supporting documentation. EAL/D eligibility status is determined on a case-by-case basis.</w:t>
      </w:r>
    </w:p>
    <w:p w14:paraId="2C217430" w14:textId="77777777" w:rsidR="00B63747" w:rsidRPr="00651394" w:rsidRDefault="00B63747" w:rsidP="00B63747">
      <w:pPr>
        <w:jc w:val="both"/>
        <w:rPr>
          <w:lang w:val="en" w:eastAsia="en-AU"/>
        </w:rPr>
      </w:pPr>
    </w:p>
    <w:p w14:paraId="1A73143B" w14:textId="77777777" w:rsidR="00B63747" w:rsidRDefault="00B63747" w:rsidP="00B63747">
      <w:pPr>
        <w:jc w:val="both"/>
        <w:rPr>
          <w:lang w:val="en" w:eastAsia="en-AU"/>
        </w:rPr>
      </w:pPr>
      <w:r w:rsidRPr="00651394">
        <w:rPr>
          <w:lang w:val="en" w:eastAsia="en-AU"/>
        </w:rPr>
        <w:t xml:space="preserve">While eligibility for EAL/D is only required for students enrolling in Year 12 courses, schools are advised to </w:t>
      </w:r>
      <w:r w:rsidRPr="00651394">
        <w:rPr>
          <w:lang w:val="en" w:eastAsia="en-AU"/>
        </w:rPr>
        <w:t>collect documentation supporting EAL/D eligibility applications at the time of initial student enrolment in the school. Schools may submit students’ eligibility applications from the time that students are in Year 10 if they wish to determine the appropriate pathway for their students.</w:t>
      </w:r>
    </w:p>
    <w:p w14:paraId="4BDBD727" w14:textId="77777777" w:rsidR="00B63747" w:rsidRPr="00651394" w:rsidRDefault="00B63747" w:rsidP="00B63747">
      <w:pPr>
        <w:jc w:val="both"/>
        <w:rPr>
          <w:lang w:val="en" w:eastAsia="en-AU"/>
        </w:rPr>
      </w:pPr>
    </w:p>
    <w:p w14:paraId="4BD9C417" w14:textId="77777777" w:rsidR="00B63747" w:rsidRPr="00651394" w:rsidRDefault="00B63747" w:rsidP="00B63747">
      <w:pPr>
        <w:jc w:val="both"/>
        <w:rPr>
          <w:lang w:val="en" w:eastAsia="en-AU"/>
        </w:rPr>
      </w:pPr>
      <w:r w:rsidRPr="00651394">
        <w:rPr>
          <w:lang w:val="en" w:eastAsia="en-AU"/>
        </w:rPr>
        <w:t>Any student who has not finalised their EAL/D eligibility by the time of the Year 12 enrolment deadline, as published in the WACE Activities Schedule for that year, will not be able to enrol in a Year 12 EAL/D course for that year.</w:t>
      </w:r>
    </w:p>
    <w:p w14:paraId="7C4486C9" w14:textId="77777777" w:rsidR="00B63747" w:rsidRPr="004016CF" w:rsidRDefault="00B63747" w:rsidP="00B63747">
      <w:pPr>
        <w:jc w:val="both"/>
        <w:rPr>
          <w:rFonts w:cstheme="minorHAnsi"/>
          <w:szCs w:val="22"/>
        </w:rPr>
      </w:pPr>
    </w:p>
    <w:p w14:paraId="6BF3C474" w14:textId="77777777" w:rsidR="00B63747" w:rsidRPr="004016CF" w:rsidRDefault="00B63747" w:rsidP="00B63747">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14:paraId="01C484AA" w14:textId="77777777" w:rsidR="00B63747" w:rsidRPr="004016CF" w:rsidRDefault="00F25ED0" w:rsidP="00B63747">
      <w:pPr>
        <w:tabs>
          <w:tab w:val="right" w:pos="10490"/>
        </w:tabs>
        <w:jc w:val="both"/>
        <w:outlineLvl w:val="0"/>
        <w:rPr>
          <w:rFonts w:cstheme="minorHAnsi"/>
          <w:iCs/>
          <w:szCs w:val="22"/>
          <w:lang w:val="en-US"/>
        </w:rPr>
        <w:sectPr w:rsidR="00B63747"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56" w:history="1">
        <w:r w:rsidR="00B63747" w:rsidRPr="004016CF">
          <w:rPr>
            <w:rStyle w:val="Hyperlink"/>
            <w:szCs w:val="22"/>
          </w:rPr>
          <w:t>http://senior-secondary.scsa.wa.edu.au/syllabus-and-support-materials/english</w:t>
        </w:r>
      </w:hyperlink>
    </w:p>
    <w:p w14:paraId="6B221E3C" w14:textId="77777777" w:rsidR="00B63747" w:rsidRDefault="00B63747" w:rsidP="00B63747">
      <w:pPr>
        <w:rPr>
          <w:rFonts w:ascii="Berlin Sans FB" w:hAnsi="Berlin Sans FB"/>
          <w:sz w:val="40"/>
          <w:szCs w:val="40"/>
          <w:u w:val="double"/>
        </w:rPr>
      </w:pPr>
    </w:p>
    <w:p w14:paraId="16EED1A6" w14:textId="4F15C432" w:rsidR="00B63747" w:rsidRDefault="00B63747" w:rsidP="00B63747">
      <w:pPr>
        <w:rPr>
          <w:rFonts w:ascii="Berlin Sans FB" w:hAnsi="Berlin Sans FB"/>
          <w:sz w:val="40"/>
          <w:szCs w:val="40"/>
          <w:u w:val="double"/>
        </w:rPr>
      </w:pPr>
    </w:p>
    <w:p w14:paraId="1114A183" w14:textId="77777777" w:rsidR="00271EB8" w:rsidRDefault="00271EB8" w:rsidP="00B63747">
      <w:pPr>
        <w:rPr>
          <w:rFonts w:ascii="Berlin Sans FB" w:hAnsi="Berlin Sans FB"/>
          <w:sz w:val="40"/>
          <w:szCs w:val="40"/>
          <w:u w:val="double"/>
        </w:rPr>
      </w:pPr>
    </w:p>
    <w:p w14:paraId="62ED7C6F" w14:textId="77777777" w:rsidR="00B63747" w:rsidRPr="003B4674" w:rsidRDefault="00B63747" w:rsidP="00B63747">
      <w:pPr>
        <w:rPr>
          <w:b/>
          <w:color w:val="1F497D" w:themeColor="text2"/>
          <w:sz w:val="28"/>
          <w:szCs w:val="24"/>
        </w:rPr>
      </w:pPr>
      <w:bookmarkStart w:id="1" w:name="_Toc383071220"/>
      <w:bookmarkStart w:id="2" w:name="_Toc383071880"/>
      <w:bookmarkStart w:id="3" w:name="_Toc385424358"/>
      <w:r w:rsidRPr="003B4674">
        <w:rPr>
          <w:b/>
          <w:color w:val="1F497D" w:themeColor="text2"/>
          <w:sz w:val="28"/>
          <w:szCs w:val="24"/>
        </w:rPr>
        <w:t>ENROLMENT CRITERIA FOR EAL/D AS A YEAR 12 STUDENT</w:t>
      </w:r>
      <w:bookmarkEnd w:id="1"/>
      <w:bookmarkEnd w:id="2"/>
      <w:bookmarkEnd w:id="3"/>
    </w:p>
    <w:p w14:paraId="4BCB91D4" w14:textId="77777777" w:rsidR="00B63747" w:rsidRDefault="00B63747" w:rsidP="00B63747">
      <w:pPr>
        <w:rPr>
          <w:rFonts w:cstheme="minorHAnsi"/>
          <w:szCs w:val="24"/>
        </w:rPr>
      </w:pPr>
      <w:r w:rsidRPr="00B9287B">
        <w:rPr>
          <w:rFonts w:cstheme="minorHAnsi"/>
          <w:szCs w:val="24"/>
        </w:rPr>
        <w:t xml:space="preserve">If you do not speak Standard Australian English as your home </w:t>
      </w:r>
      <w:r>
        <w:rPr>
          <w:rFonts w:cstheme="minorHAnsi"/>
          <w:szCs w:val="24"/>
        </w:rPr>
        <w:t xml:space="preserve">language or are profoundly deaf </w:t>
      </w:r>
      <w:r w:rsidRPr="00B9287B">
        <w:rPr>
          <w:rFonts w:cstheme="minorHAnsi"/>
          <w:szCs w:val="24"/>
        </w:rPr>
        <w:t xml:space="preserve">and have had limited schooling in English or a limited period of residence in a country where English is not widely used, you may be eligible to enrol in EAL/D. </w:t>
      </w:r>
    </w:p>
    <w:p w14:paraId="5BA6543F" w14:textId="3E94E18C" w:rsidR="00B63747" w:rsidRPr="00B9287B" w:rsidRDefault="00B63747" w:rsidP="00B63747">
      <w:pPr>
        <w:rPr>
          <w:rFonts w:cstheme="minorHAnsi"/>
          <w:szCs w:val="24"/>
        </w:rPr>
      </w:pPr>
    </w:p>
    <w:p w14:paraId="16FAD3C0" w14:textId="77777777" w:rsidR="00B63747" w:rsidRPr="00B9287B" w:rsidRDefault="00B63747" w:rsidP="00B63747">
      <w:pPr>
        <w:rPr>
          <w:rFonts w:cstheme="minorHAnsi"/>
          <w:szCs w:val="24"/>
        </w:rPr>
      </w:pPr>
      <w:r w:rsidRPr="00B9287B">
        <w:rPr>
          <w:rFonts w:cstheme="minorHAnsi"/>
          <w:szCs w:val="24"/>
        </w:rPr>
        <w:t>Eligibility criteria do not apply for this course in Year 11, but they do in Year 12.  </w:t>
      </w:r>
    </w:p>
    <w:p w14:paraId="2F9A1E94" w14:textId="77777777" w:rsidR="00B63747" w:rsidRPr="00B9287B" w:rsidRDefault="00B63747" w:rsidP="00B63747">
      <w:pPr>
        <w:rPr>
          <w:rFonts w:cstheme="minorHAnsi"/>
          <w:szCs w:val="24"/>
        </w:rPr>
      </w:pPr>
      <w:r w:rsidRPr="00B9287B">
        <w:rPr>
          <w:rFonts w:cstheme="minorHAnsi"/>
          <w:szCs w:val="24"/>
        </w:rPr>
        <w:t>There is a form that needs to be completed in Year 11 to ensure you are permitted to enrol in EAL/D in Year 12.</w:t>
      </w:r>
    </w:p>
    <w:p w14:paraId="2C9C4846" w14:textId="77777777" w:rsidR="00B63747" w:rsidRDefault="00B63747" w:rsidP="00B63747">
      <w:pPr>
        <w:rPr>
          <w:rFonts w:cstheme="minorHAnsi"/>
          <w:szCs w:val="24"/>
        </w:rPr>
      </w:pPr>
      <w:r w:rsidRPr="00B9287B">
        <w:rPr>
          <w:rFonts w:cstheme="minorHAnsi"/>
          <w:szCs w:val="24"/>
        </w:rPr>
        <w:t xml:space="preserve">It is your responsibility to ensure the form is fully and accurately completed before it is submitted. The application form, stating the deadlines for submission, is available on the Authority website at </w:t>
      </w:r>
      <w:hyperlink r:id="rId57" w:history="1">
        <w:r w:rsidRPr="00B9287B">
          <w:rPr>
            <w:rStyle w:val="Hyperlink"/>
            <w:rFonts w:cstheme="minorHAnsi"/>
            <w:szCs w:val="24"/>
          </w:rPr>
          <w:t>www.scsa.wa.edu.au/internet/Events_and_Forms/Application_Order_Forms</w:t>
        </w:r>
      </w:hyperlink>
      <w:r w:rsidRPr="00B9287B">
        <w:rPr>
          <w:rFonts w:cstheme="minorHAnsi"/>
          <w:szCs w:val="24"/>
        </w:rPr>
        <w:t>.You should discuss your enrolment options with your year coordinator.</w:t>
      </w:r>
    </w:p>
    <w:p w14:paraId="0758A2C3" w14:textId="77777777" w:rsidR="00B63747" w:rsidRDefault="00B63747" w:rsidP="00B63747">
      <w:pPr>
        <w:rPr>
          <w:rFonts w:cstheme="minorHAnsi"/>
          <w:szCs w:val="24"/>
        </w:rPr>
      </w:pPr>
    </w:p>
    <w:p w14:paraId="71EF47D5" w14:textId="5357736B" w:rsidR="00B63747" w:rsidRDefault="00B63747" w:rsidP="004016CF">
      <w:pPr>
        <w:shd w:val="clear" w:color="auto" w:fill="92CDDC" w:themeFill="accent5" w:themeFillTint="99"/>
        <w:tabs>
          <w:tab w:val="right" w:pos="10490"/>
        </w:tabs>
        <w:rPr>
          <w:rFonts w:ascii="Berlin Sans FB" w:hAnsi="Berlin Sans FB"/>
          <w:color w:val="1F497D" w:themeColor="text2"/>
          <w:sz w:val="28"/>
          <w:szCs w:val="28"/>
        </w:rPr>
        <w:sectPr w:rsidR="00B6374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339C64E" w14:textId="77777777" w:rsidR="00B63747" w:rsidRDefault="00B63747" w:rsidP="00B63747">
      <w:pPr>
        <w:rPr>
          <w:rFonts w:cstheme="minorHAnsi"/>
          <w:b/>
          <w:szCs w:val="22"/>
        </w:rPr>
      </w:pPr>
    </w:p>
    <w:p w14:paraId="4A7970AF" w14:textId="77777777" w:rsidR="00B63747" w:rsidRPr="005F140B" w:rsidRDefault="00B63747" w:rsidP="00B63747">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ENGLISH</w:t>
      </w:r>
      <w:r w:rsidRPr="005F140B">
        <w:rPr>
          <w:rFonts w:ascii="Berlin Sans FB" w:hAnsi="Berlin Sans FB"/>
          <w:color w:val="1F497D" w:themeColor="text2"/>
          <w:sz w:val="28"/>
          <w:szCs w:val="28"/>
        </w:rPr>
        <w:tab/>
        <w:t>(GEENG)</w:t>
      </w:r>
    </w:p>
    <w:p w14:paraId="2FE4B4F4" w14:textId="0781BF27" w:rsidR="00B63747" w:rsidRPr="00131DAC" w:rsidRDefault="00B63747" w:rsidP="00B63747">
      <w:pPr>
        <w:shd w:val="clear" w:color="auto" w:fill="92CDDC" w:themeFill="accent5" w:themeFillTint="99"/>
        <w:tabs>
          <w:tab w:val="right" w:pos="10490"/>
        </w:tabs>
        <w:contextualSpacing/>
        <w:rPr>
          <w:rFonts w:cstheme="minorHAnsi"/>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73FEC423" w14:textId="64A4E192" w:rsidR="00B63747" w:rsidRDefault="00B63747" w:rsidP="00B63747">
      <w:pPr>
        <w:tabs>
          <w:tab w:val="right" w:pos="10490"/>
        </w:tabs>
        <w:contextualSpacing/>
        <w:rPr>
          <w:rFonts w:cstheme="minorHAnsi"/>
          <w:b/>
          <w:szCs w:val="22"/>
        </w:rPr>
      </w:pPr>
    </w:p>
    <w:p w14:paraId="0FB76835" w14:textId="77777777" w:rsidR="00B63747" w:rsidRDefault="00B63747" w:rsidP="00B63747">
      <w:pPr>
        <w:shd w:val="clear" w:color="auto" w:fill="92CDDC" w:themeFill="accent5" w:themeFillTint="99"/>
        <w:tabs>
          <w:tab w:val="right" w:pos="10490"/>
        </w:tabs>
        <w:contextualSpacing/>
        <w:rPr>
          <w:rFonts w:cstheme="minorHAnsi"/>
          <w:b/>
          <w:szCs w:val="22"/>
        </w:rPr>
        <w:sectPr w:rsidR="00B6374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A25658A" w14:textId="27C1B751" w:rsidR="00B63747" w:rsidRPr="00651394" w:rsidRDefault="00B63747" w:rsidP="00B63747">
      <w:pPr>
        <w:tabs>
          <w:tab w:val="right" w:pos="10490"/>
        </w:tabs>
        <w:jc w:val="both"/>
        <w:rPr>
          <w:rFonts w:cstheme="minorHAnsi"/>
          <w:szCs w:val="22"/>
        </w:rPr>
      </w:pPr>
      <w:r w:rsidRPr="00651394">
        <w:rPr>
          <w:rFonts w:cs="Arial"/>
          <w:szCs w:val="22"/>
          <w:lang w:val="en"/>
        </w:rPr>
        <w:t xml:space="preserve">The English General course focuses on consolidating and refining the skills and knowledge needed by students to become competent, confident and engaged users of English in everyday, community, social, further education, training and workplace contexts. The course is designed to provide students with the skills to succeed in a wide range of post-secondary pathways by developing their language, literacy and literary skills. Students </w:t>
      </w:r>
      <w:r w:rsidRPr="00651394">
        <w:rPr>
          <w:rFonts w:cs="Arial"/>
          <w:szCs w:val="22"/>
          <w:lang w:val="en"/>
        </w:rPr>
        <w:t>comprehend, analyse, interpret, evaluate and create analytical, imaginative, interpretive and persuasive texts in a range of written, oral, multimodal and digital forms.</w:t>
      </w:r>
    </w:p>
    <w:p w14:paraId="57B52005" w14:textId="77777777" w:rsidR="00B63747" w:rsidRPr="004016CF" w:rsidRDefault="00B63747" w:rsidP="00B63747">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14:paraId="5A9A4531" w14:textId="77777777" w:rsidR="00B63747" w:rsidRPr="004016CF" w:rsidRDefault="00F25ED0" w:rsidP="00B63747">
      <w:pPr>
        <w:tabs>
          <w:tab w:val="right" w:pos="10490"/>
        </w:tabs>
        <w:jc w:val="both"/>
        <w:outlineLvl w:val="0"/>
        <w:rPr>
          <w:rFonts w:cstheme="minorHAnsi"/>
          <w:iCs/>
          <w:szCs w:val="22"/>
          <w:lang w:val="en-US"/>
        </w:rPr>
        <w:sectPr w:rsidR="00B63747"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58" w:history="1">
        <w:r w:rsidR="00B63747" w:rsidRPr="004016CF">
          <w:rPr>
            <w:rStyle w:val="Hyperlink"/>
            <w:szCs w:val="22"/>
          </w:rPr>
          <w:t>http://senior-secondary.scsa.wa.edu.au/syllabus-and-support-materials/english</w:t>
        </w:r>
      </w:hyperlink>
      <w:r w:rsidR="00B63747" w:rsidRPr="004016CF">
        <w:rPr>
          <w:szCs w:val="22"/>
        </w:rPr>
        <w:t xml:space="preserve"> </w:t>
      </w:r>
      <w:r w:rsidR="00B63747" w:rsidRPr="004016CF">
        <w:rPr>
          <w:rFonts w:cstheme="minorHAnsi"/>
          <w:iCs/>
          <w:szCs w:val="22"/>
          <w:lang w:val="en-US"/>
        </w:rPr>
        <w:t xml:space="preserve"> </w:t>
      </w:r>
    </w:p>
    <w:p w14:paraId="03A3BA1B" w14:textId="6B5D5FC9" w:rsidR="004016CF" w:rsidRDefault="004016CF" w:rsidP="00A1316E">
      <w:pPr>
        <w:tabs>
          <w:tab w:val="right" w:pos="10490"/>
        </w:tabs>
        <w:rPr>
          <w:rFonts w:ascii="Berlin Sans FB" w:hAnsi="Berlin Sans FB"/>
          <w:color w:val="1F497D" w:themeColor="text2"/>
          <w:sz w:val="28"/>
          <w:szCs w:val="28"/>
        </w:rPr>
      </w:pPr>
    </w:p>
    <w:p w14:paraId="78308CF0" w14:textId="1D3BDC0F" w:rsidR="00B63747" w:rsidRDefault="00B63747" w:rsidP="00A1316E">
      <w:pPr>
        <w:tabs>
          <w:tab w:val="right" w:pos="10490"/>
        </w:tabs>
        <w:rPr>
          <w:rFonts w:ascii="Berlin Sans FB" w:hAnsi="Berlin Sans FB"/>
          <w:color w:val="1F497D" w:themeColor="text2"/>
          <w:sz w:val="28"/>
          <w:szCs w:val="28"/>
        </w:rPr>
      </w:pPr>
    </w:p>
    <w:p w14:paraId="3F62C1D2" w14:textId="77777777" w:rsidR="00651394" w:rsidRDefault="00651394" w:rsidP="00651394">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ENG</w:t>
      </w:r>
      <w:r>
        <w:rPr>
          <w:rFonts w:ascii="Berlin Sans FB" w:hAnsi="Berlin Sans FB"/>
          <w:color w:val="1F497D" w:themeColor="text2"/>
          <w:sz w:val="28"/>
          <w:szCs w:val="28"/>
        </w:rPr>
        <w:t>LISH AS AN ADDITIONAL LANGUAGE</w:t>
      </w:r>
      <w:r w:rsidRPr="005F140B">
        <w:rPr>
          <w:rFonts w:ascii="Berlin Sans FB" w:hAnsi="Berlin Sans FB"/>
          <w:color w:val="1F497D" w:themeColor="text2"/>
          <w:sz w:val="28"/>
          <w:szCs w:val="28"/>
        </w:rPr>
        <w:tab/>
        <w:t>(GEELD)</w:t>
      </w:r>
    </w:p>
    <w:p w14:paraId="4AB27C2A" w14:textId="2D106F50" w:rsidR="00651394" w:rsidRPr="005F140B" w:rsidRDefault="00651394" w:rsidP="00651394">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3C524028" w14:textId="77777777" w:rsidR="00651394" w:rsidRDefault="00651394" w:rsidP="00651394">
      <w:pPr>
        <w:tabs>
          <w:tab w:val="right" w:pos="10490"/>
        </w:tabs>
        <w:contextualSpacing/>
        <w:rPr>
          <w:rFonts w:cstheme="minorHAnsi"/>
          <w:b/>
          <w:szCs w:val="22"/>
        </w:rPr>
      </w:pPr>
    </w:p>
    <w:p w14:paraId="3A7423C3" w14:textId="77777777" w:rsidR="00651394" w:rsidRDefault="00651394" w:rsidP="00651394">
      <w:pPr>
        <w:tabs>
          <w:tab w:val="right" w:pos="10490"/>
        </w:tabs>
        <w:contextualSpacing/>
        <w:rPr>
          <w:rFonts w:cstheme="minorHAnsi"/>
          <w:b/>
          <w:szCs w:val="22"/>
        </w:rPr>
        <w:sectPr w:rsidR="00651394"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48CB287" w14:textId="1703F0AB" w:rsidR="00651394" w:rsidRDefault="00651394" w:rsidP="00C21C53">
      <w:pPr>
        <w:jc w:val="both"/>
        <w:rPr>
          <w:lang w:val="en"/>
        </w:rPr>
      </w:pPr>
      <w:r>
        <w:rPr>
          <w:lang w:val="en"/>
        </w:rPr>
        <w:t xml:space="preserve">The EAL/D courses are designed for students who speak another language or dialect as their first or ‘home’ language. EAL/D focuses on development of the competent use of Standard Australian English (SAE) in a range of contexts. The EAL/D General course prepares students for a </w:t>
      </w:r>
      <w:r w:rsidRPr="00F91DBC">
        <w:rPr>
          <w:b/>
          <w:lang w:val="en"/>
        </w:rPr>
        <w:t>range of post-secondary destinations</w:t>
      </w:r>
      <w:r>
        <w:rPr>
          <w:lang w:val="en"/>
        </w:rPr>
        <w:t xml:space="preserve"> in further education, training and the workplace.</w:t>
      </w:r>
    </w:p>
    <w:p w14:paraId="74A9B1D7" w14:textId="644C0752" w:rsidR="00651394" w:rsidRDefault="00651394" w:rsidP="00C21C53">
      <w:pPr>
        <w:tabs>
          <w:tab w:val="right" w:pos="10490"/>
        </w:tabs>
        <w:jc w:val="both"/>
        <w:rPr>
          <w:rFonts w:cstheme="minorHAnsi"/>
          <w:szCs w:val="22"/>
        </w:rPr>
      </w:pPr>
    </w:p>
    <w:p w14:paraId="2D188C47" w14:textId="5C211950" w:rsidR="00651394" w:rsidRDefault="00651394" w:rsidP="00C21C53">
      <w:pPr>
        <w:jc w:val="both"/>
        <w:rPr>
          <w:lang w:val="en" w:eastAsia="en-AU"/>
        </w:rPr>
      </w:pPr>
      <w:r w:rsidRPr="00651394">
        <w:rPr>
          <w:lang w:val="en" w:eastAsia="en-AU"/>
        </w:rPr>
        <w:t>Enrolment into EAL/D as a Year 12 student cannot occur without eligibility approval. For a student to gain approval to enrol, the appropriate eligibility application must be completed and submitted to the Authority, along with the required supporting documentation. EAL/D eligibility status is determined on a case-by-case basis.</w:t>
      </w:r>
    </w:p>
    <w:p w14:paraId="21CA4D59" w14:textId="5B59B515" w:rsidR="00651394" w:rsidRPr="00651394" w:rsidRDefault="00651394" w:rsidP="00C21C53">
      <w:pPr>
        <w:jc w:val="both"/>
        <w:rPr>
          <w:lang w:val="en" w:eastAsia="en-AU"/>
        </w:rPr>
      </w:pPr>
    </w:p>
    <w:p w14:paraId="690602BB" w14:textId="050E6A9C" w:rsidR="00651394" w:rsidRDefault="00651394" w:rsidP="00C21C53">
      <w:pPr>
        <w:jc w:val="both"/>
        <w:rPr>
          <w:lang w:val="en" w:eastAsia="en-AU"/>
        </w:rPr>
      </w:pPr>
      <w:r w:rsidRPr="00651394">
        <w:rPr>
          <w:lang w:val="en" w:eastAsia="en-AU"/>
        </w:rPr>
        <w:t xml:space="preserve">While eligibility for EAL/D is only required for students enrolling in Year 12 courses, schools are advised to </w:t>
      </w:r>
      <w:r w:rsidRPr="00651394">
        <w:rPr>
          <w:lang w:val="en" w:eastAsia="en-AU"/>
        </w:rPr>
        <w:t>collect documentation supporting EAL/D eligibility applications at the time of initial student enrolment in the school. Schools may submit students’ eligibility applications from the time that students are in Year 10 if they wish to determine the appropriate pathway for their students.</w:t>
      </w:r>
    </w:p>
    <w:p w14:paraId="26A3B101" w14:textId="77777777" w:rsidR="00651394" w:rsidRPr="00651394" w:rsidRDefault="00651394" w:rsidP="00C21C53">
      <w:pPr>
        <w:jc w:val="both"/>
        <w:rPr>
          <w:lang w:val="en" w:eastAsia="en-AU"/>
        </w:rPr>
      </w:pPr>
    </w:p>
    <w:p w14:paraId="70CA2A82" w14:textId="77777777" w:rsidR="00651394" w:rsidRPr="00651394" w:rsidRDefault="00651394" w:rsidP="00C21C53">
      <w:pPr>
        <w:jc w:val="both"/>
        <w:rPr>
          <w:lang w:val="en" w:eastAsia="en-AU"/>
        </w:rPr>
      </w:pPr>
      <w:r w:rsidRPr="00651394">
        <w:rPr>
          <w:lang w:val="en" w:eastAsia="en-AU"/>
        </w:rPr>
        <w:t>Any student who has not finalised their EAL/D eligibility by the time of the Year 12 enrolment deadline, as published in the WACE Activities Schedule for that year, will not be able to enrol in a Year 12 EAL/D course for that year.</w:t>
      </w:r>
    </w:p>
    <w:p w14:paraId="16CDB171" w14:textId="77777777" w:rsidR="00651394" w:rsidRPr="004016CF" w:rsidRDefault="00651394" w:rsidP="00C21C53">
      <w:pPr>
        <w:tabs>
          <w:tab w:val="right" w:pos="10490"/>
        </w:tabs>
        <w:jc w:val="both"/>
        <w:rPr>
          <w:rFonts w:cstheme="minorHAnsi"/>
          <w:szCs w:val="22"/>
        </w:rPr>
      </w:pPr>
    </w:p>
    <w:p w14:paraId="6C1D0B66" w14:textId="77777777" w:rsidR="00651394" w:rsidRPr="004016CF" w:rsidRDefault="00651394" w:rsidP="00C21C53">
      <w:pPr>
        <w:tabs>
          <w:tab w:val="right" w:pos="10490"/>
        </w:tabs>
        <w:ind w:right="-58"/>
        <w:contextualSpacing/>
        <w:jc w:val="both"/>
        <w:rPr>
          <w:rFonts w:cstheme="minorHAnsi"/>
          <w:iCs/>
          <w:szCs w:val="22"/>
          <w:lang w:val="en-US"/>
        </w:rPr>
      </w:pPr>
      <w:r w:rsidRPr="004016CF">
        <w:rPr>
          <w:rFonts w:cstheme="minorHAnsi"/>
          <w:iCs/>
          <w:szCs w:val="22"/>
          <w:lang w:val="en-US"/>
        </w:rPr>
        <w:t>For more information on this course, click the link below:</w:t>
      </w:r>
    </w:p>
    <w:p w14:paraId="314B2F9B" w14:textId="5EB489C2" w:rsidR="00651394" w:rsidRPr="006C5199" w:rsidRDefault="00F25ED0" w:rsidP="00C21C53">
      <w:pPr>
        <w:tabs>
          <w:tab w:val="right" w:pos="10490"/>
        </w:tabs>
        <w:jc w:val="both"/>
        <w:outlineLvl w:val="0"/>
        <w:rPr>
          <w:rFonts w:cstheme="minorHAnsi"/>
          <w:iCs/>
          <w:szCs w:val="22"/>
          <w:lang w:val="en-US"/>
        </w:rPr>
        <w:sectPr w:rsidR="00651394"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59" w:history="1">
        <w:r w:rsidR="00651394" w:rsidRPr="004016CF">
          <w:rPr>
            <w:rStyle w:val="Hyperlink"/>
            <w:szCs w:val="22"/>
          </w:rPr>
          <w:t>http://senior-secondary.scsa.wa.edu.au/syllabus-and-support-materials/english</w:t>
        </w:r>
      </w:hyperlink>
      <w:r w:rsidR="00651394" w:rsidRPr="004016CF">
        <w:rPr>
          <w:szCs w:val="22"/>
        </w:rPr>
        <w:t xml:space="preserve"> </w:t>
      </w:r>
      <w:r w:rsidR="00651394" w:rsidRPr="004016CF">
        <w:rPr>
          <w:rFonts w:cstheme="minorHAnsi"/>
          <w:iCs/>
          <w:szCs w:val="22"/>
          <w:lang w:val="en-US"/>
        </w:rPr>
        <w:t xml:space="preserve"> </w:t>
      </w:r>
    </w:p>
    <w:p w14:paraId="2C6E2859" w14:textId="2D916755" w:rsidR="00651394" w:rsidRPr="00131DAC" w:rsidRDefault="00651394" w:rsidP="00651394">
      <w:pPr>
        <w:tabs>
          <w:tab w:val="right" w:pos="10490"/>
        </w:tabs>
        <w:ind w:right="-58"/>
        <w:contextualSpacing/>
        <w:jc w:val="both"/>
        <w:rPr>
          <w:rFonts w:cstheme="minorHAnsi"/>
          <w:iCs/>
          <w:szCs w:val="22"/>
        </w:rPr>
      </w:pPr>
    </w:p>
    <w:p w14:paraId="190EAC69" w14:textId="77777777" w:rsidR="00651394" w:rsidRDefault="00651394" w:rsidP="00651394">
      <w:pPr>
        <w:tabs>
          <w:tab w:val="right" w:pos="10490"/>
        </w:tabs>
        <w:rPr>
          <w:rFonts w:cstheme="minorHAnsi"/>
          <w:b/>
          <w:szCs w:val="22"/>
        </w:rPr>
        <w:sectPr w:rsidR="00651394"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6C7C24B5" w14:textId="025A9593" w:rsidR="001D221B" w:rsidRDefault="001D221B" w:rsidP="00131DAC">
      <w:pPr>
        <w:rPr>
          <w:rFonts w:ascii="Berlin Sans FB" w:hAnsi="Berlin Sans FB"/>
          <w:sz w:val="40"/>
          <w:szCs w:val="40"/>
          <w:u w:val="double"/>
        </w:rPr>
      </w:pPr>
    </w:p>
    <w:p w14:paraId="71991A67" w14:textId="3DAEF251" w:rsidR="00D47A59" w:rsidRDefault="00D47A59" w:rsidP="00131DAC">
      <w:pPr>
        <w:rPr>
          <w:rFonts w:ascii="Berlin Sans FB" w:hAnsi="Berlin Sans FB"/>
          <w:sz w:val="40"/>
          <w:szCs w:val="40"/>
          <w:u w:val="double"/>
        </w:rPr>
      </w:pPr>
    </w:p>
    <w:p w14:paraId="544C068A" w14:textId="03A3CAF5" w:rsidR="00FD679F" w:rsidRDefault="00FD679F" w:rsidP="00131DAC">
      <w:pPr>
        <w:rPr>
          <w:rFonts w:ascii="Berlin Sans FB" w:hAnsi="Berlin Sans FB"/>
          <w:sz w:val="40"/>
          <w:szCs w:val="40"/>
          <w:u w:val="double"/>
        </w:rPr>
      </w:pPr>
    </w:p>
    <w:p w14:paraId="3DADBEEB" w14:textId="6035DBD5" w:rsidR="00FD679F" w:rsidRDefault="00FD679F" w:rsidP="00131DAC">
      <w:pPr>
        <w:rPr>
          <w:rFonts w:ascii="Berlin Sans FB" w:hAnsi="Berlin Sans FB"/>
          <w:sz w:val="40"/>
          <w:szCs w:val="40"/>
          <w:u w:val="double"/>
        </w:rPr>
      </w:pPr>
    </w:p>
    <w:p w14:paraId="123D0A3E" w14:textId="4ABE9D4D" w:rsidR="00FD679F" w:rsidRDefault="00FD679F" w:rsidP="00131DAC">
      <w:pPr>
        <w:rPr>
          <w:rFonts w:ascii="Berlin Sans FB" w:hAnsi="Berlin Sans FB"/>
          <w:sz w:val="40"/>
          <w:szCs w:val="40"/>
          <w:u w:val="double"/>
        </w:rPr>
      </w:pPr>
    </w:p>
    <w:p w14:paraId="0DA57655" w14:textId="1FB948D0" w:rsidR="00FD679F" w:rsidRDefault="00FD679F" w:rsidP="00131DAC">
      <w:pPr>
        <w:rPr>
          <w:rFonts w:ascii="Berlin Sans FB" w:hAnsi="Berlin Sans FB"/>
          <w:sz w:val="40"/>
          <w:szCs w:val="40"/>
          <w:u w:val="double"/>
        </w:rPr>
      </w:pPr>
    </w:p>
    <w:p w14:paraId="222B144D" w14:textId="69B6A569" w:rsidR="00FD679F" w:rsidRDefault="00FD679F" w:rsidP="00131DAC">
      <w:pPr>
        <w:rPr>
          <w:rFonts w:ascii="Berlin Sans FB" w:hAnsi="Berlin Sans FB"/>
          <w:sz w:val="40"/>
          <w:szCs w:val="40"/>
          <w:u w:val="double"/>
        </w:rPr>
      </w:pPr>
    </w:p>
    <w:p w14:paraId="1EF4AC60" w14:textId="496A8295" w:rsidR="00FD679F" w:rsidRDefault="00FD679F" w:rsidP="00131DAC">
      <w:pPr>
        <w:rPr>
          <w:rFonts w:ascii="Berlin Sans FB" w:hAnsi="Berlin Sans FB"/>
          <w:sz w:val="40"/>
          <w:szCs w:val="40"/>
          <w:u w:val="double"/>
        </w:rPr>
      </w:pPr>
      <w:r>
        <w:rPr>
          <w:noProof/>
          <w:lang w:eastAsia="en-AU"/>
        </w:rPr>
        <mc:AlternateContent>
          <mc:Choice Requires="wps">
            <w:drawing>
              <wp:anchor distT="0" distB="0" distL="114300" distR="114300" simplePos="0" relativeHeight="251909120" behindDoc="0" locked="0" layoutInCell="1" allowOverlap="1" wp14:anchorId="693A5A6B" wp14:editId="0F51F79A">
                <wp:simplePos x="0" y="0"/>
                <wp:positionH relativeFrom="margin">
                  <wp:align>right</wp:align>
                </wp:positionH>
                <wp:positionV relativeFrom="paragraph">
                  <wp:posOffset>-4736</wp:posOffset>
                </wp:positionV>
                <wp:extent cx="5162550" cy="781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162550" cy="781050"/>
                        </a:xfrm>
                        <a:prstGeom prst="rect">
                          <a:avLst/>
                        </a:prstGeom>
                        <a:noFill/>
                        <a:ln>
                          <a:noFill/>
                        </a:ln>
                        <a:effectLst/>
                      </wps:spPr>
                      <wps:txbx>
                        <w:txbxContent>
                          <w:p w14:paraId="583EBA09" w14:textId="77777777" w:rsidR="009321FD" w:rsidRPr="001D221B"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Health &amp;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A5A6B" id="Text Box 24" o:spid="_x0000_s1036" type="#_x0000_t202" style="position:absolute;margin-left:355.3pt;margin-top:-.35pt;width:406.5pt;height:61.5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" filled="f" stroked="f">
                <v:textbox>
                  <w:txbxContent>
                    <w:p w14:paraId="583EBA09" w14:textId="77777777" w:rsidR="009321FD" w:rsidRPr="001D221B"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Health &amp; Physical Education</w:t>
                      </w:r>
                    </w:p>
                  </w:txbxContent>
                </v:textbox>
                <w10:wrap anchorx="margin"/>
              </v:shape>
            </w:pict>
          </mc:Fallback>
        </mc:AlternateContent>
      </w:r>
    </w:p>
    <w:p w14:paraId="3149B390" w14:textId="162076F5" w:rsidR="00FD679F" w:rsidRDefault="00FD679F" w:rsidP="00131DAC">
      <w:pPr>
        <w:rPr>
          <w:rFonts w:ascii="Berlin Sans FB" w:hAnsi="Berlin Sans FB"/>
          <w:sz w:val="40"/>
          <w:szCs w:val="40"/>
          <w:u w:val="double"/>
        </w:rPr>
      </w:pPr>
    </w:p>
    <w:p w14:paraId="76804CE6" w14:textId="331300BA" w:rsidR="00FD679F" w:rsidRDefault="00FD679F" w:rsidP="00131DAC">
      <w:pPr>
        <w:rPr>
          <w:rFonts w:ascii="Berlin Sans FB" w:hAnsi="Berlin Sans FB"/>
          <w:sz w:val="40"/>
          <w:szCs w:val="40"/>
          <w:u w:val="double"/>
        </w:rPr>
      </w:pPr>
    </w:p>
    <w:p w14:paraId="5FC1E8A3" w14:textId="5D952ACC" w:rsidR="00FD679F" w:rsidRDefault="00FD679F" w:rsidP="00FD679F">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HEALTH STUDIES</w:t>
      </w:r>
      <w:r w:rsidRPr="00B145F3">
        <w:rPr>
          <w:rFonts w:ascii="Berlin Sans FB" w:hAnsi="Berlin Sans FB"/>
          <w:color w:val="1F497D" w:themeColor="text2"/>
          <w:sz w:val="28"/>
          <w:szCs w:val="28"/>
        </w:rPr>
        <w:tab/>
        <w:t>(AEHEA</w:t>
      </w:r>
      <w:r>
        <w:rPr>
          <w:rFonts w:ascii="Berlin Sans FB" w:hAnsi="Berlin Sans FB"/>
          <w:color w:val="1F497D" w:themeColor="text2"/>
          <w:sz w:val="28"/>
          <w:szCs w:val="28"/>
        </w:rPr>
        <w:t xml:space="preserve">) </w:t>
      </w:r>
    </w:p>
    <w:p w14:paraId="2D06962C" w14:textId="57A239E9" w:rsidR="00FD679F" w:rsidRPr="00937A99" w:rsidRDefault="00FD679F" w:rsidP="00FD679F">
      <w:pPr>
        <w:shd w:val="clear" w:color="auto" w:fill="C2D69B" w:themeFill="accent3" w:themeFillTint="99"/>
        <w:tabs>
          <w:tab w:val="right" w:pos="10490"/>
        </w:tabs>
        <w:rPr>
          <w:rFonts w:cs="Arial"/>
          <w:b/>
          <w:szCs w:val="22"/>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70BBF178" w14:textId="5232B644" w:rsidR="00FD679F" w:rsidRDefault="00FD679F" w:rsidP="00FD679F">
      <w:pPr>
        <w:tabs>
          <w:tab w:val="right" w:pos="10490"/>
        </w:tabs>
        <w:rPr>
          <w:rFonts w:cs="Arial"/>
          <w:b/>
          <w:szCs w:val="22"/>
        </w:rPr>
      </w:pPr>
    </w:p>
    <w:p w14:paraId="752B807A" w14:textId="77777777" w:rsidR="00FD679F" w:rsidRDefault="00FD679F" w:rsidP="00FD679F">
      <w:pPr>
        <w:tabs>
          <w:tab w:val="right" w:pos="10490"/>
        </w:tabs>
        <w:rPr>
          <w:rFonts w:cs="Arial"/>
          <w:b/>
          <w:szCs w:val="22"/>
        </w:rPr>
        <w:sectPr w:rsidR="00FD679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0ECBA23" w14:textId="3352964B" w:rsidR="00FD679F" w:rsidRDefault="00FD679F" w:rsidP="00FD679F">
      <w:pPr>
        <w:jc w:val="both"/>
        <w:rPr>
          <w:lang w:val="en"/>
        </w:rPr>
      </w:pPr>
      <w:r>
        <w:rPr>
          <w:lang w:val="en"/>
        </w:rPr>
        <w:t>In this ATAR course students explore health as a dynamic quality of life. They examine the impact of social, environmental, economic and biomedical determinants on health and their collective contribution to health disparities, as well as exploring approaches to address barriers which prevent groups from experiencing better health. Students apply inquiry skills to examine and analyse health issues, develop arguments and draw evidence-based conclusions. The course also provides students with opportunities to develop skills that will enable them to pursue careers in health promotion, research or community health care.</w:t>
      </w:r>
    </w:p>
    <w:p w14:paraId="34ADA742" w14:textId="77777777" w:rsidR="00FD679F" w:rsidRPr="004016CF" w:rsidRDefault="00FD679F" w:rsidP="00FD679F">
      <w:pPr>
        <w:tabs>
          <w:tab w:val="right" w:pos="10490"/>
        </w:tabs>
        <w:jc w:val="both"/>
        <w:rPr>
          <w:rFonts w:eastAsiaTheme="minorHAnsi" w:cs="Calibri"/>
          <w:szCs w:val="22"/>
        </w:rPr>
      </w:pPr>
    </w:p>
    <w:p w14:paraId="04F660F4" w14:textId="77777777" w:rsidR="00FD679F" w:rsidRPr="003D33E5" w:rsidRDefault="00FD679F" w:rsidP="00FD679F">
      <w:pPr>
        <w:tabs>
          <w:tab w:val="right" w:pos="10490"/>
        </w:tabs>
        <w:jc w:val="both"/>
        <w:rPr>
          <w:b/>
          <w:szCs w:val="22"/>
        </w:rPr>
      </w:pPr>
      <w:r w:rsidRPr="003D33E5">
        <w:rPr>
          <w:b/>
          <w:szCs w:val="22"/>
        </w:rPr>
        <w:t>* Students are required to purchase a textbook for this course, please check the booklist.</w:t>
      </w:r>
    </w:p>
    <w:p w14:paraId="7AF2192C" w14:textId="77777777" w:rsidR="00FD679F" w:rsidRPr="004016CF" w:rsidRDefault="00FD679F" w:rsidP="00FD679F">
      <w:pPr>
        <w:tabs>
          <w:tab w:val="right" w:pos="10490"/>
        </w:tabs>
        <w:jc w:val="both"/>
        <w:rPr>
          <w:b/>
          <w:szCs w:val="22"/>
        </w:rPr>
      </w:pPr>
    </w:p>
    <w:p w14:paraId="34BCB774" w14:textId="77777777" w:rsidR="00FD679F" w:rsidRPr="004016CF" w:rsidRDefault="00FD679F" w:rsidP="00FD679F">
      <w:pPr>
        <w:tabs>
          <w:tab w:val="right" w:pos="10490"/>
        </w:tabs>
        <w:ind w:right="-58"/>
        <w:contextualSpacing/>
        <w:jc w:val="both"/>
        <w:rPr>
          <w:rFonts w:cs="Arial"/>
          <w:iCs/>
          <w:szCs w:val="22"/>
          <w:lang w:val="en-US"/>
        </w:rPr>
      </w:pPr>
      <w:r w:rsidRPr="004016CF">
        <w:rPr>
          <w:rFonts w:cs="Arial"/>
          <w:iCs/>
          <w:szCs w:val="22"/>
          <w:lang w:val="en-US"/>
        </w:rPr>
        <w:t>For more information on this course, click the link below:</w:t>
      </w:r>
    </w:p>
    <w:p w14:paraId="46D6AA64" w14:textId="77777777" w:rsidR="00FD679F" w:rsidRPr="004016CF" w:rsidRDefault="00F25ED0" w:rsidP="00FD679F">
      <w:pPr>
        <w:tabs>
          <w:tab w:val="right" w:pos="9639"/>
        </w:tabs>
        <w:jc w:val="both"/>
        <w:rPr>
          <w:color w:val="1F497D" w:themeColor="text2"/>
          <w:szCs w:val="22"/>
        </w:rPr>
      </w:pPr>
      <w:hyperlink r:id="rId60" w:history="1">
        <w:r w:rsidR="00FD679F" w:rsidRPr="004016CF">
          <w:rPr>
            <w:rStyle w:val="Hyperlink"/>
            <w:szCs w:val="22"/>
          </w:rPr>
          <w:t>http://senior-secondary.scsa.wa.edu.au/syllabus-and-support-materials/health-and-physical-education</w:t>
        </w:r>
      </w:hyperlink>
      <w:r w:rsidR="00FD679F" w:rsidRPr="004016CF">
        <w:rPr>
          <w:szCs w:val="22"/>
        </w:rPr>
        <w:t xml:space="preserve"> </w:t>
      </w:r>
    </w:p>
    <w:p w14:paraId="1996DBEE" w14:textId="0FD10211" w:rsidR="00AC31D3" w:rsidRDefault="00AC31D3" w:rsidP="005F140B">
      <w:pPr>
        <w:tabs>
          <w:tab w:val="right" w:pos="9639"/>
        </w:tabs>
        <w:rPr>
          <w:rFonts w:ascii="Berlin Sans FB" w:hAnsi="Berlin Sans FB"/>
          <w:color w:val="1F497D" w:themeColor="text2"/>
          <w:sz w:val="28"/>
          <w:szCs w:val="28"/>
        </w:rPr>
      </w:pPr>
    </w:p>
    <w:p w14:paraId="4B7FEC56" w14:textId="77777777" w:rsidR="00A1316E" w:rsidRDefault="004016CF"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HEALTH STUDIES </w:t>
      </w:r>
      <w:r w:rsidR="002A4A02" w:rsidRPr="005F140B">
        <w:rPr>
          <w:rFonts w:ascii="Berlin Sans FB" w:hAnsi="Berlin Sans FB"/>
          <w:color w:val="1F497D" w:themeColor="text2"/>
          <w:sz w:val="28"/>
          <w:szCs w:val="28"/>
        </w:rPr>
        <w:tab/>
        <w:t>(GEHEA)</w:t>
      </w:r>
    </w:p>
    <w:p w14:paraId="059A85E6" w14:textId="77777777" w:rsidR="002A4A02" w:rsidRPr="00A1316E" w:rsidRDefault="00A1316E"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140F7630" w14:textId="77777777" w:rsidR="005F140B" w:rsidRDefault="005F140B" w:rsidP="00A1316E">
      <w:pPr>
        <w:tabs>
          <w:tab w:val="right" w:pos="10490"/>
        </w:tabs>
        <w:rPr>
          <w:rFonts w:cs="Arial"/>
          <w:b/>
          <w:szCs w:val="22"/>
        </w:rPr>
      </w:pPr>
    </w:p>
    <w:p w14:paraId="3035DAAB" w14:textId="77777777" w:rsidR="00340905" w:rsidRDefault="00340905" w:rsidP="00A1316E">
      <w:pPr>
        <w:tabs>
          <w:tab w:val="right" w:pos="10490"/>
        </w:tabs>
        <w:rPr>
          <w:rFonts w:cs="Arial"/>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D1293B0" w14:textId="77777777" w:rsidR="002A4A02" w:rsidRPr="004016CF" w:rsidRDefault="00F91DBC" w:rsidP="00C21C53">
      <w:pPr>
        <w:jc w:val="both"/>
        <w:rPr>
          <w:rFonts w:eastAsiaTheme="minorHAnsi" w:cs="Calibri"/>
          <w:szCs w:val="22"/>
        </w:rPr>
      </w:pPr>
      <w:r>
        <w:rPr>
          <w:lang w:val="en"/>
        </w:rPr>
        <w:t xml:space="preserve">In this General course students explore health as a dynamic quality of life. They will consider the way in which beliefs and attitudes influence health decisions and learn how to plan and take action that will promote their own and the health of others. They examine the impact of social and environmental factors on health and use inquiry skills to investigate and respond to relevant issues. The course also provides students with </w:t>
      </w:r>
      <w:r>
        <w:rPr>
          <w:lang w:val="en"/>
        </w:rPr>
        <w:t>opportunities to develop skills that will enable them to pursue careers in health promotion, research or community health care</w:t>
      </w:r>
      <w:r w:rsidR="00C975B1" w:rsidRPr="004016CF">
        <w:rPr>
          <w:rFonts w:eastAsiaTheme="minorHAnsi" w:cs="Calibri"/>
          <w:szCs w:val="22"/>
        </w:rPr>
        <w:t>.</w:t>
      </w:r>
    </w:p>
    <w:p w14:paraId="6CB877F0" w14:textId="77777777" w:rsidR="00C975B1" w:rsidRPr="004016CF" w:rsidRDefault="00C975B1" w:rsidP="00C21C53">
      <w:pPr>
        <w:tabs>
          <w:tab w:val="right" w:pos="10490"/>
        </w:tabs>
        <w:jc w:val="both"/>
        <w:rPr>
          <w:rFonts w:eastAsiaTheme="minorHAnsi" w:cs="Calibri"/>
          <w:szCs w:val="22"/>
        </w:rPr>
      </w:pPr>
    </w:p>
    <w:p w14:paraId="7BDE2A72" w14:textId="77777777" w:rsidR="002A4A02" w:rsidRPr="004016CF" w:rsidRDefault="002A4A02" w:rsidP="00C21C53">
      <w:pPr>
        <w:tabs>
          <w:tab w:val="right" w:pos="10490"/>
        </w:tabs>
        <w:ind w:right="-58"/>
        <w:contextualSpacing/>
        <w:jc w:val="both"/>
        <w:rPr>
          <w:rFonts w:cs="Arial"/>
          <w:iCs/>
          <w:szCs w:val="22"/>
          <w:lang w:val="en-US"/>
        </w:rPr>
      </w:pPr>
      <w:r w:rsidRPr="004016CF">
        <w:rPr>
          <w:rFonts w:cs="Arial"/>
          <w:iCs/>
          <w:szCs w:val="22"/>
          <w:lang w:val="en-US"/>
        </w:rPr>
        <w:t>For more information on this course, click the link below:</w:t>
      </w:r>
    </w:p>
    <w:p w14:paraId="150F45C9" w14:textId="77777777" w:rsidR="006C5199" w:rsidRPr="004016CF" w:rsidRDefault="00F25ED0" w:rsidP="00C21C53">
      <w:pPr>
        <w:tabs>
          <w:tab w:val="right" w:pos="9639"/>
        </w:tabs>
        <w:jc w:val="both"/>
        <w:rPr>
          <w:color w:val="1F497D" w:themeColor="text2"/>
          <w:szCs w:val="22"/>
        </w:rPr>
      </w:pPr>
      <w:hyperlink r:id="rId61" w:history="1">
        <w:r w:rsidR="006C5199" w:rsidRPr="004016CF">
          <w:rPr>
            <w:rStyle w:val="Hyperlink"/>
            <w:szCs w:val="22"/>
          </w:rPr>
          <w:t>http://senior-secondary.scsa.wa.edu.au/syllabus-and-support-materials/health-and-physical-education</w:t>
        </w:r>
      </w:hyperlink>
      <w:r w:rsidR="006C5199" w:rsidRPr="004016CF">
        <w:rPr>
          <w:szCs w:val="22"/>
        </w:rPr>
        <w:t xml:space="preserve"> </w:t>
      </w:r>
    </w:p>
    <w:p w14:paraId="05F4F8EE" w14:textId="77777777" w:rsidR="00340905" w:rsidRPr="004016CF" w:rsidRDefault="00340905" w:rsidP="00A1316E">
      <w:pPr>
        <w:tabs>
          <w:tab w:val="right" w:pos="10490"/>
        </w:tabs>
        <w:rPr>
          <w:b/>
          <w:szCs w:val="22"/>
          <w:lang w:val="en-US"/>
        </w:rPr>
        <w:sectPr w:rsidR="00340905"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21FE6BD3" w14:textId="77777777" w:rsidR="002A4A02" w:rsidRPr="004016CF" w:rsidRDefault="002A4A02" w:rsidP="00A1316E">
      <w:pPr>
        <w:tabs>
          <w:tab w:val="right" w:pos="10490"/>
        </w:tabs>
        <w:rPr>
          <w:b/>
          <w:szCs w:val="22"/>
          <w:lang w:val="en-US"/>
        </w:rPr>
      </w:pPr>
    </w:p>
    <w:p w14:paraId="387B3B52" w14:textId="77777777" w:rsidR="00902303" w:rsidRDefault="00902303" w:rsidP="00A1316E">
      <w:pPr>
        <w:tabs>
          <w:tab w:val="right" w:pos="10490"/>
        </w:tabs>
        <w:rPr>
          <w:b/>
          <w:szCs w:val="22"/>
          <w:lang w:val="en-US"/>
        </w:rPr>
      </w:pPr>
    </w:p>
    <w:p w14:paraId="4D62AA78" w14:textId="77777777" w:rsidR="00A1316E" w:rsidRDefault="002F6A26"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OUTDOOR EDUCATION </w:t>
      </w:r>
      <w:r w:rsidR="002A4A02" w:rsidRPr="005F140B">
        <w:rPr>
          <w:rFonts w:ascii="Berlin Sans FB" w:hAnsi="Berlin Sans FB"/>
          <w:color w:val="1F497D" w:themeColor="text2"/>
          <w:sz w:val="28"/>
          <w:szCs w:val="28"/>
        </w:rPr>
        <w:tab/>
        <w:t>(GEOED)</w:t>
      </w:r>
      <w:r w:rsidR="00A1316E">
        <w:rPr>
          <w:rFonts w:ascii="Berlin Sans FB" w:hAnsi="Berlin Sans FB"/>
          <w:color w:val="1F497D" w:themeColor="text2"/>
          <w:sz w:val="28"/>
          <w:szCs w:val="28"/>
        </w:rPr>
        <w:t xml:space="preserve"> </w:t>
      </w:r>
    </w:p>
    <w:p w14:paraId="5D32933C" w14:textId="77777777" w:rsidR="00BD60DB" w:rsidRDefault="00A1316E" w:rsidP="004016CF">
      <w:pPr>
        <w:shd w:val="clear" w:color="auto" w:fill="92CDDC" w:themeFill="accent5" w:themeFillTint="99"/>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7847563C" w14:textId="77777777" w:rsidR="00BD60DB" w:rsidRDefault="00BD60DB" w:rsidP="00131DAC">
      <w:pPr>
        <w:rPr>
          <w:rFonts w:cs="Arial"/>
          <w:b/>
          <w:szCs w:val="22"/>
        </w:rPr>
      </w:pPr>
    </w:p>
    <w:p w14:paraId="63C43C26" w14:textId="77777777" w:rsidR="00340905" w:rsidRDefault="00340905" w:rsidP="00131DAC">
      <w:pPr>
        <w:rPr>
          <w:rFonts w:cs="Arial"/>
          <w:b/>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A445D7C" w14:textId="77777777" w:rsidR="00AC31D3" w:rsidRDefault="00F91DBC" w:rsidP="00C21C53">
      <w:pPr>
        <w:jc w:val="both"/>
        <w:rPr>
          <w:lang w:val="en"/>
        </w:rPr>
      </w:pPr>
      <w:r>
        <w:rPr>
          <w:lang w:val="en"/>
        </w:rPr>
        <w:t xml:space="preserve">Through interaction with the natural world, Outdoor Education aims to develop an understanding of our relationships with the environment, others and ourselves. </w:t>
      </w:r>
    </w:p>
    <w:p w14:paraId="2BC35C87" w14:textId="77777777" w:rsidR="00AC31D3" w:rsidRDefault="00AC31D3" w:rsidP="00C21C53">
      <w:pPr>
        <w:jc w:val="both"/>
        <w:rPr>
          <w:lang w:val="en"/>
        </w:rPr>
      </w:pPr>
    </w:p>
    <w:p w14:paraId="00C171E7" w14:textId="77777777" w:rsidR="00AC31D3" w:rsidRDefault="00F91DBC" w:rsidP="00C21C53">
      <w:pPr>
        <w:jc w:val="both"/>
        <w:rPr>
          <w:lang w:val="en"/>
        </w:rPr>
      </w:pPr>
      <w:r>
        <w:rPr>
          <w:lang w:val="en"/>
        </w:rPr>
        <w:t xml:space="preserve">The Outdoor Education General course focuses on outdoor activities in a range of environments, including bushwalking, sailing, climbing and orienteering. It provides students with an opportunity to develop essential life skills and physical activity skills, and an opportunity to develop a comprehensive understanding of the environment and develop a positive relationship with nature. </w:t>
      </w:r>
    </w:p>
    <w:p w14:paraId="183B49A4" w14:textId="77777777" w:rsidR="00AC31D3" w:rsidRDefault="00AC31D3" w:rsidP="00C21C53">
      <w:pPr>
        <w:jc w:val="both"/>
        <w:rPr>
          <w:lang w:val="en"/>
        </w:rPr>
      </w:pPr>
    </w:p>
    <w:p w14:paraId="3584DE30" w14:textId="77777777" w:rsidR="00953A9D" w:rsidRDefault="00F91DBC" w:rsidP="00C21C53">
      <w:pPr>
        <w:jc w:val="both"/>
        <w:rPr>
          <w:lang w:val="en"/>
        </w:rPr>
      </w:pPr>
      <w:r>
        <w:rPr>
          <w:lang w:val="en"/>
        </w:rPr>
        <w:t>The course also provides students with opportunities to develop skills that will enable them to pursue personal interests and careers in outdoor pursuits, environmental management, or eco-tourism.</w:t>
      </w:r>
    </w:p>
    <w:p w14:paraId="454CB2F6" w14:textId="77777777" w:rsidR="00AC31D3" w:rsidRDefault="00AC31D3" w:rsidP="00C21C53">
      <w:pPr>
        <w:jc w:val="both"/>
        <w:rPr>
          <w:rFonts w:cs="Arial"/>
          <w:b/>
          <w:sz w:val="21"/>
          <w:szCs w:val="21"/>
        </w:rPr>
      </w:pPr>
    </w:p>
    <w:p w14:paraId="2A7A6F85" w14:textId="77777777" w:rsidR="00AC31D3" w:rsidRDefault="00AC31D3" w:rsidP="00C21C53">
      <w:pPr>
        <w:jc w:val="both"/>
        <w:rPr>
          <w:rFonts w:cs="Arial"/>
          <w:b/>
          <w:sz w:val="21"/>
          <w:szCs w:val="21"/>
        </w:rPr>
      </w:pPr>
    </w:p>
    <w:p w14:paraId="3615073A" w14:textId="77777777" w:rsidR="00BD60DB" w:rsidRPr="003D33E5" w:rsidRDefault="002A4A02" w:rsidP="00C21C53">
      <w:pPr>
        <w:jc w:val="both"/>
        <w:rPr>
          <w:rFonts w:cs="Arial"/>
          <w:b/>
          <w:sz w:val="21"/>
          <w:szCs w:val="21"/>
        </w:rPr>
      </w:pPr>
      <w:r w:rsidRPr="003D33E5">
        <w:rPr>
          <w:rFonts w:cs="Arial"/>
          <w:b/>
          <w:sz w:val="21"/>
          <w:szCs w:val="21"/>
        </w:rPr>
        <w:t>N</w:t>
      </w:r>
      <w:r w:rsidR="00BD60DB" w:rsidRPr="003D33E5">
        <w:rPr>
          <w:rFonts w:cs="Arial"/>
          <w:b/>
          <w:sz w:val="21"/>
          <w:szCs w:val="21"/>
        </w:rPr>
        <w:t>ote:</w:t>
      </w:r>
    </w:p>
    <w:p w14:paraId="5FC3019A" w14:textId="47507B94" w:rsidR="00902303" w:rsidRPr="003855C3" w:rsidRDefault="00902303" w:rsidP="00C21C53">
      <w:pPr>
        <w:pStyle w:val="ListParagraph"/>
        <w:numPr>
          <w:ilvl w:val="0"/>
          <w:numId w:val="11"/>
        </w:numPr>
        <w:ind w:left="426"/>
        <w:jc w:val="both"/>
        <w:rPr>
          <w:rFonts w:ascii="Tw Cen MT" w:hAnsi="Tw Cen MT" w:cs="Arial"/>
          <w:sz w:val="21"/>
          <w:szCs w:val="21"/>
          <w14:shadow w14:blurRad="50800" w14:dist="38100" w14:dir="2700000" w14:sx="100000" w14:sy="100000" w14:kx="0" w14:ky="0" w14:algn="tl">
            <w14:srgbClr w14:val="000000">
              <w14:alpha w14:val="60000"/>
            </w14:srgbClr>
          </w14:shadow>
        </w:rPr>
      </w:pPr>
      <w:r w:rsidRPr="003855C3">
        <w:rPr>
          <w:rFonts w:ascii="Tw Cen MT" w:hAnsi="Tw Cen MT" w:cs="Arial"/>
          <w:b/>
          <w:sz w:val="21"/>
          <w:szCs w:val="21"/>
        </w:rPr>
        <w:t xml:space="preserve">Prerequisite:  </w:t>
      </w:r>
      <w:r w:rsidRPr="003855C3">
        <w:rPr>
          <w:rFonts w:ascii="Tw Cen MT" w:hAnsi="Tw Cen MT" w:cs="Arial"/>
          <w:i/>
          <w:sz w:val="21"/>
          <w:szCs w:val="21"/>
        </w:rPr>
        <w:t xml:space="preserve">Students must attend a pre-course swim evaluation session held during </w:t>
      </w:r>
      <w:r w:rsidR="00C21C53" w:rsidRPr="003855C3">
        <w:rPr>
          <w:rFonts w:ascii="Tw Cen MT" w:hAnsi="Tw Cen MT" w:cs="Arial"/>
          <w:i/>
          <w:sz w:val="21"/>
          <w:szCs w:val="21"/>
        </w:rPr>
        <w:t>T</w:t>
      </w:r>
      <w:r w:rsidRPr="003855C3">
        <w:rPr>
          <w:rFonts w:ascii="Tw Cen MT" w:hAnsi="Tw Cen MT" w:cs="Arial"/>
          <w:i/>
          <w:sz w:val="21"/>
          <w:szCs w:val="21"/>
        </w:rPr>
        <w:t xml:space="preserve">erm 1 </w:t>
      </w:r>
      <w:r w:rsidR="00F2455F" w:rsidRPr="003855C3">
        <w:rPr>
          <w:rFonts w:ascii="Tw Cen MT" w:hAnsi="Tw Cen MT" w:cs="Arial"/>
          <w:i/>
          <w:sz w:val="21"/>
          <w:szCs w:val="21"/>
        </w:rPr>
        <w:t>20</w:t>
      </w:r>
      <w:r w:rsidR="00C21C53" w:rsidRPr="003855C3">
        <w:rPr>
          <w:rFonts w:ascii="Tw Cen MT" w:hAnsi="Tw Cen MT" w:cs="Arial"/>
          <w:i/>
          <w:sz w:val="21"/>
          <w:szCs w:val="21"/>
        </w:rPr>
        <w:t>2</w:t>
      </w:r>
      <w:r w:rsidR="00BC704D">
        <w:rPr>
          <w:rFonts w:ascii="Tw Cen MT" w:hAnsi="Tw Cen MT" w:cs="Arial"/>
          <w:i/>
          <w:sz w:val="21"/>
          <w:szCs w:val="21"/>
        </w:rPr>
        <w:t>4</w:t>
      </w:r>
      <w:r w:rsidRPr="003855C3">
        <w:rPr>
          <w:rFonts w:ascii="Tw Cen MT" w:hAnsi="Tw Cen MT" w:cs="Arial"/>
          <w:i/>
          <w:sz w:val="21"/>
          <w:szCs w:val="21"/>
        </w:rPr>
        <w:t>.</w:t>
      </w:r>
      <w:r w:rsidRPr="003855C3">
        <w:rPr>
          <w:rFonts w:ascii="Tw Cen MT" w:hAnsi="Tw Cen MT" w:cs="Arial"/>
          <w:sz w:val="21"/>
          <w:szCs w:val="21"/>
          <w14:shadow w14:blurRad="50800" w14:dist="38100" w14:dir="2700000" w14:sx="100000" w14:sy="100000" w14:kx="0" w14:ky="0" w14:algn="tl">
            <w14:srgbClr w14:val="000000">
              <w14:alpha w14:val="60000"/>
            </w14:srgbClr>
          </w14:shadow>
        </w:rPr>
        <w:t xml:space="preserve"> </w:t>
      </w:r>
    </w:p>
    <w:p w14:paraId="5721605D" w14:textId="77777777" w:rsidR="002A4A02" w:rsidRPr="003D33E5" w:rsidRDefault="002A4A02" w:rsidP="00C21C53">
      <w:pPr>
        <w:pStyle w:val="ListParagraph"/>
        <w:numPr>
          <w:ilvl w:val="0"/>
          <w:numId w:val="11"/>
        </w:numPr>
        <w:spacing w:line="240" w:lineRule="auto"/>
        <w:ind w:left="426"/>
        <w:jc w:val="both"/>
        <w:rPr>
          <w:rFonts w:ascii="Tw Cen MT" w:hAnsi="Tw Cen MT" w:cs="Arial"/>
          <w:sz w:val="21"/>
          <w:szCs w:val="21"/>
        </w:rPr>
      </w:pPr>
      <w:r w:rsidRPr="003D33E5">
        <w:rPr>
          <w:rFonts w:ascii="Tw Cen MT" w:hAnsi="Tw Cen MT" w:cs="Arial"/>
          <w:sz w:val="21"/>
          <w:szCs w:val="21"/>
        </w:rPr>
        <w:t xml:space="preserve">Students must attend and early start (period 0) class once a week and to attend after-hours expeditions totalling up to 6 nights. There will be some additional costs for these expeditions.  </w:t>
      </w:r>
    </w:p>
    <w:p w14:paraId="367AAD72" w14:textId="6DCC9E3F" w:rsidR="006C5199" w:rsidRPr="003D33E5" w:rsidRDefault="006C5199" w:rsidP="00C21C53">
      <w:pPr>
        <w:pStyle w:val="ListParagraph"/>
        <w:numPr>
          <w:ilvl w:val="0"/>
          <w:numId w:val="11"/>
        </w:numPr>
        <w:spacing w:line="240" w:lineRule="auto"/>
        <w:ind w:left="426"/>
        <w:jc w:val="both"/>
        <w:rPr>
          <w:rFonts w:ascii="Tw Cen MT" w:hAnsi="Tw Cen MT" w:cs="Arial"/>
          <w:sz w:val="21"/>
          <w:szCs w:val="21"/>
        </w:rPr>
      </w:pPr>
      <w:r w:rsidRPr="003D33E5">
        <w:rPr>
          <w:rFonts w:ascii="Tw Cen MT" w:hAnsi="Tw Cen MT" w:cs="Arial"/>
          <w:sz w:val="21"/>
          <w:szCs w:val="21"/>
        </w:rPr>
        <w:t xml:space="preserve">Students are required to purchase a red </w:t>
      </w:r>
      <w:r w:rsidR="00BC704D">
        <w:rPr>
          <w:rFonts w:ascii="Tw Cen MT" w:hAnsi="Tw Cen MT" w:cs="Arial"/>
          <w:sz w:val="21"/>
          <w:szCs w:val="21"/>
        </w:rPr>
        <w:t>‘</w:t>
      </w:r>
      <w:r w:rsidRPr="003D33E5">
        <w:rPr>
          <w:rFonts w:ascii="Tw Cen MT" w:hAnsi="Tw Cen MT" w:cs="Arial"/>
          <w:sz w:val="21"/>
          <w:szCs w:val="21"/>
        </w:rPr>
        <w:t>Thornlie SHS</w:t>
      </w:r>
      <w:r w:rsidR="00BC704D">
        <w:rPr>
          <w:rFonts w:ascii="Tw Cen MT" w:hAnsi="Tw Cen MT" w:cs="Arial"/>
          <w:sz w:val="21"/>
          <w:szCs w:val="21"/>
        </w:rPr>
        <w:t>’</w:t>
      </w:r>
      <w:r w:rsidRPr="003D33E5">
        <w:rPr>
          <w:rFonts w:ascii="Tw Cen MT" w:hAnsi="Tw Cen MT" w:cs="Arial"/>
          <w:sz w:val="21"/>
          <w:szCs w:val="21"/>
        </w:rPr>
        <w:t xml:space="preserve"> Outdoor Education shirt. This shirt must be worn during practical sessions and can be purchased from the teacher for $30.</w:t>
      </w:r>
    </w:p>
    <w:p w14:paraId="1B5CCA34" w14:textId="75B8BCF8" w:rsidR="002A4A02" w:rsidRPr="00BC704D" w:rsidRDefault="002A4A02" w:rsidP="00C21C53">
      <w:pPr>
        <w:pStyle w:val="ListParagraph"/>
        <w:numPr>
          <w:ilvl w:val="0"/>
          <w:numId w:val="11"/>
        </w:numPr>
        <w:spacing w:line="240" w:lineRule="auto"/>
        <w:ind w:left="426"/>
        <w:jc w:val="both"/>
        <w:rPr>
          <w:rFonts w:ascii="Tw Cen MT" w:hAnsi="Tw Cen MT" w:cs="Arial"/>
          <w:sz w:val="21"/>
          <w:szCs w:val="21"/>
        </w:rPr>
      </w:pPr>
      <w:r w:rsidRPr="003D33E5">
        <w:rPr>
          <w:rFonts w:ascii="Tw Cen MT" w:hAnsi="Tw Cen MT"/>
          <w:sz w:val="21"/>
          <w:szCs w:val="21"/>
        </w:rPr>
        <w:t>As this is a high cost subject, full payment or payment plan must be organised for payment of camps and excursion costs. (This is above the course fee)</w:t>
      </w:r>
      <w:r w:rsidR="00BC704D">
        <w:rPr>
          <w:rFonts w:ascii="Tw Cen MT" w:hAnsi="Tw Cen MT"/>
          <w:sz w:val="21"/>
          <w:szCs w:val="21"/>
        </w:rPr>
        <w:t>.</w:t>
      </w:r>
    </w:p>
    <w:p w14:paraId="6F487F4E" w14:textId="23A1153E" w:rsidR="00BC704D" w:rsidRPr="003D33E5" w:rsidRDefault="00BC704D" w:rsidP="00C21C53">
      <w:pPr>
        <w:pStyle w:val="ListParagraph"/>
        <w:numPr>
          <w:ilvl w:val="0"/>
          <w:numId w:val="11"/>
        </w:numPr>
        <w:spacing w:line="240" w:lineRule="auto"/>
        <w:ind w:left="426"/>
        <w:jc w:val="both"/>
        <w:rPr>
          <w:rFonts w:ascii="Tw Cen MT" w:hAnsi="Tw Cen MT" w:cs="Arial"/>
          <w:sz w:val="21"/>
          <w:szCs w:val="21"/>
        </w:rPr>
      </w:pPr>
      <w:r>
        <w:rPr>
          <w:rFonts w:ascii="Tw Cen MT" w:hAnsi="Tw Cen MT"/>
          <w:sz w:val="21"/>
          <w:szCs w:val="21"/>
        </w:rPr>
        <w:t xml:space="preserve">This course is 50% theory and 50 % practical. </w:t>
      </w:r>
    </w:p>
    <w:p w14:paraId="51C5F3EC" w14:textId="77777777" w:rsidR="002A4A02" w:rsidRPr="003D33E5" w:rsidRDefault="002A4A02" w:rsidP="00C21C53">
      <w:pPr>
        <w:ind w:left="360"/>
        <w:jc w:val="both"/>
        <w:rPr>
          <w:rFonts w:cs="Arial"/>
          <w:sz w:val="21"/>
          <w:szCs w:val="21"/>
        </w:rPr>
      </w:pPr>
    </w:p>
    <w:p w14:paraId="322B8611" w14:textId="77777777" w:rsidR="002A4A02" w:rsidRPr="003D33E5" w:rsidRDefault="002A4A02" w:rsidP="00C21C53">
      <w:pPr>
        <w:ind w:right="-58"/>
        <w:contextualSpacing/>
        <w:jc w:val="both"/>
        <w:rPr>
          <w:rFonts w:cs="Arial"/>
          <w:iCs/>
          <w:sz w:val="21"/>
          <w:szCs w:val="21"/>
          <w:lang w:val="en-US"/>
        </w:rPr>
      </w:pPr>
      <w:r w:rsidRPr="003D33E5">
        <w:rPr>
          <w:rFonts w:cs="Arial"/>
          <w:iCs/>
          <w:sz w:val="21"/>
          <w:szCs w:val="21"/>
          <w:lang w:val="en-US"/>
        </w:rPr>
        <w:t>For more information on this course, click the link below:</w:t>
      </w:r>
    </w:p>
    <w:p w14:paraId="4AC31224" w14:textId="77777777" w:rsidR="003D33E5" w:rsidRDefault="00F25ED0" w:rsidP="00C21C53">
      <w:pPr>
        <w:tabs>
          <w:tab w:val="right" w:pos="9639"/>
        </w:tabs>
        <w:jc w:val="both"/>
        <w:rPr>
          <w:rStyle w:val="Hyperlink"/>
          <w:rFonts w:eastAsia="HGSoeiKakugothicUB"/>
          <w:iCs/>
          <w:szCs w:val="22"/>
          <w:lang w:val="en-US"/>
        </w:rPr>
      </w:pPr>
      <w:hyperlink r:id="rId62" w:history="1">
        <w:hyperlink r:id="rId63" w:history="1">
          <w:r w:rsidR="006C5199" w:rsidRPr="003D33E5">
            <w:rPr>
              <w:rStyle w:val="Hyperlink"/>
              <w:sz w:val="21"/>
              <w:szCs w:val="21"/>
            </w:rPr>
            <w:t>http://senior-secondary.scsa.wa.edu.au/syllabus-and-support-materials/health-and-physical-education</w:t>
          </w:r>
        </w:hyperlink>
        <w:r w:rsidR="006C5199" w:rsidRPr="003D33E5">
          <w:rPr>
            <w:sz w:val="21"/>
            <w:szCs w:val="21"/>
          </w:rPr>
          <w:t xml:space="preserve"> </w:t>
        </w:r>
      </w:hyperlink>
    </w:p>
    <w:p w14:paraId="389BD25C" w14:textId="77777777" w:rsidR="003D33E5" w:rsidRDefault="003D33E5" w:rsidP="00131DAC">
      <w:pPr>
        <w:ind w:right="-58"/>
        <w:contextualSpacing/>
        <w:jc w:val="both"/>
        <w:rPr>
          <w:rStyle w:val="Hyperlink"/>
          <w:rFonts w:eastAsia="HGSoeiKakugothicUB"/>
          <w:iCs/>
          <w:szCs w:val="22"/>
          <w:lang w:val="en-US"/>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4CE1E0BF" w14:textId="77777777" w:rsidR="00902303" w:rsidRDefault="00902303" w:rsidP="00131DAC">
      <w:pPr>
        <w:ind w:right="-58"/>
        <w:contextualSpacing/>
        <w:jc w:val="both"/>
        <w:rPr>
          <w:szCs w:val="22"/>
        </w:rPr>
      </w:pPr>
    </w:p>
    <w:p w14:paraId="1077EA9D" w14:textId="77777777" w:rsidR="00032B30" w:rsidRDefault="00032B30" w:rsidP="00131DAC">
      <w:pPr>
        <w:ind w:right="-58"/>
        <w:contextualSpacing/>
        <w:jc w:val="both"/>
        <w:rPr>
          <w:szCs w:val="22"/>
        </w:rPr>
        <w:sectPr w:rsidR="00032B3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637039BD" w14:textId="77777777" w:rsidR="00F91DBC" w:rsidRDefault="00F91DBC">
      <w:pPr>
        <w:rPr>
          <w:rFonts w:ascii="Berlin Sans FB" w:hAnsi="Berlin Sans FB"/>
          <w:color w:val="1F497D" w:themeColor="text2"/>
          <w:sz w:val="28"/>
          <w:szCs w:val="28"/>
        </w:rPr>
      </w:pPr>
      <w:r>
        <w:rPr>
          <w:rFonts w:ascii="Berlin Sans FB" w:hAnsi="Berlin Sans FB"/>
          <w:color w:val="1F497D" w:themeColor="text2"/>
          <w:sz w:val="28"/>
          <w:szCs w:val="28"/>
        </w:rPr>
        <w:br w:type="page"/>
      </w:r>
    </w:p>
    <w:p w14:paraId="6363E40B" w14:textId="734802D9" w:rsidR="00EF183D" w:rsidRDefault="002A4A02" w:rsidP="004016CF">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 xml:space="preserve">PHYSICAL EDUCATION STUDIES  </w:t>
      </w:r>
      <w:r w:rsidR="00BD60DB">
        <w:rPr>
          <w:rFonts w:ascii="Berlin Sans FB" w:hAnsi="Berlin Sans FB"/>
          <w:color w:val="1F497D" w:themeColor="text2"/>
          <w:sz w:val="28"/>
          <w:szCs w:val="28"/>
        </w:rPr>
        <w:tab/>
        <w:t>(GEPES)</w:t>
      </w:r>
      <w:r w:rsidR="00EF183D">
        <w:rPr>
          <w:rFonts w:ascii="Berlin Sans FB" w:hAnsi="Berlin Sans FB"/>
          <w:color w:val="1F497D" w:themeColor="text2"/>
          <w:sz w:val="28"/>
          <w:szCs w:val="28"/>
        </w:rPr>
        <w:t xml:space="preserve"> </w:t>
      </w:r>
    </w:p>
    <w:p w14:paraId="0A3078C7" w14:textId="77777777" w:rsidR="00EF183D" w:rsidRDefault="00EF183D" w:rsidP="004016CF">
      <w:pPr>
        <w:shd w:val="clear" w:color="auto" w:fill="92CDDC" w:themeFill="accent5" w:themeFillTint="99"/>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00962AA9" w14:textId="77777777" w:rsidR="002A4A02" w:rsidRPr="00131DAC" w:rsidRDefault="002A4A02" w:rsidP="00EF183D">
      <w:pPr>
        <w:tabs>
          <w:tab w:val="right" w:pos="10490"/>
        </w:tabs>
        <w:rPr>
          <w:b/>
          <w:szCs w:val="22"/>
        </w:rPr>
      </w:pPr>
    </w:p>
    <w:p w14:paraId="1BEF49FF" w14:textId="77777777" w:rsidR="00902303" w:rsidRDefault="00902303" w:rsidP="00EF183D">
      <w:pPr>
        <w:tabs>
          <w:tab w:val="right" w:pos="10490"/>
        </w:tabs>
        <w:rPr>
          <w:rFonts w:cs="Arial"/>
          <w:b/>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5F682BF" w14:textId="2C278A47" w:rsidR="00AC31D3" w:rsidRDefault="00F91DBC" w:rsidP="00C21C53">
      <w:pPr>
        <w:jc w:val="both"/>
        <w:rPr>
          <w:lang w:val="en"/>
        </w:rPr>
      </w:pPr>
      <w:r w:rsidRPr="00F91DBC">
        <w:rPr>
          <w:lang w:val="en"/>
        </w:rPr>
        <w:t xml:space="preserve">Physical Education Studies contributes to the development of students’ physical, social and emotional growth. </w:t>
      </w:r>
    </w:p>
    <w:p w14:paraId="1D02A6D4" w14:textId="65532D8D" w:rsidR="00AC31D3" w:rsidRDefault="00AC31D3" w:rsidP="00C21C53">
      <w:pPr>
        <w:jc w:val="both"/>
        <w:rPr>
          <w:lang w:val="en"/>
        </w:rPr>
      </w:pPr>
    </w:p>
    <w:p w14:paraId="09C6CF1D" w14:textId="6FF7A6E9" w:rsidR="00AC31D3" w:rsidRDefault="00F91DBC" w:rsidP="00C21C53">
      <w:pPr>
        <w:jc w:val="both"/>
        <w:rPr>
          <w:lang w:val="en"/>
        </w:rPr>
      </w:pPr>
      <w:r w:rsidRPr="00F91DBC">
        <w:rPr>
          <w:lang w:val="en"/>
        </w:rPr>
        <w:t xml:space="preserve">The Physical Education Studies General course provides students with opportunities to understand and improve performance through the integration of theoretical concepts and practical activities. </w:t>
      </w:r>
    </w:p>
    <w:p w14:paraId="2B043293" w14:textId="590A6997" w:rsidR="00AC31D3" w:rsidRDefault="00AC31D3" w:rsidP="00C21C53">
      <w:pPr>
        <w:jc w:val="both"/>
        <w:rPr>
          <w:lang w:val="en"/>
        </w:rPr>
      </w:pPr>
    </w:p>
    <w:p w14:paraId="5B14FD3A" w14:textId="2A60EE04" w:rsidR="00C975B1" w:rsidRPr="00F91DBC" w:rsidRDefault="00F91DBC" w:rsidP="00C21C53">
      <w:pPr>
        <w:jc w:val="both"/>
        <w:rPr>
          <w:rFonts w:eastAsiaTheme="minorHAnsi" w:cs="Calibri"/>
        </w:rPr>
      </w:pPr>
      <w:r w:rsidRPr="00F91DBC">
        <w:rPr>
          <w:lang w:val="en"/>
        </w:rPr>
        <w:t>Through engagement as performers, leaders, coaches, analysts and planners of physical activity, students may develop skills that can be utilised in leisure, recreation, education, sport development, youth work, health and medical fields.</w:t>
      </w:r>
    </w:p>
    <w:p w14:paraId="4F439361" w14:textId="77777777" w:rsidR="00C975B1" w:rsidRPr="004016CF" w:rsidRDefault="00C975B1" w:rsidP="00C21C53">
      <w:pPr>
        <w:tabs>
          <w:tab w:val="right" w:pos="10490"/>
        </w:tabs>
        <w:jc w:val="both"/>
        <w:outlineLvl w:val="0"/>
        <w:rPr>
          <w:rFonts w:eastAsiaTheme="minorHAnsi" w:cs="Calibri"/>
          <w:szCs w:val="22"/>
        </w:rPr>
      </w:pPr>
    </w:p>
    <w:p w14:paraId="6E79CCFF" w14:textId="77777777" w:rsidR="00BD60DB" w:rsidRPr="004016CF" w:rsidRDefault="002A4A02" w:rsidP="00C21C53">
      <w:pPr>
        <w:tabs>
          <w:tab w:val="right" w:pos="10490"/>
        </w:tabs>
        <w:jc w:val="both"/>
        <w:outlineLvl w:val="0"/>
        <w:rPr>
          <w:rFonts w:cs="Arial"/>
          <w:b/>
          <w:szCs w:val="22"/>
        </w:rPr>
      </w:pPr>
      <w:r w:rsidRPr="004016CF">
        <w:rPr>
          <w:rFonts w:cs="Arial"/>
          <w:b/>
          <w:szCs w:val="22"/>
        </w:rPr>
        <w:t>N</w:t>
      </w:r>
      <w:r w:rsidR="00BD60DB" w:rsidRPr="004016CF">
        <w:rPr>
          <w:rFonts w:cs="Arial"/>
          <w:b/>
          <w:szCs w:val="22"/>
        </w:rPr>
        <w:t>ote:</w:t>
      </w:r>
    </w:p>
    <w:p w14:paraId="51BA4DE5" w14:textId="77777777" w:rsidR="002A4A02" w:rsidRPr="004016CF" w:rsidRDefault="002A4A02" w:rsidP="00C21C53">
      <w:pPr>
        <w:pStyle w:val="ListParagraph"/>
        <w:numPr>
          <w:ilvl w:val="0"/>
          <w:numId w:val="12"/>
        </w:numPr>
        <w:tabs>
          <w:tab w:val="right" w:pos="10490"/>
        </w:tabs>
        <w:jc w:val="both"/>
        <w:outlineLvl w:val="0"/>
        <w:rPr>
          <w:rFonts w:ascii="Tw Cen MT" w:hAnsi="Tw Cen MT" w:cs="Arial"/>
        </w:rPr>
      </w:pPr>
      <w:r w:rsidRPr="004016CF">
        <w:rPr>
          <w:rFonts w:ascii="Tw Cen MT" w:hAnsi="Tw Cen MT" w:cs="Arial"/>
        </w:rPr>
        <w:t>Students m</w:t>
      </w:r>
      <w:r w:rsidR="00951C8A">
        <w:rPr>
          <w:rFonts w:ascii="Tw Cen MT" w:hAnsi="Tw Cen MT" w:cs="Arial"/>
        </w:rPr>
        <w:t xml:space="preserve">ay need to </w:t>
      </w:r>
      <w:r w:rsidRPr="004016CF">
        <w:rPr>
          <w:rFonts w:ascii="Tw Cen MT" w:hAnsi="Tw Cen MT" w:cs="Arial"/>
        </w:rPr>
        <w:t xml:space="preserve">attend an early start (period 0) class once a week.  </w:t>
      </w:r>
    </w:p>
    <w:p w14:paraId="734B1C63" w14:textId="77777777" w:rsidR="002A4A02" w:rsidRPr="00EB433A" w:rsidRDefault="002A4A02" w:rsidP="00C21C53">
      <w:pPr>
        <w:pStyle w:val="ListParagraph"/>
        <w:numPr>
          <w:ilvl w:val="0"/>
          <w:numId w:val="12"/>
        </w:numPr>
        <w:tabs>
          <w:tab w:val="right" w:pos="10490"/>
        </w:tabs>
        <w:jc w:val="both"/>
        <w:rPr>
          <w:rFonts w:ascii="Tw Cen MT" w:hAnsi="Tw Cen MT" w:cs="Arial"/>
          <w:lang w:val="en-US"/>
        </w:rPr>
      </w:pPr>
      <w:r w:rsidRPr="00EB433A">
        <w:rPr>
          <w:rFonts w:ascii="Tw Cen MT" w:hAnsi="Tw Cen MT" w:cs="Arial"/>
          <w:lang w:val="en-US"/>
        </w:rPr>
        <w:t>Students are required to wear their full Physical Education uniform during practical sessions. Students can buy the new white upper school “Thornlie SHS” Physical Education shirt from the physical education office for $30.</w:t>
      </w:r>
    </w:p>
    <w:p w14:paraId="238CE5C5" w14:textId="77777777" w:rsidR="002A4A02" w:rsidRPr="004016CF" w:rsidRDefault="002A4A02" w:rsidP="00C21C53">
      <w:pPr>
        <w:tabs>
          <w:tab w:val="right" w:pos="10490"/>
        </w:tabs>
        <w:jc w:val="both"/>
        <w:rPr>
          <w:b/>
          <w:szCs w:val="22"/>
          <w:lang w:val="en-US"/>
        </w:rPr>
      </w:pPr>
    </w:p>
    <w:p w14:paraId="6F578E4E" w14:textId="77777777" w:rsidR="002A4A02" w:rsidRPr="004016CF" w:rsidRDefault="002A4A02" w:rsidP="00C21C53">
      <w:pPr>
        <w:tabs>
          <w:tab w:val="right" w:pos="10490"/>
        </w:tabs>
        <w:contextualSpacing/>
        <w:jc w:val="both"/>
        <w:rPr>
          <w:rFonts w:cs="Arial"/>
          <w:iCs/>
          <w:szCs w:val="22"/>
          <w:lang w:val="en-US"/>
        </w:rPr>
      </w:pPr>
      <w:r w:rsidRPr="004016CF">
        <w:rPr>
          <w:rFonts w:cs="Arial"/>
          <w:iCs/>
          <w:szCs w:val="22"/>
          <w:lang w:val="en-US"/>
        </w:rPr>
        <w:t>For more information on this course, click the link below:</w:t>
      </w:r>
    </w:p>
    <w:p w14:paraId="0CFB3B14" w14:textId="77777777" w:rsidR="00902303" w:rsidRPr="00F91DBC" w:rsidRDefault="00F25ED0" w:rsidP="00C21C53">
      <w:pPr>
        <w:tabs>
          <w:tab w:val="right" w:pos="10490"/>
        </w:tabs>
        <w:jc w:val="both"/>
        <w:rPr>
          <w:rStyle w:val="Hyperlink"/>
          <w:color w:val="1F497D" w:themeColor="text2"/>
          <w:szCs w:val="22"/>
          <w:u w:val="none"/>
        </w:rPr>
      </w:pPr>
      <w:hyperlink r:id="rId64" w:history="1">
        <w:r w:rsidR="006C5199" w:rsidRPr="004016CF">
          <w:rPr>
            <w:rStyle w:val="Hyperlink"/>
            <w:szCs w:val="22"/>
          </w:rPr>
          <w:t>http://senior-secondary.scsa.wa.edu.au/syllabus-and-support-materials/health-and-physical-education</w:t>
        </w:r>
      </w:hyperlink>
    </w:p>
    <w:p w14:paraId="1D1621BE" w14:textId="77777777" w:rsidR="00902303" w:rsidRPr="004016CF" w:rsidRDefault="00902303" w:rsidP="00EF183D">
      <w:pPr>
        <w:tabs>
          <w:tab w:val="right" w:pos="10490"/>
        </w:tabs>
        <w:contextualSpacing/>
        <w:jc w:val="both"/>
        <w:rPr>
          <w:rStyle w:val="Hyperlink"/>
          <w:rFonts w:eastAsia="HGSoeiKakugothicUB"/>
          <w:iCs/>
          <w:szCs w:val="22"/>
          <w:lang w:val="en-US"/>
        </w:rPr>
        <w:sectPr w:rsidR="00902303"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751947B1" w14:textId="6D88DEE3" w:rsidR="00902303" w:rsidRPr="004016CF" w:rsidRDefault="00902303" w:rsidP="00EF183D">
      <w:pPr>
        <w:tabs>
          <w:tab w:val="right" w:pos="10490"/>
        </w:tabs>
        <w:contextualSpacing/>
        <w:jc w:val="both"/>
        <w:rPr>
          <w:rStyle w:val="Hyperlink"/>
          <w:rFonts w:eastAsia="HGSoeiKakugothicUB"/>
          <w:iCs/>
          <w:szCs w:val="22"/>
          <w:lang w:val="en-US"/>
        </w:rPr>
      </w:pPr>
    </w:p>
    <w:p w14:paraId="65E0510D" w14:textId="77777777" w:rsidR="00EF183D" w:rsidRDefault="002A4A02" w:rsidP="004016CF">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PHYSICAL EDUCATION STUDIES</w:t>
      </w:r>
      <w:r w:rsidR="003D33E5">
        <w:rPr>
          <w:rFonts w:ascii="Berlin Sans FB" w:hAnsi="Berlin Sans FB"/>
          <w:color w:val="1F497D" w:themeColor="text2"/>
          <w:sz w:val="28"/>
          <w:szCs w:val="28"/>
        </w:rPr>
        <w:t xml:space="preserve"> (RUGBY)</w:t>
      </w:r>
      <w:r w:rsidRPr="005F140B">
        <w:rPr>
          <w:rFonts w:ascii="Berlin Sans FB" w:hAnsi="Berlin Sans FB"/>
          <w:color w:val="1F497D" w:themeColor="text2"/>
          <w:sz w:val="28"/>
          <w:szCs w:val="28"/>
        </w:rPr>
        <w:tab/>
        <w:t>(GEPESR)</w:t>
      </w:r>
      <w:r w:rsidR="00EF183D">
        <w:rPr>
          <w:rFonts w:ascii="Berlin Sans FB" w:hAnsi="Berlin Sans FB"/>
          <w:color w:val="1F497D" w:themeColor="text2"/>
          <w:sz w:val="28"/>
          <w:szCs w:val="28"/>
        </w:rPr>
        <w:t xml:space="preserve"> </w:t>
      </w:r>
    </w:p>
    <w:p w14:paraId="69925462" w14:textId="49F4782B" w:rsidR="00EF183D" w:rsidRDefault="00EF183D" w:rsidP="004016CF">
      <w:pPr>
        <w:shd w:val="clear" w:color="auto" w:fill="92CDDC" w:themeFill="accent5" w:themeFillTint="99"/>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2DBC2CB0" w14:textId="77777777" w:rsidR="002A4A02" w:rsidRPr="00131DAC" w:rsidRDefault="002A4A02" w:rsidP="00EF183D">
      <w:pPr>
        <w:tabs>
          <w:tab w:val="right" w:pos="10490"/>
        </w:tabs>
        <w:rPr>
          <w:b/>
          <w:szCs w:val="22"/>
        </w:rPr>
      </w:pPr>
    </w:p>
    <w:p w14:paraId="270B23CC" w14:textId="77777777" w:rsidR="00902303" w:rsidRDefault="00902303" w:rsidP="00EF183D">
      <w:pPr>
        <w:tabs>
          <w:tab w:val="right" w:pos="10490"/>
        </w:tabs>
        <w:rPr>
          <w:rFonts w:cs="Arial"/>
          <w:b/>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1690400" w14:textId="014E9BBE" w:rsidR="002A4A02" w:rsidRDefault="003D33E5" w:rsidP="00C21C53">
      <w:pPr>
        <w:tabs>
          <w:tab w:val="right" w:pos="10490"/>
        </w:tabs>
        <w:jc w:val="both"/>
        <w:rPr>
          <w:rFonts w:cs="Arial"/>
          <w:szCs w:val="22"/>
        </w:rPr>
      </w:pPr>
      <w:r>
        <w:rPr>
          <w:rFonts w:eastAsiaTheme="minorHAnsi" w:cs="Calibri"/>
          <w:szCs w:val="22"/>
        </w:rPr>
        <w:t xml:space="preserve">The content and concepts of this course are similar to the above Physical Education Studies Unit, however </w:t>
      </w:r>
      <w:r w:rsidR="002A4A02" w:rsidRPr="004016CF">
        <w:rPr>
          <w:rFonts w:cs="Arial"/>
          <w:szCs w:val="22"/>
        </w:rPr>
        <w:t>Physical Education Studies Rugby is designed for students who have had successful experience in Special Rugby and is aimed at those achieving a B grade or better in Year 10.  This course follows the curriculum of Physical Education General with a focus on the sport of Rugby.</w:t>
      </w:r>
    </w:p>
    <w:p w14:paraId="64CB6B5C" w14:textId="1C1AB659" w:rsidR="003D33E5" w:rsidRPr="004016CF" w:rsidRDefault="003D33E5" w:rsidP="00C21C53">
      <w:pPr>
        <w:tabs>
          <w:tab w:val="right" w:pos="10490"/>
        </w:tabs>
        <w:jc w:val="both"/>
        <w:rPr>
          <w:rFonts w:cs="Arial"/>
          <w:szCs w:val="22"/>
        </w:rPr>
      </w:pPr>
    </w:p>
    <w:p w14:paraId="6AE28FE5" w14:textId="7D1D2793" w:rsidR="002A4A02" w:rsidRPr="004016CF" w:rsidRDefault="002A4A02" w:rsidP="00C21C53">
      <w:pPr>
        <w:tabs>
          <w:tab w:val="right" w:pos="10490"/>
        </w:tabs>
        <w:jc w:val="both"/>
        <w:rPr>
          <w:rFonts w:cs="Arial"/>
          <w:szCs w:val="22"/>
        </w:rPr>
      </w:pPr>
      <w:r w:rsidRPr="004016CF">
        <w:rPr>
          <w:rFonts w:cs="Arial"/>
          <w:szCs w:val="22"/>
        </w:rPr>
        <w:t xml:space="preserve">This course involves both theoretical and practical components of the study of Physical Education and how it relates to the sport of Rugby.  Students will spend two (2) periods per week in the classroom and two (2) </w:t>
      </w:r>
      <w:r w:rsidRPr="004016CF">
        <w:rPr>
          <w:rFonts w:cs="Arial"/>
          <w:szCs w:val="22"/>
        </w:rPr>
        <w:t xml:space="preserve">periods per week participating in practical Rugby sessions. </w:t>
      </w:r>
    </w:p>
    <w:p w14:paraId="10B73E7A" w14:textId="77777777" w:rsidR="002A4A02" w:rsidRPr="004016CF" w:rsidRDefault="002A4A02" w:rsidP="00C21C53">
      <w:pPr>
        <w:tabs>
          <w:tab w:val="right" w:pos="10490"/>
        </w:tabs>
        <w:jc w:val="both"/>
        <w:rPr>
          <w:rFonts w:cs="Arial"/>
          <w:szCs w:val="22"/>
        </w:rPr>
      </w:pPr>
    </w:p>
    <w:p w14:paraId="60E49294" w14:textId="77777777" w:rsidR="002A4A02" w:rsidRPr="004016CF" w:rsidRDefault="002A4A02" w:rsidP="00C21C53">
      <w:pPr>
        <w:tabs>
          <w:tab w:val="right" w:pos="10490"/>
        </w:tabs>
        <w:jc w:val="both"/>
        <w:rPr>
          <w:rFonts w:cs="Arial"/>
          <w:szCs w:val="22"/>
        </w:rPr>
      </w:pPr>
      <w:r w:rsidRPr="004016CF">
        <w:rPr>
          <w:rFonts w:cs="Arial"/>
          <w:szCs w:val="22"/>
        </w:rPr>
        <w:t>In addition to the set course work students studying this unit will have the opportunity to participate in inter-school competitions in Rugby Union, Rugby League, Touch Rugby and Flag Football.  Students will also have the opportunity to gain coaching, refereeing and first aid qualifications.</w:t>
      </w:r>
    </w:p>
    <w:p w14:paraId="3BD823D0" w14:textId="77777777" w:rsidR="002A4A02" w:rsidRPr="004016CF" w:rsidRDefault="002A4A02" w:rsidP="00C21C53">
      <w:pPr>
        <w:tabs>
          <w:tab w:val="right" w:pos="10490"/>
        </w:tabs>
        <w:jc w:val="both"/>
        <w:rPr>
          <w:b/>
          <w:szCs w:val="22"/>
        </w:rPr>
      </w:pPr>
    </w:p>
    <w:p w14:paraId="6DE2B98D" w14:textId="77777777" w:rsidR="002A4A02" w:rsidRPr="004016CF" w:rsidRDefault="002A4A02" w:rsidP="00C21C53">
      <w:pPr>
        <w:tabs>
          <w:tab w:val="right" w:pos="10490"/>
        </w:tabs>
        <w:contextualSpacing/>
        <w:jc w:val="both"/>
        <w:rPr>
          <w:rFonts w:cs="Arial"/>
          <w:iCs/>
          <w:szCs w:val="22"/>
          <w:lang w:val="en-US"/>
        </w:rPr>
      </w:pPr>
      <w:r w:rsidRPr="004016CF">
        <w:rPr>
          <w:rFonts w:cs="Arial"/>
          <w:iCs/>
          <w:szCs w:val="22"/>
          <w:lang w:val="en-US"/>
        </w:rPr>
        <w:t>For more information on this course, click the link below:</w:t>
      </w:r>
    </w:p>
    <w:p w14:paraId="2DF55201" w14:textId="77777777" w:rsidR="006C5199" w:rsidRDefault="00F25ED0" w:rsidP="00C21C53">
      <w:pPr>
        <w:tabs>
          <w:tab w:val="right" w:pos="10490"/>
        </w:tabs>
        <w:jc w:val="both"/>
        <w:rPr>
          <w:rFonts w:ascii="Berlin Sans FB" w:hAnsi="Berlin Sans FB"/>
          <w:color w:val="1F497D" w:themeColor="text2"/>
          <w:sz w:val="28"/>
          <w:szCs w:val="28"/>
        </w:rPr>
      </w:pPr>
      <w:hyperlink r:id="rId65" w:history="1">
        <w:r w:rsidR="006C5199" w:rsidRPr="004016CF">
          <w:rPr>
            <w:rStyle w:val="Hyperlink"/>
            <w:szCs w:val="22"/>
          </w:rPr>
          <w:t>http://senior-secondary.scsa.wa.edu.au/syllabus-and-support-materials/health-and-physical-education</w:t>
        </w:r>
      </w:hyperlink>
      <w:r w:rsidR="006C5199">
        <w:rPr>
          <w:szCs w:val="22"/>
        </w:rPr>
        <w:t xml:space="preserve"> </w:t>
      </w:r>
    </w:p>
    <w:p w14:paraId="3757CCE7" w14:textId="77777777" w:rsidR="00902303" w:rsidRDefault="00902303" w:rsidP="00EF183D">
      <w:pPr>
        <w:tabs>
          <w:tab w:val="right" w:pos="10490"/>
        </w:tabs>
        <w:ind w:right="-58"/>
        <w:contextualSpacing/>
        <w:jc w:val="both"/>
        <w:rPr>
          <w:rStyle w:val="Hyperlink"/>
          <w:rFonts w:eastAsia="HGSoeiKakugothicUB"/>
          <w:iCs/>
          <w:szCs w:val="22"/>
          <w:lang w:val="en-US"/>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3E5C79E8" w14:textId="05008B65" w:rsidR="003D33E5" w:rsidRDefault="003D33E5" w:rsidP="00EF183D">
      <w:pPr>
        <w:tabs>
          <w:tab w:val="right" w:pos="10490"/>
        </w:tabs>
        <w:rPr>
          <w:rFonts w:ascii="Berlin Sans FB" w:hAnsi="Berlin Sans FB"/>
          <w:color w:val="1F497D" w:themeColor="text2"/>
          <w:sz w:val="28"/>
          <w:szCs w:val="28"/>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CBD97C3" w14:textId="3E35EFF6" w:rsidR="00504761" w:rsidRPr="004016CF" w:rsidRDefault="00504761" w:rsidP="00EF183D">
      <w:pPr>
        <w:tabs>
          <w:tab w:val="right" w:pos="10490"/>
        </w:tabs>
        <w:ind w:right="-58"/>
        <w:contextualSpacing/>
        <w:jc w:val="both"/>
        <w:rPr>
          <w:rStyle w:val="Hyperlink"/>
          <w:rFonts w:eastAsia="HGSoeiKakugothicUB"/>
          <w:iCs/>
          <w:szCs w:val="22"/>
          <w:lang w:val="en-US"/>
        </w:rPr>
        <w:sectPr w:rsidR="00504761"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107415EB" w14:textId="41C17ADA" w:rsidR="00504761" w:rsidRDefault="00504761" w:rsidP="00EF183D">
      <w:pPr>
        <w:tabs>
          <w:tab w:val="right" w:pos="10490"/>
        </w:tabs>
        <w:ind w:right="-58"/>
        <w:contextualSpacing/>
        <w:jc w:val="both"/>
        <w:rPr>
          <w:rStyle w:val="Hyperlink"/>
          <w:rFonts w:eastAsia="HGSoeiKakugothicUB"/>
          <w:iCs/>
          <w:szCs w:val="22"/>
          <w:lang w:val="en-US"/>
        </w:rPr>
      </w:pPr>
    </w:p>
    <w:p w14:paraId="5079986F" w14:textId="3EE075F9" w:rsidR="007822D3" w:rsidRDefault="007822D3" w:rsidP="00EF183D">
      <w:pPr>
        <w:tabs>
          <w:tab w:val="right" w:pos="10490"/>
        </w:tabs>
        <w:ind w:right="-58"/>
        <w:contextualSpacing/>
        <w:jc w:val="both"/>
        <w:rPr>
          <w:rStyle w:val="Hyperlink"/>
          <w:rFonts w:eastAsia="HGSoeiKakugothicUB"/>
          <w:iCs/>
          <w:szCs w:val="22"/>
          <w:lang w:val="en-US"/>
        </w:rPr>
      </w:pPr>
    </w:p>
    <w:p w14:paraId="63D9BFC6" w14:textId="3643802B" w:rsidR="007E0487" w:rsidRPr="00131DAC" w:rsidRDefault="007E0487" w:rsidP="00EF183D">
      <w:pPr>
        <w:tabs>
          <w:tab w:val="right" w:pos="10490"/>
        </w:tabs>
        <w:ind w:right="-58"/>
        <w:contextualSpacing/>
        <w:jc w:val="both"/>
        <w:rPr>
          <w:rStyle w:val="Hyperlink"/>
          <w:rFonts w:cstheme="minorHAnsi"/>
          <w:iCs/>
          <w:szCs w:val="22"/>
          <w:highlight w:val="yellow"/>
          <w:lang w:val="en-US"/>
        </w:rPr>
      </w:pPr>
      <w:r w:rsidRPr="00131DAC">
        <w:rPr>
          <w:rStyle w:val="Hyperlink"/>
          <w:rFonts w:cstheme="minorHAnsi"/>
          <w:iCs/>
          <w:szCs w:val="22"/>
          <w:highlight w:val="yellow"/>
          <w:lang w:val="en-US"/>
        </w:rPr>
        <w:br w:type="page"/>
      </w:r>
    </w:p>
    <w:p w14:paraId="339F0CE3" w14:textId="77777777" w:rsidR="00D47A59" w:rsidRDefault="00B1278D" w:rsidP="00131DAC">
      <w:pPr>
        <w:rPr>
          <w:rFonts w:ascii="Berlin Sans FB" w:hAnsi="Berlin Sans FB"/>
          <w:sz w:val="40"/>
          <w:szCs w:val="40"/>
          <w:u w:val="double"/>
        </w:rPr>
      </w:pPr>
      <w:r>
        <w:rPr>
          <w:noProof/>
          <w:lang w:eastAsia="en-AU"/>
        </w:rPr>
        <w:lastRenderedPageBreak/>
        <mc:AlternateContent>
          <mc:Choice Requires="wps">
            <w:drawing>
              <wp:anchor distT="0" distB="0" distL="114300" distR="114300" simplePos="0" relativeHeight="251911168" behindDoc="0" locked="0" layoutInCell="1" allowOverlap="1" wp14:anchorId="7E1FEC5F" wp14:editId="29BC02C2">
                <wp:simplePos x="0" y="0"/>
                <wp:positionH relativeFrom="column">
                  <wp:posOffset>1590675</wp:posOffset>
                </wp:positionH>
                <wp:positionV relativeFrom="paragraph">
                  <wp:posOffset>-169545</wp:posOffset>
                </wp:positionV>
                <wp:extent cx="5143500" cy="7239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143500" cy="723900"/>
                        </a:xfrm>
                        <a:prstGeom prst="rect">
                          <a:avLst/>
                        </a:prstGeom>
                        <a:noFill/>
                        <a:ln>
                          <a:noFill/>
                        </a:ln>
                        <a:effectLst/>
                      </wps:spPr>
                      <wps:txbx>
                        <w:txbxContent>
                          <w:p w14:paraId="68D95ACA" w14:textId="77777777" w:rsidR="009321FD" w:rsidRPr="00B1278D" w:rsidRDefault="009321FD" w:rsidP="00B1278D">
                            <w:pPr>
                              <w:jc w:val="right"/>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Humanities &amp; Social</w:t>
                            </w:r>
                            <w:r w:rsidRPr="00B1278D">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t xml:space="preserve">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EC5F" id="Text Box 289" o:spid="_x0000_s1037" type="#_x0000_t202" style="position:absolute;margin-left:125.25pt;margin-top:-13.35pt;width:405pt;height:5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" filled="f" stroked="f">
                <v:textbox>
                  <w:txbxContent>
                    <w:p w14:paraId="68D95ACA" w14:textId="77777777" w:rsidR="009321FD" w:rsidRPr="00B1278D" w:rsidRDefault="009321FD" w:rsidP="00B1278D">
                      <w:pPr>
                        <w:jc w:val="right"/>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Humanities &amp; Social</w:t>
                      </w:r>
                      <w:r w:rsidRPr="00B1278D">
                        <w:rPr>
                          <w:rFonts w:ascii="Freestyle Script" w:eastAsia="Calibri" w:hAnsi="Freestyle Script" w:cstheme="minorHAnsi"/>
                          <w:b/>
                          <w:color w:val="1F497D" w:themeColor="text2"/>
                          <w:sz w:val="108"/>
                          <w:szCs w:val="108"/>
                          <w14:textOutline w14:w="10541" w14:cap="flat" w14:cmpd="sng" w14:algn="ctr">
                            <w14:solidFill>
                              <w14:schemeClr w14:val="accent1">
                                <w14:shade w14:val="88000"/>
                                <w14:satMod w14:val="110000"/>
                              </w14:schemeClr>
                            </w14:solidFill>
                            <w14:prstDash w14:val="solid"/>
                            <w14:round/>
                          </w14:textOutline>
                        </w:rPr>
                        <w:t xml:space="preserve"> Sciences</w:t>
                      </w:r>
                    </w:p>
                  </w:txbxContent>
                </v:textbox>
              </v:shape>
            </w:pict>
          </mc:Fallback>
        </mc:AlternateContent>
      </w:r>
    </w:p>
    <w:p w14:paraId="77BE20E6" w14:textId="77777777" w:rsidR="00B1278D" w:rsidRDefault="00B1278D" w:rsidP="00B1278D"/>
    <w:p w14:paraId="54011FD9" w14:textId="77777777" w:rsidR="001D221B" w:rsidRPr="00B1278D" w:rsidRDefault="001D221B" w:rsidP="00B1278D"/>
    <w:p w14:paraId="4A2FB141" w14:textId="77777777" w:rsidR="007004B7" w:rsidRDefault="007004B7" w:rsidP="001C7539">
      <w:pPr>
        <w:rPr>
          <w:szCs w:val="22"/>
          <w:lang w:val="en-US"/>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22AFFA42" w14:textId="77777777" w:rsidR="001C7539" w:rsidRPr="007004B7" w:rsidRDefault="001C7539" w:rsidP="001C7539">
      <w:pPr>
        <w:rPr>
          <w:szCs w:val="22"/>
          <w:lang w:val="en-US"/>
        </w:rPr>
      </w:pPr>
    </w:p>
    <w:p w14:paraId="5420822D" w14:textId="77777777" w:rsidR="000652BD" w:rsidRDefault="000652BD" w:rsidP="000652BD"/>
    <w:p w14:paraId="7E2EEE22" w14:textId="77777777" w:rsidR="000652BD" w:rsidRPr="005F140B" w:rsidRDefault="000652BD" w:rsidP="000652BD">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ANCIENT HISTORY</w:t>
      </w:r>
      <w:r w:rsidRPr="005F140B">
        <w:rPr>
          <w:rFonts w:ascii="Berlin Sans FB" w:hAnsi="Berlin Sans FB"/>
          <w:color w:val="1F497D" w:themeColor="text2"/>
          <w:sz w:val="28"/>
          <w:szCs w:val="28"/>
        </w:rPr>
        <w:tab/>
        <w:t>(GEHIA)</w:t>
      </w:r>
    </w:p>
    <w:p w14:paraId="69727CDE" w14:textId="77777777" w:rsidR="000652BD" w:rsidRDefault="000652BD" w:rsidP="000652B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682D4DDA" w14:textId="77777777" w:rsidR="000652BD" w:rsidRPr="007004B7" w:rsidRDefault="000652BD" w:rsidP="000652BD">
      <w:pPr>
        <w:rPr>
          <w:szCs w:val="22"/>
          <w:lang w:val="en-US"/>
        </w:rPr>
      </w:pPr>
    </w:p>
    <w:p w14:paraId="2D10920B" w14:textId="77777777" w:rsidR="000652BD" w:rsidRPr="007004B7" w:rsidRDefault="000652BD" w:rsidP="000652BD">
      <w:pPr>
        <w:autoSpaceDE w:val="0"/>
        <w:autoSpaceDN w:val="0"/>
        <w:adjustRightInd w:val="0"/>
        <w:spacing w:after="120"/>
        <w:rPr>
          <w:rFonts w:eastAsiaTheme="minorHAnsi" w:cs="Calibri"/>
          <w:color w:val="000000"/>
          <w:szCs w:val="22"/>
        </w:rPr>
        <w:sectPr w:rsidR="000652BD" w:rsidRP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FBF6E69" w14:textId="77777777" w:rsidR="000B09A1" w:rsidRDefault="000B09A1" w:rsidP="000B09A1">
      <w:pPr>
        <w:jc w:val="both"/>
      </w:pPr>
      <w:r w:rsidRPr="00F91DBC">
        <w:t xml:space="preserve">The Ancient History General course enables students to study life in early civilisations, based on the interpretation of the physical and written remains of different ancient societies. The study of ancient civilisations illustrates the development of distinctive features of contemporary societies; for example, social organisation and religion. </w:t>
      </w:r>
    </w:p>
    <w:p w14:paraId="1DFB97C0" w14:textId="77777777" w:rsidR="000B09A1" w:rsidRDefault="000B09A1" w:rsidP="000B09A1">
      <w:pPr>
        <w:jc w:val="both"/>
      </w:pPr>
    </w:p>
    <w:p w14:paraId="57F95FEA" w14:textId="77777777" w:rsidR="000B09A1" w:rsidRDefault="000B09A1" w:rsidP="000B09A1">
      <w:pPr>
        <w:jc w:val="both"/>
      </w:pPr>
      <w:r w:rsidRPr="00F91DBC">
        <w:t xml:space="preserve">The course also explores the possible motivations and actions of individuals, and how they shaped the political, social and cultural landscapes of the ancient world. Students are introduced to the process of reconstructing </w:t>
      </w:r>
      <w:r w:rsidRPr="00F91DBC">
        <w:t>the past using often fragmentary evidence from a range of written and archaeological sources, and the skills associated with the analysis of historical sources.</w:t>
      </w:r>
    </w:p>
    <w:p w14:paraId="14E17292" w14:textId="77777777" w:rsidR="000B09A1" w:rsidRDefault="000B09A1" w:rsidP="000B09A1">
      <w:pPr>
        <w:jc w:val="both"/>
      </w:pPr>
    </w:p>
    <w:p w14:paraId="27F5075C" w14:textId="77777777" w:rsidR="000B09A1" w:rsidRPr="00910703" w:rsidRDefault="000B09A1" w:rsidP="000B09A1">
      <w:pPr>
        <w:jc w:val="both"/>
        <w:rPr>
          <w:rFonts w:eastAsiaTheme="minorEastAsia"/>
          <w:b/>
          <w:szCs w:val="22"/>
        </w:rPr>
      </w:pPr>
      <w:r w:rsidRPr="00910703">
        <w:rPr>
          <w:rFonts w:cs="Arial"/>
        </w:rPr>
        <w:t>The Year 11 syllabus is divided into two units and</w:t>
      </w:r>
      <w:r>
        <w:rPr>
          <w:rFonts w:cs="Arial"/>
        </w:rPr>
        <w:t xml:space="preserve"> covers </w:t>
      </w:r>
      <w:r w:rsidRPr="00910703">
        <w:rPr>
          <w:rFonts w:eastAsiaTheme="minorEastAsia"/>
          <w:b/>
          <w:szCs w:val="22"/>
        </w:rPr>
        <w:t>Ancient civilisations and cultures</w:t>
      </w:r>
      <w:r>
        <w:rPr>
          <w:rFonts w:cs="Arial"/>
        </w:rPr>
        <w:t xml:space="preserve"> as well as </w:t>
      </w:r>
      <w:r w:rsidRPr="00910703">
        <w:rPr>
          <w:rFonts w:eastAsiaTheme="minorEastAsia"/>
          <w:b/>
          <w:szCs w:val="22"/>
        </w:rPr>
        <w:t>Power in the ancient world</w:t>
      </w:r>
      <w:r>
        <w:rPr>
          <w:rFonts w:eastAsiaTheme="minorEastAsia"/>
          <w:b/>
          <w:szCs w:val="22"/>
        </w:rPr>
        <w:t>.</w:t>
      </w:r>
    </w:p>
    <w:p w14:paraId="7E28105C" w14:textId="77777777" w:rsidR="000652BD" w:rsidRPr="007004B7" w:rsidRDefault="000652BD" w:rsidP="00CC7401">
      <w:pPr>
        <w:jc w:val="both"/>
        <w:rPr>
          <w:rFonts w:eastAsiaTheme="minorHAnsi"/>
          <w:color w:val="000000"/>
        </w:rPr>
      </w:pPr>
    </w:p>
    <w:p w14:paraId="6208A59C" w14:textId="77777777" w:rsidR="000652BD" w:rsidRPr="007004B7" w:rsidRDefault="000652BD" w:rsidP="00CC7401">
      <w:pPr>
        <w:ind w:right="-58"/>
        <w:contextualSpacing/>
        <w:jc w:val="both"/>
        <w:rPr>
          <w:rFonts w:cs="Arial"/>
          <w:iCs/>
          <w:szCs w:val="22"/>
          <w:lang w:val="en-US"/>
        </w:rPr>
      </w:pPr>
      <w:r w:rsidRPr="007004B7">
        <w:rPr>
          <w:rFonts w:cs="Arial"/>
          <w:iCs/>
          <w:szCs w:val="22"/>
          <w:lang w:val="en-US"/>
        </w:rPr>
        <w:t>For more information on this course, click the link below:</w:t>
      </w:r>
    </w:p>
    <w:p w14:paraId="00C64C2F" w14:textId="77777777" w:rsidR="000652BD" w:rsidRPr="007004B7" w:rsidRDefault="00F25ED0" w:rsidP="00CC7401">
      <w:pPr>
        <w:pStyle w:val="Paragraph"/>
        <w:spacing w:before="0" w:after="0" w:line="240" w:lineRule="auto"/>
        <w:jc w:val="both"/>
        <w:rPr>
          <w:rFonts w:ascii="Tw Cen MT" w:hAnsi="Tw Cen MT" w:cs="Arial"/>
        </w:rPr>
      </w:pPr>
      <w:hyperlink r:id="rId66" w:history="1">
        <w:r w:rsidR="000652BD" w:rsidRPr="007004B7">
          <w:rPr>
            <w:rStyle w:val="Hyperlink"/>
            <w:rFonts w:ascii="Tw Cen MT" w:hAnsi="Tw Cen MT" w:cs="Arial"/>
          </w:rPr>
          <w:t>http://senior-secondary.scsa.wa.edu.au/syllabus-and-support-materials/humanities-and-social-sciences</w:t>
        </w:r>
      </w:hyperlink>
      <w:r w:rsidR="000652BD" w:rsidRPr="007004B7">
        <w:rPr>
          <w:rFonts w:ascii="Tw Cen MT" w:hAnsi="Tw Cen MT" w:cs="Arial"/>
        </w:rPr>
        <w:t xml:space="preserve"> </w:t>
      </w:r>
    </w:p>
    <w:p w14:paraId="526559E0" w14:textId="77777777" w:rsidR="000652BD" w:rsidRDefault="000652BD" w:rsidP="000652BD">
      <w:pPr>
        <w:contextualSpacing/>
        <w:rPr>
          <w:rFonts w:cstheme="minorHAnsi"/>
          <w:b/>
          <w:szCs w:val="22"/>
          <w:highlight w:val="yellow"/>
          <w:u w:val="single"/>
          <w14:shadow w14:blurRad="50800" w14:dist="38100" w14:dir="2700000" w14:sx="100000" w14:sy="100000" w14:kx="0" w14:ky="0" w14:algn="tl">
            <w14:srgbClr w14:val="000000">
              <w14:alpha w14:val="60000"/>
            </w14:srgbClr>
          </w14:shadow>
        </w:rPr>
        <w:sectPr w:rsidR="000652B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1535C610" w14:textId="77777777" w:rsidR="000652BD" w:rsidRDefault="000652BD" w:rsidP="000652BD"/>
    <w:p w14:paraId="432622BE" w14:textId="77777777" w:rsidR="001C7539" w:rsidRPr="00B145F3" w:rsidRDefault="001C7539" w:rsidP="007004B7">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BUSINESS MANAGEMENT &amp; ENTERPRISE</w:t>
      </w:r>
      <w:r w:rsidRPr="00B145F3">
        <w:rPr>
          <w:rFonts w:ascii="Berlin Sans FB" w:hAnsi="Berlin Sans FB"/>
          <w:color w:val="1F497D" w:themeColor="text2"/>
          <w:sz w:val="28"/>
          <w:szCs w:val="28"/>
        </w:rPr>
        <w:tab/>
        <w:t>(AEBME)</w:t>
      </w:r>
    </w:p>
    <w:p w14:paraId="290FADC3" w14:textId="77777777"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5989EA67" w14:textId="77777777" w:rsidR="001C7539" w:rsidRPr="007004B7" w:rsidRDefault="001C7539" w:rsidP="001C7539">
      <w:pPr>
        <w:rPr>
          <w:rFonts w:cstheme="minorHAnsi"/>
          <w:szCs w:val="22"/>
        </w:rPr>
      </w:pPr>
    </w:p>
    <w:p w14:paraId="1AF26615" w14:textId="77777777" w:rsidR="007004B7" w:rsidRDefault="007004B7" w:rsidP="00D00C60">
      <w:pPr>
        <w:autoSpaceDE w:val="0"/>
        <w:autoSpaceDN w:val="0"/>
        <w:adjustRightInd w:val="0"/>
        <w:rPr>
          <w:rFonts w:eastAsiaTheme="minorHAnsi" w:cs="Calibri"/>
          <w:color w:val="000000"/>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0430659" w14:textId="77777777" w:rsidR="000B09A1" w:rsidRDefault="000B09A1" w:rsidP="000B09A1">
      <w:pPr>
        <w:ind w:right="-58"/>
        <w:contextualSpacing/>
        <w:jc w:val="both"/>
        <w:rPr>
          <w:rFonts w:cstheme="minorHAnsi"/>
          <w:iCs/>
          <w:szCs w:val="22"/>
          <w:lang w:val="en-US"/>
        </w:rPr>
      </w:pPr>
      <w:r>
        <w:rPr>
          <w:rFonts w:cstheme="minorHAnsi"/>
          <w:iCs/>
          <w:szCs w:val="22"/>
          <w:lang w:val="en-US"/>
        </w:rPr>
        <w:t>The Business Management &amp; Enterprise ATAR course gives students the opportunity to understand how vital business is to individuals and society and how it impacts on many aspects of our lives.</w:t>
      </w:r>
    </w:p>
    <w:p w14:paraId="0657728E" w14:textId="77777777" w:rsidR="000B09A1" w:rsidRDefault="000B09A1" w:rsidP="000B09A1">
      <w:pPr>
        <w:ind w:right="-58"/>
        <w:contextualSpacing/>
        <w:jc w:val="both"/>
        <w:rPr>
          <w:rFonts w:cstheme="minorHAnsi"/>
          <w:iCs/>
          <w:szCs w:val="22"/>
          <w:lang w:val="en-US"/>
        </w:rPr>
      </w:pPr>
    </w:p>
    <w:p w14:paraId="63D26C7A" w14:textId="77777777" w:rsidR="000B09A1" w:rsidRDefault="000B09A1" w:rsidP="000B09A1">
      <w:pPr>
        <w:ind w:right="-58"/>
        <w:contextualSpacing/>
        <w:jc w:val="both"/>
        <w:rPr>
          <w:rFonts w:cstheme="minorHAnsi"/>
          <w:iCs/>
          <w:szCs w:val="22"/>
          <w:lang w:val="en-US"/>
        </w:rPr>
      </w:pPr>
      <w:r>
        <w:rPr>
          <w:rFonts w:cstheme="minorHAnsi"/>
          <w:iCs/>
          <w:szCs w:val="22"/>
          <w:lang w:val="en-US"/>
        </w:rPr>
        <w:t xml:space="preserve">The course aims to prepare all students for a future where they will need to identify possibilities and create opportunities within a business environment. </w:t>
      </w:r>
    </w:p>
    <w:p w14:paraId="1A987BAF" w14:textId="77777777" w:rsidR="000B09A1" w:rsidRDefault="000B09A1" w:rsidP="000B09A1">
      <w:pPr>
        <w:ind w:right="-58"/>
        <w:contextualSpacing/>
        <w:jc w:val="both"/>
        <w:rPr>
          <w:rFonts w:cstheme="minorHAnsi"/>
          <w:iCs/>
          <w:szCs w:val="22"/>
          <w:lang w:val="en-US"/>
        </w:rPr>
      </w:pPr>
    </w:p>
    <w:p w14:paraId="66CDA99C" w14:textId="77777777" w:rsidR="000B09A1" w:rsidRDefault="000B09A1" w:rsidP="000B09A1">
      <w:pPr>
        <w:ind w:right="-58"/>
        <w:contextualSpacing/>
        <w:jc w:val="both"/>
        <w:rPr>
          <w:rFonts w:cstheme="minorHAnsi"/>
          <w:iCs/>
          <w:szCs w:val="22"/>
          <w:lang w:val="en-US"/>
        </w:rPr>
      </w:pPr>
      <w:r>
        <w:rPr>
          <w:rFonts w:cstheme="minorHAnsi"/>
          <w:iCs/>
          <w:szCs w:val="22"/>
          <w:lang w:val="en-US"/>
        </w:rPr>
        <w:t>The course equips students to proactively participate in the dynamic world of business, behave responsibly and demonstrate integrity in business activities.</w:t>
      </w:r>
    </w:p>
    <w:p w14:paraId="7FF58A4A" w14:textId="4A7B5774" w:rsidR="000B09A1" w:rsidRDefault="000B09A1" w:rsidP="000B09A1">
      <w:pPr>
        <w:ind w:right="-58"/>
        <w:contextualSpacing/>
        <w:jc w:val="both"/>
        <w:rPr>
          <w:rFonts w:cstheme="minorHAnsi"/>
          <w:iCs/>
          <w:szCs w:val="22"/>
          <w:lang w:val="en-US"/>
        </w:rPr>
      </w:pPr>
      <w:r>
        <w:rPr>
          <w:rFonts w:cstheme="minorHAnsi"/>
          <w:iCs/>
          <w:szCs w:val="22"/>
          <w:lang w:val="en-US"/>
        </w:rPr>
        <w:t>Designed for students entering university and studying business in its many forms, such as international relations, human resource management, advertising, marketing and public relations. Students will develop knowledge in all the above fields and understand concepts such as market mix, motivation of employees, investment, shares, GDP, interest rates, technological impacts, public image green businesses and much more.</w:t>
      </w:r>
    </w:p>
    <w:p w14:paraId="09C724B5" w14:textId="77777777" w:rsidR="00CC7401" w:rsidRDefault="00CC7401" w:rsidP="001C7539">
      <w:pPr>
        <w:ind w:right="-58"/>
        <w:contextualSpacing/>
        <w:jc w:val="both"/>
        <w:rPr>
          <w:rFonts w:cstheme="minorHAnsi"/>
          <w:iCs/>
          <w:szCs w:val="22"/>
          <w:lang w:val="en-US"/>
        </w:rPr>
      </w:pPr>
    </w:p>
    <w:p w14:paraId="7A193F91" w14:textId="77777777" w:rsidR="001C7539" w:rsidRPr="007004B7" w:rsidRDefault="001C7539" w:rsidP="001C7539">
      <w:pPr>
        <w:ind w:right="-58"/>
        <w:contextualSpacing/>
        <w:jc w:val="both"/>
        <w:rPr>
          <w:rFonts w:cstheme="minorHAnsi"/>
          <w:iCs/>
          <w:szCs w:val="22"/>
          <w:lang w:val="en-US"/>
        </w:rPr>
      </w:pPr>
      <w:r w:rsidRPr="007004B7">
        <w:rPr>
          <w:rFonts w:cstheme="minorHAnsi"/>
          <w:iCs/>
          <w:szCs w:val="22"/>
          <w:lang w:val="en-US"/>
        </w:rPr>
        <w:t>For more information on this course, click the link below:</w:t>
      </w:r>
    </w:p>
    <w:p w14:paraId="35A89710" w14:textId="77777777" w:rsidR="001C7539" w:rsidRPr="007004B7" w:rsidRDefault="00F25ED0" w:rsidP="001C7539">
      <w:pPr>
        <w:ind w:right="-58"/>
        <w:contextualSpacing/>
        <w:jc w:val="both"/>
        <w:rPr>
          <w:rFonts w:cstheme="minorHAnsi"/>
          <w:iCs/>
          <w:szCs w:val="22"/>
          <w:lang w:val="en-US"/>
        </w:rPr>
      </w:pPr>
      <w:hyperlink r:id="rId67" w:history="1">
        <w:r w:rsidR="006C5199" w:rsidRPr="007004B7">
          <w:rPr>
            <w:rStyle w:val="Hyperlink"/>
            <w:szCs w:val="22"/>
          </w:rPr>
          <w:t>http://senior-secondary.scsa.wa.edu.au/syllabus-and-support-materials/humanities-and-social-sciences</w:t>
        </w:r>
      </w:hyperlink>
      <w:r w:rsidR="006C5199" w:rsidRPr="007004B7">
        <w:rPr>
          <w:szCs w:val="22"/>
        </w:rPr>
        <w:t xml:space="preserve"> </w:t>
      </w:r>
    </w:p>
    <w:p w14:paraId="1FB7FE2E" w14:textId="77777777" w:rsidR="007004B7" w:rsidRDefault="007004B7" w:rsidP="001C7539">
      <w:pPr>
        <w:rPr>
          <w:rFonts w:cstheme="minorHAnsi"/>
          <w:iCs/>
          <w:szCs w:val="22"/>
          <w:highlight w:val="yellow"/>
          <w:lang w:val="en-US"/>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4FA578ED" w14:textId="77777777" w:rsidR="007004B7" w:rsidRDefault="007004B7" w:rsidP="001C7539">
      <w:pPr>
        <w:rPr>
          <w:rStyle w:val="Hyperlink"/>
          <w:szCs w:val="22"/>
        </w:rPr>
      </w:pPr>
    </w:p>
    <w:p w14:paraId="392E6BAE" w14:textId="0D88355D" w:rsidR="00F149A7" w:rsidRPr="00B145F3" w:rsidRDefault="00F149A7" w:rsidP="00F149A7">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ACCOUNTING &amp; FINANCE</w:t>
      </w:r>
      <w:r>
        <w:rPr>
          <w:rFonts w:ascii="Berlin Sans FB" w:hAnsi="Berlin Sans FB"/>
          <w:color w:val="1F497D" w:themeColor="text2"/>
          <w:sz w:val="28"/>
          <w:szCs w:val="28"/>
        </w:rPr>
        <w:tab/>
      </w:r>
      <w:r w:rsidRPr="00B145F3">
        <w:rPr>
          <w:rFonts w:ascii="Berlin Sans FB" w:hAnsi="Berlin Sans FB"/>
          <w:color w:val="1F497D" w:themeColor="text2"/>
          <w:sz w:val="28"/>
          <w:szCs w:val="28"/>
        </w:rPr>
        <w:t>(AE</w:t>
      </w:r>
      <w:r>
        <w:rPr>
          <w:rFonts w:ascii="Berlin Sans FB" w:hAnsi="Berlin Sans FB"/>
          <w:color w:val="1F497D" w:themeColor="text2"/>
          <w:sz w:val="28"/>
          <w:szCs w:val="28"/>
        </w:rPr>
        <w:t>ACC</w:t>
      </w:r>
      <w:r w:rsidRPr="00B145F3">
        <w:rPr>
          <w:rFonts w:ascii="Berlin Sans FB" w:hAnsi="Berlin Sans FB"/>
          <w:color w:val="1F497D" w:themeColor="text2"/>
          <w:sz w:val="28"/>
          <w:szCs w:val="28"/>
        </w:rPr>
        <w:t>)</w:t>
      </w:r>
    </w:p>
    <w:p w14:paraId="44E5D02C" w14:textId="77777777" w:rsidR="00F149A7" w:rsidRPr="00B145F3" w:rsidRDefault="00F149A7" w:rsidP="00F149A7">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3F6FF948" w14:textId="77777777" w:rsidR="00F149A7" w:rsidRPr="00937A99" w:rsidRDefault="00F149A7" w:rsidP="00F149A7">
      <w:pPr>
        <w:rPr>
          <w:rFonts w:cstheme="minorHAnsi"/>
          <w:szCs w:val="22"/>
        </w:rPr>
      </w:pPr>
    </w:p>
    <w:p w14:paraId="45BB1C11" w14:textId="77777777" w:rsidR="00F149A7" w:rsidRDefault="00F149A7" w:rsidP="00F149A7">
      <w:pPr>
        <w:autoSpaceDE w:val="0"/>
        <w:autoSpaceDN w:val="0"/>
        <w:adjustRightInd w:val="0"/>
        <w:rPr>
          <w:rFonts w:ascii="Calibri" w:eastAsiaTheme="minorHAnsi" w:hAnsi="Calibri" w:cs="Calibri"/>
          <w:color w:val="000000"/>
          <w:szCs w:val="22"/>
        </w:rPr>
        <w:sectPr w:rsidR="00F149A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6309B02" w14:textId="77777777" w:rsidR="00F149A7" w:rsidRDefault="00F149A7" w:rsidP="00F149A7">
      <w:pPr>
        <w:jc w:val="both"/>
        <w:rPr>
          <w:rFonts w:cs="Helvetica"/>
          <w:color w:val="000000" w:themeColor="text1"/>
          <w:szCs w:val="22"/>
          <w:shd w:val="clear" w:color="auto" w:fill="FEFEFE"/>
        </w:rPr>
      </w:pPr>
      <w:r w:rsidRPr="00064474">
        <w:rPr>
          <w:rFonts w:cs="Helvetica"/>
          <w:color w:val="000000" w:themeColor="text1"/>
          <w:szCs w:val="22"/>
          <w:shd w:val="clear" w:color="auto" w:fill="FEFEFE"/>
        </w:rPr>
        <w:t xml:space="preserve">The Accounting and Finance ATAR course focuses on financial literacy and aims to provide students with the knowledge, understandings and a range of skills that enables them to make sound financial judgements. Students develop an understanding that financial decisions have far reaching consequences for individuals and business. </w:t>
      </w:r>
    </w:p>
    <w:p w14:paraId="01B7659C" w14:textId="77777777" w:rsidR="00F149A7" w:rsidRDefault="00F149A7" w:rsidP="00F149A7">
      <w:pPr>
        <w:jc w:val="both"/>
        <w:rPr>
          <w:rFonts w:cs="Helvetica"/>
          <w:color w:val="000000" w:themeColor="text1"/>
          <w:szCs w:val="22"/>
          <w:shd w:val="clear" w:color="auto" w:fill="FEFEFE"/>
        </w:rPr>
      </w:pPr>
    </w:p>
    <w:p w14:paraId="73C1C8E4" w14:textId="77777777" w:rsidR="00F149A7" w:rsidRDefault="00F149A7" w:rsidP="00F149A7">
      <w:pPr>
        <w:jc w:val="both"/>
        <w:rPr>
          <w:rFonts w:cs="Helvetica"/>
          <w:color w:val="000000" w:themeColor="text1"/>
          <w:szCs w:val="22"/>
          <w:shd w:val="clear" w:color="auto" w:fill="FEFEFE"/>
        </w:rPr>
      </w:pPr>
      <w:r w:rsidRPr="00064474">
        <w:rPr>
          <w:rFonts w:cs="Helvetica"/>
          <w:color w:val="000000" w:themeColor="text1"/>
          <w:szCs w:val="22"/>
          <w:shd w:val="clear" w:color="auto" w:fill="FEFEFE"/>
        </w:rPr>
        <w:t xml:space="preserve">The course will provide students with the understanding of the systems and processes through which financial practices and decision making are carried out, as well as the ethical, social and environmental issues involved. </w:t>
      </w:r>
    </w:p>
    <w:p w14:paraId="6C44CE03" w14:textId="77777777" w:rsidR="00F149A7" w:rsidRDefault="00F149A7" w:rsidP="00F149A7">
      <w:pPr>
        <w:jc w:val="both"/>
        <w:rPr>
          <w:rFonts w:cs="Helvetica"/>
          <w:color w:val="000000" w:themeColor="text1"/>
          <w:szCs w:val="22"/>
          <w:shd w:val="clear" w:color="auto" w:fill="FEFEFE"/>
        </w:rPr>
      </w:pPr>
    </w:p>
    <w:p w14:paraId="26A02B53" w14:textId="77777777" w:rsidR="00F149A7" w:rsidRDefault="00F149A7" w:rsidP="00F149A7">
      <w:pPr>
        <w:jc w:val="both"/>
        <w:rPr>
          <w:rFonts w:cs="Helvetica"/>
          <w:color w:val="000000" w:themeColor="text1"/>
          <w:szCs w:val="22"/>
          <w:shd w:val="clear" w:color="auto" w:fill="FEFEFE"/>
        </w:rPr>
      </w:pPr>
      <w:r w:rsidRPr="00064474">
        <w:rPr>
          <w:rFonts w:cs="Helvetica"/>
          <w:color w:val="000000" w:themeColor="text1"/>
          <w:szCs w:val="22"/>
          <w:shd w:val="clear" w:color="auto" w:fill="FEFEFE"/>
        </w:rPr>
        <w:t xml:space="preserve">Through the preparation, examination and analysis of a </w:t>
      </w:r>
    </w:p>
    <w:p w14:paraId="69AAC7B9" w14:textId="77777777" w:rsidR="00F149A7" w:rsidRPr="00064474" w:rsidRDefault="00F149A7" w:rsidP="00F149A7">
      <w:pPr>
        <w:jc w:val="both"/>
        <w:rPr>
          <w:color w:val="000000" w:themeColor="text1"/>
          <w:szCs w:val="22"/>
          <w:lang w:val="en"/>
        </w:rPr>
      </w:pPr>
      <w:r w:rsidRPr="00064474">
        <w:rPr>
          <w:rFonts w:cs="Helvetica"/>
          <w:color w:val="000000" w:themeColor="text1"/>
          <w:szCs w:val="22"/>
          <w:shd w:val="clear" w:color="auto" w:fill="FEFEFE"/>
        </w:rPr>
        <w:t>variety of financial documents and systems, students develop an understanding of the fundamental principles and practices upon which accounting and financial management are based. An understanding and application of these principles and practices enables students to analyse their own financial data and that of businesses and make informed decisions, forecasts of future performance, and recommendations based on that analysis.</w:t>
      </w:r>
    </w:p>
    <w:p w14:paraId="57BCE35D" w14:textId="77777777" w:rsidR="00F149A7" w:rsidRPr="0005378E" w:rsidRDefault="00F149A7" w:rsidP="00F149A7">
      <w:pPr>
        <w:rPr>
          <w:rFonts w:cstheme="minorHAnsi"/>
          <w:szCs w:val="22"/>
        </w:rPr>
      </w:pPr>
    </w:p>
    <w:p w14:paraId="046B5ADA" w14:textId="77777777" w:rsidR="00F149A7" w:rsidRPr="0005378E" w:rsidRDefault="00F149A7" w:rsidP="00F149A7">
      <w:pPr>
        <w:ind w:right="-58"/>
        <w:contextualSpacing/>
        <w:jc w:val="both"/>
        <w:rPr>
          <w:rFonts w:cstheme="minorHAnsi"/>
          <w:iCs/>
          <w:szCs w:val="22"/>
          <w:lang w:val="en-US"/>
        </w:rPr>
      </w:pPr>
      <w:r w:rsidRPr="0005378E">
        <w:rPr>
          <w:rFonts w:cstheme="minorHAnsi"/>
          <w:iCs/>
          <w:szCs w:val="22"/>
          <w:lang w:val="en-US"/>
        </w:rPr>
        <w:t>For more information on this course, click the link below:</w:t>
      </w:r>
    </w:p>
    <w:p w14:paraId="25891E89" w14:textId="77777777" w:rsidR="00F149A7" w:rsidRDefault="00F25ED0" w:rsidP="00F149A7">
      <w:hyperlink r:id="rId68" w:history="1">
        <w:r w:rsidR="00F149A7" w:rsidRPr="0005378E">
          <w:rPr>
            <w:rStyle w:val="Hyperlink"/>
            <w:szCs w:val="22"/>
          </w:rPr>
          <w:t>http://senior-secondary.scsa.wa.edu.au/syllabus-and-support-materials/</w:t>
        </w:r>
        <w:r w:rsidR="00F149A7" w:rsidRPr="00064474">
          <w:t xml:space="preserve"> </w:t>
        </w:r>
        <w:r w:rsidR="00F149A7" w:rsidRPr="00064474">
          <w:rPr>
            <w:rStyle w:val="Hyperlink"/>
            <w:szCs w:val="22"/>
          </w:rPr>
          <w:t>humanities-and-social-sciences/accounting-and-finance</w:t>
        </w:r>
      </w:hyperlink>
    </w:p>
    <w:p w14:paraId="1865303C" w14:textId="77777777" w:rsidR="00F149A7" w:rsidRDefault="00F149A7" w:rsidP="00F149A7">
      <w:pPr>
        <w:sectPr w:rsidR="00F149A7" w:rsidSect="00A14B2A">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7CF825B1" w14:textId="77777777" w:rsidR="00F149A7" w:rsidRDefault="00F149A7" w:rsidP="00F149A7"/>
    <w:p w14:paraId="56CAE478" w14:textId="77777777" w:rsidR="00F149A7" w:rsidRDefault="00F149A7" w:rsidP="00F149A7"/>
    <w:p w14:paraId="40ABC276" w14:textId="77777777" w:rsidR="00F149A7" w:rsidRPr="00B145F3" w:rsidRDefault="00F149A7" w:rsidP="00F149A7">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POLITICS &amp; LAW</w:t>
      </w:r>
      <w:r>
        <w:rPr>
          <w:rFonts w:ascii="Berlin Sans FB" w:hAnsi="Berlin Sans FB"/>
          <w:color w:val="1F497D" w:themeColor="text2"/>
          <w:sz w:val="28"/>
          <w:szCs w:val="28"/>
        </w:rPr>
        <w:tab/>
      </w:r>
      <w:r w:rsidRPr="00B145F3">
        <w:rPr>
          <w:rFonts w:ascii="Berlin Sans FB" w:hAnsi="Berlin Sans FB"/>
          <w:color w:val="1F497D" w:themeColor="text2"/>
          <w:sz w:val="28"/>
          <w:szCs w:val="28"/>
        </w:rPr>
        <w:t>(AE</w:t>
      </w:r>
      <w:r>
        <w:rPr>
          <w:rFonts w:ascii="Berlin Sans FB" w:hAnsi="Berlin Sans FB"/>
          <w:color w:val="1F497D" w:themeColor="text2"/>
          <w:sz w:val="28"/>
          <w:szCs w:val="28"/>
        </w:rPr>
        <w:t>POL</w:t>
      </w:r>
      <w:r w:rsidRPr="00B145F3">
        <w:rPr>
          <w:rFonts w:ascii="Berlin Sans FB" w:hAnsi="Berlin Sans FB"/>
          <w:color w:val="1F497D" w:themeColor="text2"/>
          <w:sz w:val="28"/>
          <w:szCs w:val="28"/>
        </w:rPr>
        <w:t>)</w:t>
      </w:r>
    </w:p>
    <w:p w14:paraId="184FEDCE" w14:textId="77777777" w:rsidR="00F149A7" w:rsidRPr="00B145F3" w:rsidRDefault="00F149A7" w:rsidP="00F149A7">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4D62AF82" w14:textId="77777777" w:rsidR="00F149A7" w:rsidRDefault="00F149A7" w:rsidP="00F149A7">
      <w:pPr>
        <w:rPr>
          <w:rFonts w:cstheme="minorHAnsi"/>
          <w:szCs w:val="22"/>
        </w:rPr>
        <w:sectPr w:rsidR="00F149A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DF3E67E" w14:textId="77777777" w:rsidR="00F149A7" w:rsidRPr="00937A99" w:rsidRDefault="00F149A7" w:rsidP="00F149A7">
      <w:pPr>
        <w:rPr>
          <w:rFonts w:cstheme="minorHAnsi"/>
          <w:szCs w:val="22"/>
        </w:rPr>
      </w:pPr>
    </w:p>
    <w:p w14:paraId="70DE4890" w14:textId="77777777" w:rsidR="00F149A7" w:rsidRDefault="00F149A7" w:rsidP="00F149A7">
      <w:pPr>
        <w:autoSpaceDE w:val="0"/>
        <w:autoSpaceDN w:val="0"/>
        <w:adjustRightInd w:val="0"/>
        <w:rPr>
          <w:rFonts w:ascii="Calibri" w:eastAsiaTheme="minorHAnsi" w:hAnsi="Calibri" w:cs="Calibri"/>
          <w:color w:val="000000"/>
          <w:szCs w:val="22"/>
        </w:rPr>
        <w:sectPr w:rsidR="00F149A7" w:rsidSect="00A14B2A">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1A929F85" w14:textId="77777777" w:rsidR="00F149A7" w:rsidRDefault="00F149A7" w:rsidP="00F149A7">
      <w:pPr>
        <w:jc w:val="both"/>
        <w:rPr>
          <w:rFonts w:cs="Helvetica"/>
          <w:color w:val="000000" w:themeColor="text1"/>
          <w:szCs w:val="22"/>
          <w:shd w:val="clear" w:color="auto" w:fill="FEFEFE"/>
        </w:rPr>
      </w:pPr>
      <w:r w:rsidRPr="00A14B2A">
        <w:rPr>
          <w:rFonts w:cs="Helvetica"/>
          <w:color w:val="000000" w:themeColor="text1"/>
          <w:szCs w:val="22"/>
          <w:shd w:val="clear" w:color="auto" w:fill="FEFEFE"/>
        </w:rPr>
        <w:t>The Politics and Law ATAR course provides a study of the processes of decision</w:t>
      </w:r>
      <w:r>
        <w:rPr>
          <w:rFonts w:cs="Helvetica"/>
          <w:color w:val="000000" w:themeColor="text1"/>
          <w:szCs w:val="22"/>
          <w:shd w:val="clear" w:color="auto" w:fill="FEFEFE"/>
        </w:rPr>
        <w:t xml:space="preserve"> </w:t>
      </w:r>
      <w:r w:rsidRPr="00A14B2A">
        <w:rPr>
          <w:rFonts w:cs="Helvetica"/>
          <w:color w:val="000000" w:themeColor="text1"/>
          <w:szCs w:val="22"/>
          <w:shd w:val="clear" w:color="auto" w:fill="FEFEFE"/>
        </w:rPr>
        <w:t xml:space="preserve">making concerning society’s collective future. It aims to develop the knowledge of the </w:t>
      </w:r>
      <w:r w:rsidRPr="00A14B2A">
        <w:rPr>
          <w:rFonts w:cs="Helvetica"/>
          <w:color w:val="000000" w:themeColor="text1"/>
          <w:szCs w:val="22"/>
          <w:shd w:val="clear" w:color="auto" w:fill="FEFEFE"/>
        </w:rPr>
        <w:t xml:space="preserve">principles, structures, institutions and processes of political and legal systems primarily in Australia. </w:t>
      </w:r>
    </w:p>
    <w:p w14:paraId="05FE77AE" w14:textId="77777777" w:rsidR="00F149A7" w:rsidRDefault="00F149A7" w:rsidP="00F149A7">
      <w:pPr>
        <w:jc w:val="both"/>
        <w:rPr>
          <w:rFonts w:cs="Helvetica"/>
          <w:color w:val="000000" w:themeColor="text1"/>
          <w:szCs w:val="22"/>
          <w:shd w:val="clear" w:color="auto" w:fill="FEFEFE"/>
        </w:rPr>
      </w:pPr>
    </w:p>
    <w:p w14:paraId="0E41F0D5" w14:textId="77777777" w:rsidR="00F149A7" w:rsidRDefault="00F149A7" w:rsidP="00F149A7">
      <w:pPr>
        <w:jc w:val="both"/>
        <w:rPr>
          <w:rFonts w:cs="Helvetica"/>
          <w:color w:val="000000" w:themeColor="text1"/>
          <w:szCs w:val="22"/>
          <w:shd w:val="clear" w:color="auto" w:fill="FEFEFE"/>
        </w:rPr>
      </w:pPr>
      <w:r w:rsidRPr="00A14B2A">
        <w:rPr>
          <w:rFonts w:cs="Helvetica"/>
          <w:color w:val="000000" w:themeColor="text1"/>
          <w:szCs w:val="22"/>
          <w:shd w:val="clear" w:color="auto" w:fill="FEFEFE"/>
        </w:rPr>
        <w:lastRenderedPageBreak/>
        <w:t>It brings together the executive, legislative and judicial branches of government to demonstrate how society is governed and how each branch of government is held to account. It examines the democratic principles practised in Australia and makes comparisons with other political and legal systems.</w:t>
      </w:r>
    </w:p>
    <w:p w14:paraId="12C0CBB6" w14:textId="77777777" w:rsidR="00F149A7" w:rsidRPr="00A14B2A" w:rsidRDefault="00F149A7" w:rsidP="00F149A7">
      <w:pPr>
        <w:jc w:val="both"/>
        <w:rPr>
          <w:rFonts w:cstheme="minorHAnsi"/>
          <w:color w:val="000000" w:themeColor="text1"/>
          <w:szCs w:val="22"/>
        </w:rPr>
      </w:pPr>
    </w:p>
    <w:p w14:paraId="0953BEAA" w14:textId="77777777" w:rsidR="00F149A7" w:rsidRPr="0005378E" w:rsidRDefault="00F149A7" w:rsidP="00F149A7">
      <w:pPr>
        <w:ind w:right="-58"/>
        <w:contextualSpacing/>
        <w:jc w:val="both"/>
        <w:rPr>
          <w:rFonts w:cstheme="minorHAnsi"/>
          <w:iCs/>
          <w:szCs w:val="22"/>
          <w:lang w:val="en-US"/>
        </w:rPr>
      </w:pPr>
      <w:r w:rsidRPr="0005378E">
        <w:rPr>
          <w:rFonts w:cstheme="minorHAnsi"/>
          <w:iCs/>
          <w:szCs w:val="22"/>
          <w:lang w:val="en-US"/>
        </w:rPr>
        <w:t>For more information on this course, click the link below:</w:t>
      </w:r>
    </w:p>
    <w:p w14:paraId="6CC6466A" w14:textId="77777777" w:rsidR="00F149A7" w:rsidRPr="00A14B2A" w:rsidRDefault="00F149A7" w:rsidP="00F149A7">
      <w:pPr>
        <w:rPr>
          <w:color w:val="0000FF"/>
          <w:szCs w:val="22"/>
          <w:u w:val="single"/>
        </w:rPr>
      </w:pPr>
      <w:r w:rsidRPr="00A14B2A">
        <w:rPr>
          <w:color w:val="0000FF"/>
          <w:szCs w:val="22"/>
          <w:u w:val="single"/>
        </w:rPr>
        <w:t>http://senior-secondary.scsa.wa.edu.au/syllabus-and-support-materials/</w:t>
      </w:r>
      <w:r w:rsidRPr="00A14B2A">
        <w:rPr>
          <w:color w:val="0000FF"/>
          <w:u w:val="single"/>
        </w:rPr>
        <w:t xml:space="preserve"> </w:t>
      </w:r>
      <w:r w:rsidRPr="00A14B2A">
        <w:rPr>
          <w:color w:val="0000FF"/>
          <w:szCs w:val="22"/>
          <w:u w:val="single"/>
        </w:rPr>
        <w:t>humanities-and-social-sciences/politics-and-law</w:t>
      </w:r>
    </w:p>
    <w:p w14:paraId="50430F9D" w14:textId="77777777" w:rsidR="00F149A7" w:rsidRDefault="00F149A7" w:rsidP="00074BEA">
      <w:pPr>
        <w:shd w:val="clear" w:color="auto" w:fill="92CDDC" w:themeFill="accent5" w:themeFillTint="99"/>
        <w:rPr>
          <w:rFonts w:ascii="Berlin Sans FB" w:hAnsi="Berlin Sans FB"/>
          <w:color w:val="1F497D" w:themeColor="text2"/>
          <w:sz w:val="28"/>
          <w:szCs w:val="28"/>
        </w:rPr>
        <w:sectPr w:rsidR="00F149A7" w:rsidSect="00F149A7">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3ADC86DC" w14:textId="67D0CC86" w:rsidR="00F149A7" w:rsidRDefault="00F149A7" w:rsidP="00074BEA">
      <w:pPr>
        <w:shd w:val="clear" w:color="auto" w:fill="92CDDC" w:themeFill="accent5" w:themeFillTint="99"/>
        <w:rPr>
          <w:rFonts w:ascii="Berlin Sans FB" w:hAnsi="Berlin Sans FB"/>
          <w:color w:val="1F497D" w:themeColor="text2"/>
          <w:sz w:val="28"/>
          <w:szCs w:val="28"/>
        </w:rPr>
      </w:pPr>
    </w:p>
    <w:p w14:paraId="2FF62BE3" w14:textId="1376425C" w:rsidR="000652BD" w:rsidRPr="00B57E26" w:rsidRDefault="000652BD" w:rsidP="00074BEA">
      <w:pPr>
        <w:shd w:val="clear" w:color="auto" w:fill="92CDDC" w:themeFill="accent5" w:themeFillTint="99"/>
        <w:rPr>
          <w:szCs w:val="22"/>
        </w:rPr>
      </w:pPr>
      <w:r w:rsidRPr="005F140B">
        <w:rPr>
          <w:rFonts w:ascii="Berlin Sans FB" w:hAnsi="Berlin Sans FB"/>
          <w:color w:val="1F497D" w:themeColor="text2"/>
          <w:sz w:val="28"/>
          <w:szCs w:val="28"/>
        </w:rPr>
        <w:t>CAREER &amp; ENTERPRISE</w:t>
      </w:r>
      <w:r>
        <w:rPr>
          <w:rFonts w:ascii="Berlin Sans FB" w:hAnsi="Berlin Sans FB"/>
          <w:color w:val="1F497D" w:themeColor="text2"/>
          <w:sz w:val="28"/>
          <w:szCs w:val="28"/>
        </w:rPr>
        <w:tab/>
      </w:r>
      <w:r w:rsidR="00074BEA">
        <w:rPr>
          <w:rFonts w:ascii="Berlin Sans FB" w:hAnsi="Berlin Sans FB"/>
          <w:color w:val="1F497D" w:themeColor="text2"/>
          <w:sz w:val="28"/>
          <w:szCs w:val="28"/>
        </w:rPr>
        <w:t xml:space="preserve">                                                                                             </w:t>
      </w:r>
      <w:r w:rsidRPr="005F140B">
        <w:rPr>
          <w:rFonts w:ascii="Berlin Sans FB" w:hAnsi="Berlin Sans FB"/>
          <w:color w:val="1F497D" w:themeColor="text2"/>
          <w:sz w:val="28"/>
          <w:szCs w:val="28"/>
        </w:rPr>
        <w:t>(GECAE)</w:t>
      </w:r>
    </w:p>
    <w:p w14:paraId="11FE71B1" w14:textId="77777777" w:rsidR="000652BD" w:rsidRDefault="000652BD" w:rsidP="000652B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695C5F0D" w14:textId="77777777" w:rsidR="000652BD" w:rsidRPr="00131DAC" w:rsidRDefault="000652BD" w:rsidP="000652BD">
      <w:pPr>
        <w:rPr>
          <w:szCs w:val="22"/>
        </w:rPr>
      </w:pPr>
    </w:p>
    <w:p w14:paraId="17B76811" w14:textId="77777777" w:rsidR="000652BD" w:rsidRDefault="000652BD" w:rsidP="000652BD">
      <w:pPr>
        <w:autoSpaceDE w:val="0"/>
        <w:autoSpaceDN w:val="0"/>
        <w:adjustRightInd w:val="0"/>
        <w:rPr>
          <w:rFonts w:eastAsiaTheme="minorHAnsi" w:cs="Calibri"/>
          <w:color w:val="000000"/>
          <w:szCs w:val="22"/>
          <w:highlight w:val="yellow"/>
        </w:rPr>
        <w:sectPr w:rsidR="000652BD" w:rsidSect="00F91DB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2200EB1" w14:textId="77777777" w:rsidR="000652BD" w:rsidRDefault="000652BD" w:rsidP="00BF5602">
      <w:pPr>
        <w:jc w:val="both"/>
        <w:rPr>
          <w:lang w:val="en"/>
        </w:rPr>
      </w:pPr>
      <w:r>
        <w:rPr>
          <w:lang w:val="en"/>
        </w:rPr>
        <w:t xml:space="preserve">Career education involves learning to manage and take responsibility for personal career development. The Career and Enterprise General course involves recognising one’s individual skills and talents, and using this understanding to assist in gaining and keeping work. </w:t>
      </w:r>
    </w:p>
    <w:p w14:paraId="52E0972F" w14:textId="77777777" w:rsidR="000652BD" w:rsidRDefault="000652BD" w:rsidP="00BF5602">
      <w:pPr>
        <w:jc w:val="both"/>
        <w:rPr>
          <w:lang w:val="en"/>
        </w:rPr>
      </w:pPr>
    </w:p>
    <w:p w14:paraId="0D14BBB8" w14:textId="77777777" w:rsidR="000652BD" w:rsidRDefault="000652BD" w:rsidP="00BF5602">
      <w:pPr>
        <w:jc w:val="both"/>
        <w:rPr>
          <w:lang w:val="en"/>
        </w:rPr>
      </w:pPr>
      <w:r>
        <w:rPr>
          <w:lang w:val="en"/>
        </w:rPr>
        <w:t xml:space="preserve">The course develops a range of work skills and an understanding of the nature of work. Key components of the course include: the development of an understanding </w:t>
      </w:r>
      <w:r>
        <w:rPr>
          <w:lang w:val="en"/>
        </w:rPr>
        <w:t>of different personality types and their link to career choices; entrepreneurial behaviours; learning to learn; and the exploration of social, cultural and environmental issues that affect work, workplaces and careers.</w:t>
      </w:r>
    </w:p>
    <w:p w14:paraId="6F724CEB" w14:textId="77777777" w:rsidR="000652BD" w:rsidRDefault="000652BD" w:rsidP="00BF5602">
      <w:pPr>
        <w:ind w:right="-58"/>
        <w:contextualSpacing/>
        <w:jc w:val="both"/>
        <w:rPr>
          <w:rFonts w:cs="Arial"/>
          <w:iCs/>
          <w:szCs w:val="22"/>
          <w:lang w:val="en-US"/>
        </w:rPr>
      </w:pPr>
    </w:p>
    <w:p w14:paraId="0EFDD3BA" w14:textId="77777777" w:rsidR="000652BD" w:rsidRPr="007004B7" w:rsidRDefault="000652BD" w:rsidP="00BF5602">
      <w:pPr>
        <w:ind w:right="-58"/>
        <w:contextualSpacing/>
        <w:jc w:val="both"/>
        <w:rPr>
          <w:rFonts w:cs="Arial"/>
          <w:iCs/>
          <w:szCs w:val="22"/>
          <w:lang w:val="en-US"/>
        </w:rPr>
      </w:pPr>
      <w:r w:rsidRPr="007004B7">
        <w:rPr>
          <w:rFonts w:cs="Arial"/>
          <w:iCs/>
          <w:szCs w:val="22"/>
          <w:lang w:val="en-US"/>
        </w:rPr>
        <w:t>For more information on this course, click the link below:</w:t>
      </w:r>
    </w:p>
    <w:p w14:paraId="3AB03FE4" w14:textId="77777777" w:rsidR="000652BD" w:rsidRPr="007004B7" w:rsidRDefault="000652BD" w:rsidP="00BF5602">
      <w:pPr>
        <w:jc w:val="both"/>
        <w:rPr>
          <w:szCs w:val="22"/>
          <w:lang w:val="en-US"/>
        </w:rPr>
      </w:pPr>
    </w:p>
    <w:p w14:paraId="168FE5F2" w14:textId="77777777" w:rsidR="000652BD" w:rsidRPr="00B57E26" w:rsidRDefault="00F25ED0" w:rsidP="00BF5602">
      <w:pPr>
        <w:jc w:val="both"/>
        <w:rPr>
          <w:szCs w:val="22"/>
          <w:lang w:val="en-US"/>
        </w:rPr>
        <w:sectPr w:rsidR="000652BD" w:rsidRPr="00B57E26"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69" w:history="1">
        <w:r w:rsidR="000652BD" w:rsidRPr="007004B7">
          <w:rPr>
            <w:rStyle w:val="Hyperlink"/>
            <w:szCs w:val="22"/>
            <w:lang w:val="en-US"/>
          </w:rPr>
          <w:t>http://senior-secondary.scsa.wa.edu.au/syllabus-and-support-materials/humanities-and-social-sciences</w:t>
        </w:r>
      </w:hyperlink>
    </w:p>
    <w:p w14:paraId="29753FC5" w14:textId="77777777" w:rsidR="000B09A1" w:rsidRDefault="000B09A1" w:rsidP="000B09A1">
      <w:pPr>
        <w:rPr>
          <w:szCs w:val="22"/>
          <w:lang w:val="en-US"/>
        </w:rPr>
        <w:sectPr w:rsidR="000B09A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121C2DA7" w14:textId="77777777" w:rsidR="005B3CE7" w:rsidRDefault="005B3CE7" w:rsidP="001C7539">
      <w:pPr>
        <w:jc w:val="both"/>
        <w:rPr>
          <w:rFonts w:cstheme="minorHAnsi"/>
          <w:b/>
          <w:szCs w:val="22"/>
          <w:highlight w:val="yellow"/>
        </w:rPr>
        <w:sectPr w:rsidR="005B3CE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3C3CE4D6" w14:textId="77777777" w:rsidR="008673AD" w:rsidRPr="00B145F3" w:rsidRDefault="008673AD" w:rsidP="008673AD">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PSYCHOLOGY</w:t>
      </w:r>
      <w:r>
        <w:rPr>
          <w:rFonts w:ascii="Berlin Sans FB" w:hAnsi="Berlin Sans FB"/>
          <w:color w:val="1F497D" w:themeColor="text2"/>
          <w:sz w:val="28"/>
          <w:szCs w:val="28"/>
        </w:rPr>
        <w:tab/>
      </w:r>
      <w:r w:rsidRPr="00B145F3">
        <w:rPr>
          <w:rFonts w:ascii="Berlin Sans FB" w:hAnsi="Berlin Sans FB"/>
          <w:color w:val="1F497D" w:themeColor="text2"/>
          <w:sz w:val="28"/>
          <w:szCs w:val="28"/>
        </w:rPr>
        <w:t>(</w:t>
      </w:r>
      <w:r>
        <w:rPr>
          <w:rFonts w:ascii="Berlin Sans FB" w:hAnsi="Berlin Sans FB"/>
          <w:color w:val="1F497D" w:themeColor="text2"/>
          <w:sz w:val="28"/>
          <w:szCs w:val="28"/>
        </w:rPr>
        <w:t>AEPSY</w:t>
      </w:r>
      <w:r w:rsidRPr="00B145F3">
        <w:rPr>
          <w:rFonts w:ascii="Berlin Sans FB" w:hAnsi="Berlin Sans FB"/>
          <w:color w:val="1F497D" w:themeColor="text2"/>
          <w:sz w:val="28"/>
          <w:szCs w:val="28"/>
        </w:rPr>
        <w:t>)</w:t>
      </w:r>
    </w:p>
    <w:p w14:paraId="0723BC23" w14:textId="77777777" w:rsidR="008673AD" w:rsidRPr="00B145F3" w:rsidRDefault="008673AD" w:rsidP="008673A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00F54EC1" w14:textId="77777777" w:rsidR="008673AD" w:rsidRDefault="008673AD" w:rsidP="008673AD">
      <w:pPr>
        <w:autoSpaceDE w:val="0"/>
        <w:autoSpaceDN w:val="0"/>
        <w:adjustRightInd w:val="0"/>
        <w:jc w:val="both"/>
        <w:rPr>
          <w:rFonts w:cs="Arial"/>
          <w:b/>
          <w:szCs w:val="22"/>
        </w:rPr>
      </w:pPr>
    </w:p>
    <w:p w14:paraId="5DDAF2E4" w14:textId="77777777" w:rsidR="008673AD" w:rsidRDefault="008673AD" w:rsidP="008673AD">
      <w:pPr>
        <w:autoSpaceDE w:val="0"/>
        <w:autoSpaceDN w:val="0"/>
        <w:adjustRightInd w:val="0"/>
        <w:jc w:val="both"/>
        <w:rPr>
          <w:rFonts w:eastAsiaTheme="minorHAnsi" w:cs="Calibri"/>
          <w:color w:val="000000"/>
          <w:szCs w:val="22"/>
        </w:rPr>
        <w:sectPr w:rsidR="008673AD" w:rsidSect="00355B09">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3A4F82F" w14:textId="77777777" w:rsidR="008673AD" w:rsidRPr="00BF4B1B" w:rsidRDefault="008673AD" w:rsidP="008673AD">
      <w:pPr>
        <w:jc w:val="both"/>
        <w:rPr>
          <w:szCs w:val="22"/>
        </w:rPr>
      </w:pPr>
      <w:r w:rsidRPr="00BF4B1B">
        <w:rPr>
          <w:szCs w:val="22"/>
        </w:rPr>
        <w:t>Psychology is the scientific study of how people think, feel and act. It aims to answer important questions such as what factors influence human development. While there are other disciplines that overlap with psychology's main aim to understand humans, psychology is rigorous in its use of scientific method. This allows for systematic exploration into the complexities of human behavior based on evidence gathered through planned investigations.</w:t>
      </w:r>
    </w:p>
    <w:p w14:paraId="5AD202D5" w14:textId="77777777" w:rsidR="008673AD" w:rsidRPr="00BF4B1B" w:rsidRDefault="008673AD" w:rsidP="008673AD">
      <w:pPr>
        <w:jc w:val="both"/>
        <w:rPr>
          <w:szCs w:val="22"/>
        </w:rPr>
      </w:pPr>
    </w:p>
    <w:p w14:paraId="45C38476" w14:textId="77777777" w:rsidR="008673AD" w:rsidRPr="00BF4B1B" w:rsidRDefault="008673AD" w:rsidP="008673AD">
      <w:pPr>
        <w:jc w:val="both"/>
        <w:rPr>
          <w:szCs w:val="22"/>
        </w:rPr>
      </w:pPr>
      <w:r w:rsidRPr="00BF4B1B">
        <w:rPr>
          <w:szCs w:val="22"/>
        </w:rPr>
        <w:t xml:space="preserve">This course introduces students to a breadth of knowledge focusing on the psychology of self and others. Psychological knowledge helps us understand factors relating to individuals, such as: cognition, or the way we think; biological bases of behavior; and personality, the enduring traits that distinguish individuals. Psychological knowledge also helps us understand the way that individuals function within groups. This consists of knowledge associated with </w:t>
      </w:r>
      <w:r w:rsidRPr="00BF4B1B">
        <w:rPr>
          <w:szCs w:val="22"/>
        </w:rPr>
        <w:t xml:space="preserve">socialization, moral development, the formation of attitudes and how people relate and communicate. On a larger scale, psychological knowledge can help us to understand how individuals function within different contexts and how this is influenced by culture, shaping people's values, attitudes and beliefs. </w:t>
      </w:r>
    </w:p>
    <w:p w14:paraId="78BD8FF6" w14:textId="77777777" w:rsidR="008673AD" w:rsidRPr="00BF4B1B" w:rsidRDefault="008673AD" w:rsidP="008673AD">
      <w:pPr>
        <w:jc w:val="both"/>
        <w:rPr>
          <w:szCs w:val="22"/>
        </w:rPr>
      </w:pPr>
    </w:p>
    <w:p w14:paraId="1B48BC31" w14:textId="77777777" w:rsidR="008673AD" w:rsidRDefault="008673AD" w:rsidP="008673AD">
      <w:pPr>
        <w:jc w:val="both"/>
        <w:rPr>
          <w:szCs w:val="22"/>
        </w:rPr>
      </w:pPr>
      <w:r w:rsidRPr="00BF4B1B">
        <w:rPr>
          <w:szCs w:val="22"/>
        </w:rPr>
        <w:t>This course is designed to integrate the understanding of scientific principles, the acquisition of psychological knowledge and the application of both in an enjoyable and contemporary way. The study of psychology is highly relevant to further studies in the health professions; education, human resources, social sciences, sales, media and marketing and management.</w:t>
      </w:r>
    </w:p>
    <w:p w14:paraId="506865F6" w14:textId="77777777" w:rsidR="008673AD" w:rsidRPr="007004B7" w:rsidRDefault="008673AD" w:rsidP="008673AD">
      <w:pPr>
        <w:jc w:val="both"/>
        <w:rPr>
          <w:szCs w:val="22"/>
        </w:rPr>
      </w:pPr>
    </w:p>
    <w:p w14:paraId="501C771E" w14:textId="77777777" w:rsidR="008673AD" w:rsidRPr="007004B7" w:rsidRDefault="008673AD" w:rsidP="008673AD">
      <w:pPr>
        <w:ind w:right="-58"/>
        <w:contextualSpacing/>
        <w:jc w:val="both"/>
        <w:rPr>
          <w:rFonts w:cs="Arial"/>
          <w:iCs/>
          <w:szCs w:val="22"/>
          <w:lang w:val="en-US"/>
        </w:rPr>
      </w:pPr>
      <w:r w:rsidRPr="007004B7">
        <w:rPr>
          <w:rFonts w:cs="Arial"/>
          <w:iCs/>
          <w:szCs w:val="22"/>
          <w:lang w:val="en-US"/>
        </w:rPr>
        <w:t>For more information on this course, click the link below:</w:t>
      </w:r>
    </w:p>
    <w:p w14:paraId="6F129130" w14:textId="77777777" w:rsidR="008673AD" w:rsidRPr="00BF4B1B" w:rsidRDefault="008673AD" w:rsidP="008673AD"/>
    <w:p w14:paraId="3658CFBB" w14:textId="77777777" w:rsidR="008673AD" w:rsidRPr="00BF4B1B" w:rsidRDefault="00F25ED0" w:rsidP="008673AD">
      <w:hyperlink r:id="rId70" w:history="1">
        <w:r w:rsidR="008673AD" w:rsidRPr="00BF4B1B">
          <w:rPr>
            <w:rStyle w:val="Hyperlink"/>
            <w:rFonts w:eastAsia="HGSoeiKakugothicUB"/>
          </w:rPr>
          <w:t>https://senior-secondary.scsa.wa.edu.au/syllabus-and-support-materials/science/psychology</w:t>
        </w:r>
      </w:hyperlink>
    </w:p>
    <w:p w14:paraId="082604FD" w14:textId="77777777" w:rsidR="008673AD" w:rsidRDefault="008673AD" w:rsidP="008673AD">
      <w:pPr>
        <w:rPr>
          <w:szCs w:val="22"/>
          <w:lang w:val="en-US"/>
        </w:rPr>
        <w:sectPr w:rsidR="008673A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359A1F66" w14:textId="77777777" w:rsidR="008673AD" w:rsidRDefault="008673AD" w:rsidP="008673AD">
      <w:pPr>
        <w:rPr>
          <w:szCs w:val="22"/>
          <w:lang w:val="en-US"/>
        </w:rPr>
      </w:pPr>
    </w:p>
    <w:p w14:paraId="74B35C73" w14:textId="77777777" w:rsidR="00E35F4D" w:rsidRDefault="00E35F4D" w:rsidP="008673AD">
      <w:pPr>
        <w:rPr>
          <w:szCs w:val="22"/>
          <w:lang w:val="en-US"/>
        </w:rPr>
      </w:pPr>
    </w:p>
    <w:p w14:paraId="1FEEA429" w14:textId="77777777" w:rsidR="00B57E26" w:rsidRPr="005F140B" w:rsidRDefault="00B57E26" w:rsidP="00B57E26">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PSYCHOLOGY</w:t>
      </w:r>
      <w:r>
        <w:rPr>
          <w:rFonts w:ascii="Berlin Sans FB" w:hAnsi="Berlin Sans FB"/>
          <w:color w:val="1F497D" w:themeColor="text2"/>
          <w:sz w:val="28"/>
          <w:szCs w:val="28"/>
        </w:rPr>
        <w:tab/>
      </w:r>
      <w:r w:rsidRPr="005F140B">
        <w:rPr>
          <w:rFonts w:ascii="Berlin Sans FB" w:hAnsi="Berlin Sans FB"/>
          <w:color w:val="1F497D" w:themeColor="text2"/>
          <w:sz w:val="28"/>
          <w:szCs w:val="28"/>
        </w:rPr>
        <w:t>(GE</w:t>
      </w:r>
      <w:r>
        <w:rPr>
          <w:rFonts w:ascii="Berlin Sans FB" w:hAnsi="Berlin Sans FB"/>
          <w:color w:val="1F497D" w:themeColor="text2"/>
          <w:sz w:val="28"/>
          <w:szCs w:val="28"/>
        </w:rPr>
        <w:t>PSY</w:t>
      </w:r>
      <w:r w:rsidRPr="005F140B">
        <w:rPr>
          <w:rFonts w:ascii="Berlin Sans FB" w:hAnsi="Berlin Sans FB"/>
          <w:color w:val="1F497D" w:themeColor="text2"/>
          <w:sz w:val="28"/>
          <w:szCs w:val="28"/>
        </w:rPr>
        <w:t>)</w:t>
      </w:r>
    </w:p>
    <w:p w14:paraId="211C8074" w14:textId="77777777" w:rsidR="00B57E26" w:rsidRDefault="00B57E26" w:rsidP="00B57E26">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5D78A786" w14:textId="77777777" w:rsidR="00B57E26" w:rsidRPr="00131DAC" w:rsidRDefault="00B57E26" w:rsidP="00B57E26">
      <w:pPr>
        <w:rPr>
          <w:szCs w:val="22"/>
        </w:rPr>
      </w:pPr>
    </w:p>
    <w:p w14:paraId="78BFA129" w14:textId="77777777" w:rsidR="00B57E26" w:rsidRDefault="00B57E26" w:rsidP="00B57E26">
      <w:pPr>
        <w:ind w:right="-58"/>
        <w:contextualSpacing/>
        <w:jc w:val="both"/>
        <w:rPr>
          <w:rFonts w:cs="Arial"/>
          <w:iCs/>
          <w:szCs w:val="22"/>
          <w:lang w:val="en-US"/>
        </w:rPr>
      </w:pPr>
      <w:r w:rsidRPr="00BF4B1B">
        <w:rPr>
          <w:rFonts w:cs="Arial"/>
          <w:iCs/>
          <w:szCs w:val="22"/>
          <w:lang w:val="en-US"/>
        </w:rPr>
        <w:t>Psychology is the scientific study of how people think, feel and act. It aims to answer important questions such as what factors influence human development. While there are other disciplines that overlap with psychology's main aim to understand humans, psychology is rigorous in its use of scientific method. This allows for systematic exploration into the complexities of human behavior based on evidence gathered through planned investigations.</w:t>
      </w:r>
    </w:p>
    <w:p w14:paraId="6A9687CB" w14:textId="77777777" w:rsidR="00B57E26" w:rsidRPr="00074BEA" w:rsidRDefault="00B57E26" w:rsidP="00B57E26">
      <w:pPr>
        <w:ind w:right="-58"/>
        <w:contextualSpacing/>
        <w:jc w:val="both"/>
        <w:rPr>
          <w:rFonts w:cs="Arial"/>
          <w:iCs/>
          <w:sz w:val="16"/>
          <w:szCs w:val="16"/>
          <w:lang w:val="en-US"/>
        </w:rPr>
      </w:pPr>
    </w:p>
    <w:p w14:paraId="2BE47826" w14:textId="77777777" w:rsidR="00B57E26" w:rsidRDefault="00B57E26" w:rsidP="00B57E26">
      <w:pPr>
        <w:ind w:right="-58"/>
        <w:contextualSpacing/>
        <w:jc w:val="both"/>
        <w:rPr>
          <w:rFonts w:cs="Arial"/>
          <w:iCs/>
          <w:szCs w:val="22"/>
          <w:lang w:val="en-US"/>
        </w:rPr>
      </w:pPr>
      <w:r w:rsidRPr="00BF4B1B">
        <w:rPr>
          <w:rFonts w:cs="Arial"/>
          <w:iCs/>
          <w:szCs w:val="22"/>
          <w:lang w:val="en-US"/>
        </w:rPr>
        <w:t>This course introduces students to a breadth of knowledge focusing on the psychology of self and others. Psychological knowledge helps us understand factors relating to individuals, such as: cognition, or the way we think; biological bases of behavior; and personality, the enduring traits that distinguish individuals. Psychological knowledge also helps us understand the way that individuals function within groups. This consists of knowledge associated with socialization, moral development, the formation of attitudes and also how people relate and communicate. On a larger scale, psychological knowledge can help us to understand how individuals function within different contexts and how this is influenced by culture, shaping people's values, attitudes and beliefs.</w:t>
      </w:r>
    </w:p>
    <w:p w14:paraId="76E217E0" w14:textId="77777777" w:rsidR="00B57E26" w:rsidRPr="00074BEA" w:rsidRDefault="00B57E26" w:rsidP="00B57E26">
      <w:pPr>
        <w:ind w:right="-58"/>
        <w:contextualSpacing/>
        <w:jc w:val="both"/>
        <w:rPr>
          <w:rFonts w:cs="Arial"/>
          <w:iCs/>
          <w:sz w:val="16"/>
          <w:szCs w:val="16"/>
          <w:lang w:val="en-US"/>
        </w:rPr>
      </w:pPr>
    </w:p>
    <w:p w14:paraId="5ABAF6EB" w14:textId="3FF6E7AC" w:rsidR="00B57E26" w:rsidRDefault="00B57E26" w:rsidP="00B57E26">
      <w:pPr>
        <w:ind w:right="-58"/>
        <w:contextualSpacing/>
        <w:jc w:val="both"/>
        <w:rPr>
          <w:rFonts w:cs="Arial"/>
          <w:iCs/>
          <w:szCs w:val="22"/>
          <w:lang w:val="en-US"/>
        </w:rPr>
      </w:pPr>
      <w:r w:rsidRPr="00BF4B1B">
        <w:rPr>
          <w:rFonts w:cs="Arial"/>
          <w:iCs/>
          <w:szCs w:val="22"/>
          <w:lang w:val="en-US"/>
        </w:rPr>
        <w:lastRenderedPageBreak/>
        <w:t>This course is designed to integrate the understanding of scientific principles, the acquisition of psychological knowledge and the application of both in an enjoyable and contemporary way. The study of psychology is highly relevant to further studies in the health professions; education, human resources, social sciences, sales, media and marketing and management.</w:t>
      </w:r>
    </w:p>
    <w:p w14:paraId="519F69AA" w14:textId="77777777" w:rsidR="00B57E26" w:rsidRDefault="00B57E26" w:rsidP="00B57E26">
      <w:pPr>
        <w:ind w:right="-58"/>
        <w:contextualSpacing/>
        <w:jc w:val="both"/>
        <w:rPr>
          <w:rFonts w:cs="Arial"/>
          <w:iCs/>
          <w:szCs w:val="22"/>
          <w:lang w:val="en-US"/>
        </w:rPr>
      </w:pPr>
    </w:p>
    <w:p w14:paraId="6BA585DB" w14:textId="77777777" w:rsidR="00B57E26" w:rsidRPr="007004B7" w:rsidRDefault="00B57E26" w:rsidP="00B57E26">
      <w:pPr>
        <w:ind w:right="-58"/>
        <w:contextualSpacing/>
        <w:jc w:val="both"/>
        <w:rPr>
          <w:rFonts w:cs="Arial"/>
          <w:iCs/>
          <w:szCs w:val="22"/>
          <w:lang w:val="en-US"/>
        </w:rPr>
      </w:pPr>
      <w:r w:rsidRPr="007004B7">
        <w:rPr>
          <w:rFonts w:cs="Arial"/>
          <w:iCs/>
          <w:szCs w:val="22"/>
          <w:lang w:val="en-US"/>
        </w:rPr>
        <w:t>For more information on this course, click the link below:</w:t>
      </w:r>
    </w:p>
    <w:p w14:paraId="480D205D" w14:textId="77777777" w:rsidR="00B57E26" w:rsidRPr="00BF4B1B" w:rsidRDefault="00B57E26" w:rsidP="00B57E26"/>
    <w:p w14:paraId="3A9F68BA" w14:textId="77777777" w:rsidR="00B57E26" w:rsidRPr="00BF4B1B" w:rsidRDefault="00F25ED0" w:rsidP="00B57E26">
      <w:hyperlink r:id="rId71" w:history="1">
        <w:r w:rsidR="00B57E26" w:rsidRPr="00BF4B1B">
          <w:rPr>
            <w:rStyle w:val="Hyperlink"/>
            <w:rFonts w:eastAsia="HGSoeiKakugothicUB"/>
          </w:rPr>
          <w:t>https://senior-secondary.scsa.wa.edu.au/syllabus-and-support-materials/science/psychology</w:t>
        </w:r>
      </w:hyperlink>
    </w:p>
    <w:p w14:paraId="1081725A" w14:textId="77777777" w:rsidR="00B57E26" w:rsidRPr="007004B7" w:rsidRDefault="00B57E26" w:rsidP="008673AD">
      <w:pPr>
        <w:rPr>
          <w:szCs w:val="22"/>
          <w:lang w:val="en-US"/>
        </w:rPr>
      </w:pPr>
    </w:p>
    <w:p w14:paraId="510CA4CF" w14:textId="19D4FC24" w:rsidR="008673AD" w:rsidRPr="00B145F3" w:rsidRDefault="008673AD" w:rsidP="008673AD">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MODERN HISTORY</w:t>
      </w:r>
      <w:r>
        <w:rPr>
          <w:rFonts w:ascii="Berlin Sans FB" w:hAnsi="Berlin Sans FB"/>
          <w:color w:val="1F497D" w:themeColor="text2"/>
          <w:sz w:val="28"/>
          <w:szCs w:val="28"/>
        </w:rPr>
        <w:tab/>
      </w:r>
      <w:r w:rsidRPr="00B145F3">
        <w:rPr>
          <w:rFonts w:ascii="Berlin Sans FB" w:hAnsi="Berlin Sans FB"/>
          <w:color w:val="1F497D" w:themeColor="text2"/>
          <w:sz w:val="28"/>
          <w:szCs w:val="28"/>
        </w:rPr>
        <w:t>(AE</w:t>
      </w:r>
      <w:r>
        <w:rPr>
          <w:rFonts w:ascii="Berlin Sans FB" w:hAnsi="Berlin Sans FB"/>
          <w:color w:val="1F497D" w:themeColor="text2"/>
          <w:sz w:val="28"/>
          <w:szCs w:val="28"/>
        </w:rPr>
        <w:t>HIM</w:t>
      </w:r>
      <w:r w:rsidRPr="00B145F3">
        <w:rPr>
          <w:rFonts w:ascii="Berlin Sans FB" w:hAnsi="Berlin Sans FB"/>
          <w:color w:val="1F497D" w:themeColor="text2"/>
          <w:sz w:val="28"/>
          <w:szCs w:val="28"/>
        </w:rPr>
        <w:t>)</w:t>
      </w:r>
    </w:p>
    <w:p w14:paraId="6D1B894A" w14:textId="77777777" w:rsidR="008673AD" w:rsidRPr="00B145F3" w:rsidRDefault="008673AD" w:rsidP="008673A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546ED1E5" w14:textId="77777777" w:rsidR="008673AD" w:rsidRDefault="008673AD" w:rsidP="008673AD">
      <w:pPr>
        <w:autoSpaceDE w:val="0"/>
        <w:autoSpaceDN w:val="0"/>
        <w:adjustRightInd w:val="0"/>
        <w:jc w:val="both"/>
        <w:rPr>
          <w:rFonts w:cs="Arial"/>
          <w:b/>
          <w:szCs w:val="22"/>
        </w:rPr>
      </w:pPr>
    </w:p>
    <w:p w14:paraId="3A771B54" w14:textId="77777777" w:rsidR="008673AD" w:rsidRDefault="008673AD" w:rsidP="008673AD">
      <w:pPr>
        <w:autoSpaceDE w:val="0"/>
        <w:autoSpaceDN w:val="0"/>
        <w:adjustRightInd w:val="0"/>
        <w:jc w:val="both"/>
        <w:rPr>
          <w:rFonts w:eastAsiaTheme="minorHAnsi" w:cs="Calibri"/>
          <w:color w:val="000000"/>
          <w:szCs w:val="22"/>
        </w:rPr>
        <w:sectPr w:rsidR="008673AD" w:rsidSect="00355B09">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66036E4" w14:textId="7BFDE4D8" w:rsidR="008673AD" w:rsidRDefault="008673AD" w:rsidP="008673AD">
      <w:pPr>
        <w:jc w:val="both"/>
        <w:rPr>
          <w:szCs w:val="22"/>
        </w:rPr>
      </w:pPr>
      <w:r w:rsidRPr="00FF533C">
        <w:rPr>
          <w:szCs w:val="22"/>
        </w:rPr>
        <w:t>The Modern History ATAR course enables students to study the forces that have shaped today’s world and provides them with a broader and deeper comprehension of the world in which they live. While the focus is on the 20th century, the course refers back to formative changes from the late 18th century onwards and encourages students to make connections with the changing world of the 21st century.</w:t>
      </w:r>
    </w:p>
    <w:p w14:paraId="34268658" w14:textId="5F94FF7E" w:rsidR="008673AD" w:rsidRPr="00FF533C" w:rsidRDefault="008673AD" w:rsidP="008673AD">
      <w:pPr>
        <w:jc w:val="both"/>
        <w:rPr>
          <w:szCs w:val="22"/>
        </w:rPr>
      </w:pPr>
    </w:p>
    <w:p w14:paraId="44FCBCAE" w14:textId="7DF03CBC" w:rsidR="008673AD" w:rsidRDefault="008673AD" w:rsidP="008673AD">
      <w:pPr>
        <w:jc w:val="both"/>
        <w:rPr>
          <w:szCs w:val="22"/>
        </w:rPr>
      </w:pPr>
      <w:r w:rsidRPr="00FF533C">
        <w:rPr>
          <w:szCs w:val="22"/>
        </w:rPr>
        <w:t xml:space="preserve">Modern history enhances students’ curiosity and imagination and their appreciation of larger themes, individuals, movements, events and ideas that have shaped the contemporary world. The themes that run </w:t>
      </w:r>
      <w:r w:rsidRPr="00FF533C">
        <w:rPr>
          <w:szCs w:val="22"/>
        </w:rPr>
        <w:t>through the units include: local, national and global conflicts and their resolution; the rise of nationalism and its consequences; the decline of imperialism and the process of decolonisation; the continuing struggle for the recognition of human rights; the transformation of social and economic life; the regional shifts in power and the rise of Asia; and the changing nature and influence of ideologies.</w:t>
      </w:r>
    </w:p>
    <w:p w14:paraId="2EDF2977" w14:textId="77777777" w:rsidR="008673AD" w:rsidRPr="00FF533C" w:rsidRDefault="008673AD" w:rsidP="008673AD">
      <w:pPr>
        <w:jc w:val="both"/>
        <w:rPr>
          <w:szCs w:val="22"/>
        </w:rPr>
      </w:pPr>
    </w:p>
    <w:p w14:paraId="4246944B" w14:textId="77777777" w:rsidR="008673AD" w:rsidRPr="007004B7" w:rsidRDefault="008673AD" w:rsidP="008673AD">
      <w:pPr>
        <w:ind w:right="-58"/>
        <w:contextualSpacing/>
        <w:jc w:val="both"/>
        <w:rPr>
          <w:rFonts w:cs="Arial"/>
          <w:iCs/>
          <w:szCs w:val="22"/>
          <w:lang w:val="en-US"/>
        </w:rPr>
      </w:pPr>
      <w:r w:rsidRPr="007004B7">
        <w:rPr>
          <w:rFonts w:cs="Arial"/>
          <w:iCs/>
          <w:szCs w:val="22"/>
          <w:lang w:val="en-US"/>
        </w:rPr>
        <w:t>For more information on this course, click the link below:</w:t>
      </w:r>
    </w:p>
    <w:p w14:paraId="28B3E7D3" w14:textId="77777777" w:rsidR="008673AD" w:rsidRPr="007004B7" w:rsidRDefault="00F25ED0" w:rsidP="008673AD">
      <w:pPr>
        <w:rPr>
          <w:szCs w:val="22"/>
          <w:lang w:val="en-US"/>
        </w:rPr>
      </w:pPr>
      <w:hyperlink r:id="rId72" w:history="1">
        <w:r w:rsidR="008673AD" w:rsidRPr="007004B7">
          <w:rPr>
            <w:rStyle w:val="Hyperlink"/>
            <w:rFonts w:eastAsia="HGSoeiKakugothicUB"/>
            <w:szCs w:val="22"/>
          </w:rPr>
          <w:t>http://senior-secondary.scsa.wa.edu.au/syllabus-and-support-materials/humanities-and-social-sciences</w:t>
        </w:r>
      </w:hyperlink>
      <w:r w:rsidR="008673AD" w:rsidRPr="007004B7">
        <w:rPr>
          <w:szCs w:val="22"/>
        </w:rPr>
        <w:t xml:space="preserve"> </w:t>
      </w:r>
    </w:p>
    <w:p w14:paraId="18D156AE" w14:textId="77777777" w:rsidR="008673AD" w:rsidRDefault="008673AD" w:rsidP="008673AD">
      <w:pPr>
        <w:rPr>
          <w:szCs w:val="22"/>
          <w:lang w:val="en-US"/>
        </w:rPr>
        <w:sectPr w:rsidR="008673A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31F72090" w14:textId="6AC1AA2A" w:rsidR="008673AD" w:rsidRPr="007004B7" w:rsidRDefault="008673AD" w:rsidP="008673AD">
      <w:pPr>
        <w:rPr>
          <w:szCs w:val="22"/>
          <w:lang w:val="en-US"/>
        </w:rPr>
      </w:pPr>
    </w:p>
    <w:p w14:paraId="69E305B4" w14:textId="1C5E5BAD" w:rsidR="000D195A" w:rsidRPr="00B145F3" w:rsidRDefault="008673AD" w:rsidP="000D195A">
      <w:pPr>
        <w:shd w:val="clear" w:color="auto" w:fill="C2D69B" w:themeFill="accent3" w:themeFillTint="99"/>
        <w:tabs>
          <w:tab w:val="right" w:pos="10490"/>
        </w:tabs>
        <w:rPr>
          <w:rFonts w:ascii="Berlin Sans FB" w:hAnsi="Berlin Sans FB"/>
          <w:color w:val="1F497D" w:themeColor="text2"/>
          <w:sz w:val="28"/>
          <w:szCs w:val="28"/>
        </w:rPr>
      </w:pPr>
      <w:r w:rsidRPr="007004B7">
        <w:rPr>
          <w:szCs w:val="22"/>
          <w:lang w:val="en-US"/>
        </w:rPr>
        <w:t xml:space="preserve"> </w:t>
      </w:r>
      <w:r w:rsidR="000D195A">
        <w:rPr>
          <w:rFonts w:ascii="Berlin Sans FB" w:hAnsi="Berlin Sans FB"/>
          <w:color w:val="1F497D" w:themeColor="text2"/>
          <w:sz w:val="28"/>
          <w:szCs w:val="28"/>
        </w:rPr>
        <w:t>CAREER &amp; ENTERPRISE</w:t>
      </w:r>
      <w:r w:rsidR="000D195A">
        <w:rPr>
          <w:rFonts w:ascii="Berlin Sans FB" w:hAnsi="Berlin Sans FB"/>
          <w:color w:val="1F497D" w:themeColor="text2"/>
          <w:sz w:val="28"/>
          <w:szCs w:val="28"/>
        </w:rPr>
        <w:tab/>
      </w:r>
      <w:r w:rsidR="000D195A" w:rsidRPr="00B145F3">
        <w:rPr>
          <w:rFonts w:ascii="Berlin Sans FB" w:hAnsi="Berlin Sans FB"/>
          <w:color w:val="1F497D" w:themeColor="text2"/>
          <w:sz w:val="28"/>
          <w:szCs w:val="28"/>
        </w:rPr>
        <w:t>(AE</w:t>
      </w:r>
      <w:r w:rsidR="000D195A">
        <w:rPr>
          <w:rFonts w:ascii="Berlin Sans FB" w:hAnsi="Berlin Sans FB"/>
          <w:color w:val="1F497D" w:themeColor="text2"/>
          <w:sz w:val="28"/>
          <w:szCs w:val="28"/>
        </w:rPr>
        <w:t>CAE</w:t>
      </w:r>
      <w:r w:rsidR="000D195A" w:rsidRPr="00B145F3">
        <w:rPr>
          <w:rFonts w:ascii="Berlin Sans FB" w:hAnsi="Berlin Sans FB"/>
          <w:color w:val="1F497D" w:themeColor="text2"/>
          <w:sz w:val="28"/>
          <w:szCs w:val="28"/>
        </w:rPr>
        <w:t>)</w:t>
      </w:r>
    </w:p>
    <w:p w14:paraId="455EB52A" w14:textId="77777777" w:rsidR="000D195A" w:rsidRPr="00B145F3" w:rsidRDefault="000D195A" w:rsidP="000D195A">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5D58DFE0" w14:textId="77777777" w:rsidR="000D195A" w:rsidRDefault="000D195A" w:rsidP="000D195A">
      <w:pPr>
        <w:autoSpaceDE w:val="0"/>
        <w:autoSpaceDN w:val="0"/>
        <w:adjustRightInd w:val="0"/>
        <w:jc w:val="both"/>
        <w:rPr>
          <w:rFonts w:cs="Arial"/>
          <w:b/>
          <w:szCs w:val="22"/>
        </w:rPr>
      </w:pPr>
    </w:p>
    <w:p w14:paraId="3591897D" w14:textId="77777777" w:rsidR="000D195A" w:rsidRDefault="000D195A" w:rsidP="000D195A">
      <w:pPr>
        <w:autoSpaceDE w:val="0"/>
        <w:autoSpaceDN w:val="0"/>
        <w:adjustRightInd w:val="0"/>
        <w:jc w:val="both"/>
        <w:rPr>
          <w:rFonts w:eastAsiaTheme="minorHAnsi" w:cs="Calibri"/>
          <w:color w:val="000000"/>
          <w:szCs w:val="22"/>
        </w:rPr>
        <w:sectPr w:rsidR="000D195A" w:rsidSect="00355B09">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7BB11B2" w14:textId="77777777" w:rsidR="000D195A" w:rsidRDefault="000D195A" w:rsidP="000D195A">
      <w:pPr>
        <w:ind w:right="-58"/>
        <w:contextualSpacing/>
        <w:jc w:val="both"/>
        <w:rPr>
          <w:rFonts w:cs="Helvetica"/>
          <w:szCs w:val="22"/>
          <w:shd w:val="clear" w:color="auto" w:fill="FEFEFE"/>
        </w:rPr>
      </w:pPr>
      <w:r w:rsidRPr="000D195A">
        <w:rPr>
          <w:rFonts w:cs="Helvetica"/>
          <w:szCs w:val="22"/>
          <w:shd w:val="clear" w:color="auto" w:fill="FEFEFE"/>
        </w:rPr>
        <w:t xml:space="preserve">Career education involves learning to manage and take responsibility for personal career development. The Career and Enterprise ATAR course involves recognising one’s individual skills and talents, and using this understanding to assist in gaining and keeping work. Key components of the course include: the study of different career development theories and the application of these theories to an individual’s career development; entrepreneurial behaviours; learning to learn; and the </w:t>
      </w:r>
      <w:r w:rsidRPr="000D195A">
        <w:rPr>
          <w:rFonts w:cs="Helvetica"/>
          <w:szCs w:val="22"/>
          <w:shd w:val="clear" w:color="auto" w:fill="FEFEFE"/>
        </w:rPr>
        <w:t>exploration of social, cultural and environmental issues that globally affect work, workplaces and careers.</w:t>
      </w:r>
      <w:r>
        <w:rPr>
          <w:rFonts w:cs="Helvetica"/>
          <w:szCs w:val="22"/>
          <w:shd w:val="clear" w:color="auto" w:fill="FEFEFE"/>
        </w:rPr>
        <w:t xml:space="preserve"> </w:t>
      </w:r>
    </w:p>
    <w:p w14:paraId="3E55707C" w14:textId="77777777" w:rsidR="000D195A" w:rsidRDefault="000D195A" w:rsidP="000D195A">
      <w:pPr>
        <w:ind w:right="-58"/>
        <w:contextualSpacing/>
        <w:jc w:val="both"/>
        <w:rPr>
          <w:rFonts w:cs="Helvetica"/>
          <w:szCs w:val="22"/>
          <w:shd w:val="clear" w:color="auto" w:fill="FEFEFE"/>
        </w:rPr>
      </w:pPr>
    </w:p>
    <w:p w14:paraId="22BD0449" w14:textId="66B4BA21" w:rsidR="000D195A" w:rsidRPr="007004B7" w:rsidRDefault="000D195A" w:rsidP="000D195A">
      <w:pPr>
        <w:ind w:right="-58"/>
        <w:contextualSpacing/>
        <w:jc w:val="both"/>
        <w:rPr>
          <w:rFonts w:cs="Arial"/>
          <w:iCs/>
          <w:szCs w:val="22"/>
          <w:lang w:val="en-US"/>
        </w:rPr>
      </w:pPr>
      <w:r w:rsidRPr="007004B7">
        <w:rPr>
          <w:rFonts w:cs="Arial"/>
          <w:iCs/>
          <w:szCs w:val="22"/>
          <w:lang w:val="en-US"/>
        </w:rPr>
        <w:t>For more information on this course, click the link below:</w:t>
      </w:r>
    </w:p>
    <w:p w14:paraId="485A221C" w14:textId="77777777" w:rsidR="000D195A" w:rsidRPr="007004B7" w:rsidRDefault="00F25ED0" w:rsidP="000D195A">
      <w:pPr>
        <w:rPr>
          <w:szCs w:val="22"/>
          <w:lang w:val="en-US"/>
        </w:rPr>
      </w:pPr>
      <w:hyperlink r:id="rId73" w:history="1">
        <w:r w:rsidR="000D195A" w:rsidRPr="007004B7">
          <w:rPr>
            <w:rStyle w:val="Hyperlink"/>
            <w:rFonts w:eastAsia="HGSoeiKakugothicUB"/>
            <w:szCs w:val="22"/>
          </w:rPr>
          <w:t>http://senior-secondary.scsa.wa.edu.au/syllabus-and-support-materials/humanities-and-social-sciences</w:t>
        </w:r>
      </w:hyperlink>
      <w:r w:rsidR="000D195A" w:rsidRPr="007004B7">
        <w:rPr>
          <w:szCs w:val="22"/>
        </w:rPr>
        <w:t xml:space="preserve"> </w:t>
      </w:r>
    </w:p>
    <w:p w14:paraId="44DB71D9" w14:textId="77777777" w:rsidR="000D195A" w:rsidRPr="007004B7" w:rsidRDefault="000D195A" w:rsidP="000D195A">
      <w:pPr>
        <w:jc w:val="both"/>
        <w:rPr>
          <w:szCs w:val="22"/>
          <w:lang w:val="en-US"/>
        </w:rPr>
      </w:pPr>
    </w:p>
    <w:p w14:paraId="03FBDE05" w14:textId="31AB7E54" w:rsidR="000D195A" w:rsidRDefault="000D195A" w:rsidP="000D195A">
      <w:pPr>
        <w:jc w:val="both"/>
        <w:rPr>
          <w:rFonts w:cs="Helvetica"/>
          <w:szCs w:val="22"/>
          <w:shd w:val="clear" w:color="auto" w:fill="FEFEFE"/>
        </w:rPr>
      </w:pPr>
    </w:p>
    <w:p w14:paraId="44CF50E4" w14:textId="5E7D3234" w:rsidR="000D195A" w:rsidRPr="000D195A" w:rsidRDefault="000D195A" w:rsidP="000D195A">
      <w:pPr>
        <w:jc w:val="both"/>
        <w:rPr>
          <w:szCs w:val="22"/>
        </w:rPr>
        <w:sectPr w:rsidR="000D195A" w:rsidRPr="000D195A" w:rsidSect="000D195A">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02012E03" w14:textId="77777777" w:rsidR="000D195A" w:rsidRDefault="000D195A" w:rsidP="000D195A">
      <w:pPr>
        <w:ind w:right="-58"/>
        <w:contextualSpacing/>
        <w:jc w:val="both"/>
        <w:rPr>
          <w:rFonts w:cs="Arial"/>
          <w:iCs/>
          <w:szCs w:val="22"/>
          <w:lang w:val="en-US"/>
        </w:rPr>
      </w:pPr>
    </w:p>
    <w:p w14:paraId="339E5E8B" w14:textId="5698B641" w:rsidR="008673AD" w:rsidRDefault="00A85C19" w:rsidP="00074BEA">
      <w:pPr>
        <w:rPr>
          <w:rFonts w:cstheme="minorHAnsi"/>
          <w:b/>
          <w:szCs w:val="22"/>
          <w:highlight w:val="yellow"/>
        </w:rPr>
      </w:pPr>
      <w:r>
        <w:rPr>
          <w:rFonts w:cstheme="minorHAnsi"/>
          <w:b/>
          <w:szCs w:val="22"/>
          <w:highlight w:val="yellow"/>
        </w:rPr>
        <w:br w:type="page"/>
      </w:r>
    </w:p>
    <w:p w14:paraId="5D9DC785" w14:textId="6EC91F7C" w:rsidR="008673AD" w:rsidRDefault="008673AD" w:rsidP="001C7539">
      <w:pPr>
        <w:jc w:val="both"/>
        <w:rPr>
          <w:rFonts w:cstheme="minorHAnsi"/>
          <w:b/>
          <w:szCs w:val="22"/>
          <w:highlight w:val="yellow"/>
        </w:rPr>
      </w:pPr>
    </w:p>
    <w:p w14:paraId="4DA50718" w14:textId="3A1BB361" w:rsidR="008673AD" w:rsidRDefault="008673AD" w:rsidP="001C7539">
      <w:pPr>
        <w:jc w:val="both"/>
        <w:rPr>
          <w:rFonts w:cstheme="minorHAnsi"/>
          <w:b/>
          <w:szCs w:val="22"/>
          <w:highlight w:val="yellow"/>
        </w:rPr>
      </w:pPr>
      <w:r>
        <w:rPr>
          <w:noProof/>
          <w:lang w:eastAsia="en-AU"/>
        </w:rPr>
        <mc:AlternateContent>
          <mc:Choice Requires="wps">
            <w:drawing>
              <wp:anchor distT="0" distB="0" distL="114300" distR="114300" simplePos="0" relativeHeight="251942912" behindDoc="0" locked="0" layoutInCell="1" allowOverlap="1" wp14:anchorId="2CC284E6" wp14:editId="3D713CC7">
                <wp:simplePos x="0" y="0"/>
                <wp:positionH relativeFrom="margin">
                  <wp:posOffset>4800600</wp:posOffset>
                </wp:positionH>
                <wp:positionV relativeFrom="paragraph">
                  <wp:posOffset>-131445</wp:posOffset>
                </wp:positionV>
                <wp:extent cx="1838325" cy="85725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838325" cy="857250"/>
                        </a:xfrm>
                        <a:prstGeom prst="rect">
                          <a:avLst/>
                        </a:prstGeom>
                        <a:noFill/>
                        <a:ln>
                          <a:noFill/>
                        </a:ln>
                        <a:effectLst/>
                      </wps:spPr>
                      <wps:txbx>
                        <w:txbxContent>
                          <w:p w14:paraId="55CB8BD2" w14:textId="77777777" w:rsidR="009321FD" w:rsidRPr="007B66D0" w:rsidRDefault="009321FD" w:rsidP="008673A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84E6" id="Text Box 295" o:spid="_x0000_s1038" type="#_x0000_t202" style="position:absolute;left:0;text-align:left;margin-left:378pt;margin-top:-10.35pt;width:144.75pt;height:67.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" filled="f" stroked="f">
                <v:textbox>
                  <w:txbxContent>
                    <w:p w14:paraId="55CB8BD2" w14:textId="77777777" w:rsidR="009321FD" w:rsidRPr="007B66D0" w:rsidRDefault="009321FD" w:rsidP="008673A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Languages</w:t>
                      </w:r>
                    </w:p>
                  </w:txbxContent>
                </v:textbox>
                <w10:wrap anchorx="margin"/>
              </v:shape>
            </w:pict>
          </mc:Fallback>
        </mc:AlternateContent>
      </w:r>
    </w:p>
    <w:p w14:paraId="4F0DFE9B" w14:textId="77777777" w:rsidR="008673AD" w:rsidRDefault="008673AD" w:rsidP="001C7539">
      <w:pPr>
        <w:jc w:val="both"/>
        <w:rPr>
          <w:rFonts w:cstheme="minorHAnsi"/>
          <w:b/>
          <w:szCs w:val="22"/>
          <w:highlight w:val="yellow"/>
        </w:rPr>
      </w:pPr>
    </w:p>
    <w:p w14:paraId="66ED66CF" w14:textId="77777777" w:rsidR="00A85C19" w:rsidRDefault="00A85C19" w:rsidP="001C7539">
      <w:pPr>
        <w:jc w:val="both"/>
        <w:rPr>
          <w:rFonts w:cstheme="minorHAnsi"/>
          <w:b/>
          <w:szCs w:val="22"/>
          <w:highlight w:val="yellow"/>
        </w:rPr>
      </w:pPr>
    </w:p>
    <w:p w14:paraId="3C8DFF9F" w14:textId="77777777" w:rsidR="00A85C19" w:rsidRDefault="00A85C19" w:rsidP="001C7539">
      <w:pPr>
        <w:jc w:val="both"/>
        <w:rPr>
          <w:rFonts w:cstheme="minorHAnsi"/>
          <w:b/>
          <w:szCs w:val="22"/>
          <w:highlight w:val="yellow"/>
        </w:rPr>
      </w:pPr>
    </w:p>
    <w:p w14:paraId="2E944A3C" w14:textId="77777777" w:rsidR="002F6A26" w:rsidRPr="00B145F3" w:rsidRDefault="002F6A26" w:rsidP="002F6A26">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JAPANESE: SECOND LANGUAGE</w:t>
      </w:r>
      <w:r>
        <w:rPr>
          <w:rFonts w:ascii="Berlin Sans FB" w:hAnsi="Berlin Sans FB"/>
          <w:color w:val="1F497D" w:themeColor="text2"/>
          <w:sz w:val="28"/>
          <w:szCs w:val="28"/>
        </w:rPr>
        <w:tab/>
      </w:r>
      <w:r w:rsidRPr="00B145F3">
        <w:rPr>
          <w:rFonts w:ascii="Berlin Sans FB" w:hAnsi="Berlin Sans FB"/>
          <w:color w:val="1F497D" w:themeColor="text2"/>
          <w:sz w:val="28"/>
          <w:szCs w:val="28"/>
        </w:rPr>
        <w:t>(AEJSL)</w:t>
      </w:r>
    </w:p>
    <w:p w14:paraId="09F0A09D" w14:textId="77777777" w:rsidR="002F6A26" w:rsidRPr="00B145F3" w:rsidRDefault="002F6A26" w:rsidP="002F6A26">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6F4E5F14" w14:textId="77777777" w:rsidR="002F6A26" w:rsidRDefault="002F6A26" w:rsidP="002F6A26"/>
    <w:p w14:paraId="2CA27D60" w14:textId="77777777" w:rsidR="00AE50A3" w:rsidRDefault="00AE50A3" w:rsidP="00AE50A3">
      <w:pPr>
        <w:rPr>
          <w:lang w:val="en"/>
        </w:rPr>
        <w:sectPr w:rsidR="00AE50A3" w:rsidSect="002F6A2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0B09022" w14:textId="77777777" w:rsidR="00AE50A3" w:rsidRDefault="00AE50A3" w:rsidP="00BF5602">
      <w:pPr>
        <w:jc w:val="both"/>
        <w:rPr>
          <w:lang w:val="en"/>
        </w:rPr>
      </w:pPr>
      <w:r>
        <w:rPr>
          <w:lang w:val="en"/>
        </w:rPr>
        <w:t xml:space="preserve">The Japanese: Second Language ATAR course is designed to further develop students’ knowledge and understanding of the culture and the language of Japanese-speaking communities, providing them with opportunities to gain a broader and deeper understanding of Japanese and extend and refine their communication skills. </w:t>
      </w:r>
    </w:p>
    <w:p w14:paraId="40965466" w14:textId="77777777" w:rsidR="00AE50A3" w:rsidRDefault="00AE50A3" w:rsidP="00BF5602">
      <w:pPr>
        <w:jc w:val="both"/>
        <w:rPr>
          <w:lang w:val="en"/>
        </w:rPr>
      </w:pPr>
    </w:p>
    <w:p w14:paraId="6230A432" w14:textId="77777777" w:rsidR="00AE50A3" w:rsidRDefault="00AE50A3" w:rsidP="00BF5602">
      <w:pPr>
        <w:jc w:val="both"/>
        <w:rPr>
          <w:lang w:val="en"/>
        </w:rPr>
      </w:pPr>
      <w:r>
        <w:rPr>
          <w:lang w:val="en"/>
        </w:rPr>
        <w:t xml:space="preserve">The course focuses on the interrelationship of language and culture, and equips students with the skills needed to function in an increasingly globalised society, a culturally and linguistically diverse local community, and provides them with the foundation for life-long language learning. Relevant and engaging tasks, delivered through a range </w:t>
      </w:r>
      <w:r>
        <w:rPr>
          <w:lang w:val="en"/>
        </w:rPr>
        <w:t>of appropriate contexts and topics, develop literacy in the Japanese language as well as extend literacy development in English.</w:t>
      </w:r>
    </w:p>
    <w:p w14:paraId="7F17F584" w14:textId="77777777" w:rsidR="00AE50A3" w:rsidRPr="002F6A26" w:rsidRDefault="00AE50A3" w:rsidP="00BF5602">
      <w:pPr>
        <w:jc w:val="both"/>
      </w:pPr>
    </w:p>
    <w:p w14:paraId="5532C39C" w14:textId="77777777" w:rsidR="00AE50A3" w:rsidRPr="005B3CE7" w:rsidRDefault="00AE50A3" w:rsidP="00BF5602">
      <w:pPr>
        <w:jc w:val="both"/>
        <w:rPr>
          <w:rFonts w:cs="Arial"/>
          <w:b/>
          <w:szCs w:val="22"/>
        </w:rPr>
      </w:pPr>
      <w:r w:rsidRPr="005B3CE7">
        <w:rPr>
          <w:rFonts w:cs="Arial"/>
          <w:b/>
          <w:szCs w:val="22"/>
        </w:rPr>
        <w:t>Languages Bonus</w:t>
      </w:r>
    </w:p>
    <w:p w14:paraId="17871EDA" w14:textId="77777777" w:rsidR="00AE50A3" w:rsidRPr="005B3CE7" w:rsidRDefault="00AE50A3" w:rsidP="00BF5602">
      <w:pPr>
        <w:jc w:val="both"/>
        <w:rPr>
          <w:rFonts w:cs="Arial"/>
          <w:szCs w:val="22"/>
        </w:rPr>
      </w:pPr>
      <w:r w:rsidRPr="005B3CE7">
        <w:rPr>
          <w:rFonts w:cs="Arial"/>
          <w:szCs w:val="22"/>
        </w:rPr>
        <w:t>Students who complete Units 3 and 4 of Japanese: Second Language (ATAR) are eligible for a Languages Bonus of 10% of their scaled Languages mark which will count towards their TEA.</w:t>
      </w:r>
    </w:p>
    <w:p w14:paraId="35B7493E" w14:textId="77777777" w:rsidR="00AE50A3" w:rsidRPr="005B3CE7" w:rsidRDefault="00AE50A3" w:rsidP="00BF5602">
      <w:pPr>
        <w:jc w:val="both"/>
        <w:rPr>
          <w:rFonts w:cs="Arial"/>
          <w:szCs w:val="22"/>
        </w:rPr>
      </w:pPr>
    </w:p>
    <w:p w14:paraId="5381A444" w14:textId="77777777" w:rsidR="00AE50A3" w:rsidRPr="005B3CE7" w:rsidRDefault="00AE50A3" w:rsidP="00BF5602">
      <w:pPr>
        <w:ind w:right="-58"/>
        <w:contextualSpacing/>
        <w:jc w:val="both"/>
        <w:rPr>
          <w:rFonts w:cstheme="minorHAnsi"/>
          <w:iCs/>
          <w:szCs w:val="22"/>
          <w:lang w:val="en-US"/>
        </w:rPr>
      </w:pPr>
      <w:r w:rsidRPr="005B3CE7">
        <w:rPr>
          <w:rFonts w:cstheme="minorHAnsi"/>
          <w:iCs/>
          <w:szCs w:val="22"/>
          <w:lang w:val="en-US"/>
        </w:rPr>
        <w:t>For more information on this course, click the link below:</w:t>
      </w:r>
    </w:p>
    <w:p w14:paraId="2F87AF41" w14:textId="77777777" w:rsidR="00AE50A3" w:rsidRPr="005B3CE7" w:rsidRDefault="00F25ED0" w:rsidP="00BF5602">
      <w:pPr>
        <w:jc w:val="both"/>
        <w:rPr>
          <w:rFonts w:cs="Arial"/>
          <w:szCs w:val="22"/>
        </w:rPr>
      </w:pPr>
      <w:hyperlink r:id="rId74" w:history="1">
        <w:r w:rsidR="00AE50A3" w:rsidRPr="005B3CE7">
          <w:rPr>
            <w:rStyle w:val="Hyperlink"/>
            <w:szCs w:val="22"/>
          </w:rPr>
          <w:t>http://senior-secondary.scsa.wa.edu.au/syllabus-and-support-materials/languages</w:t>
        </w:r>
      </w:hyperlink>
      <w:r w:rsidR="00AE50A3" w:rsidRPr="005B3CE7">
        <w:rPr>
          <w:szCs w:val="22"/>
        </w:rPr>
        <w:t xml:space="preserve"> </w:t>
      </w:r>
    </w:p>
    <w:p w14:paraId="035B0F55" w14:textId="77777777" w:rsidR="00AE50A3" w:rsidRDefault="00AE50A3" w:rsidP="002F6A26">
      <w:pPr>
        <w:sectPr w:rsidR="00AE50A3" w:rsidSect="00AE50A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5767E4A1" w14:textId="77777777" w:rsidR="00AE50A3" w:rsidRDefault="00AE50A3" w:rsidP="002F6A26"/>
    <w:p w14:paraId="47BAC988" w14:textId="77777777" w:rsidR="00A85C19" w:rsidRDefault="00A85C19" w:rsidP="00B1278D">
      <w:pPr>
        <w:rPr>
          <w:rFonts w:cstheme="minorHAnsi"/>
          <w:szCs w:val="24"/>
        </w:rPr>
      </w:pPr>
    </w:p>
    <w:p w14:paraId="63D24676" w14:textId="77777777" w:rsidR="00B1278D" w:rsidRPr="003B4674" w:rsidRDefault="00B1278D" w:rsidP="00B1278D">
      <w:pPr>
        <w:rPr>
          <w:b/>
          <w:color w:val="1F497D" w:themeColor="text2"/>
          <w:sz w:val="28"/>
          <w:szCs w:val="24"/>
        </w:rPr>
      </w:pPr>
      <w:r w:rsidRPr="003B4674">
        <w:rPr>
          <w:b/>
          <w:color w:val="1F497D" w:themeColor="text2"/>
          <w:sz w:val="28"/>
          <w:szCs w:val="24"/>
        </w:rPr>
        <w:t>ENROLMENT CRITERIA FOR WACE LANGUAGE COURSES</w:t>
      </w:r>
    </w:p>
    <w:p w14:paraId="14E617D4" w14:textId="77777777" w:rsidR="00B1278D" w:rsidRPr="00B9287B" w:rsidRDefault="00B1278D" w:rsidP="00B1278D">
      <w:pPr>
        <w:rPr>
          <w:rFonts w:cstheme="minorHAnsi"/>
          <w:szCs w:val="24"/>
        </w:rPr>
      </w:pPr>
      <w:r w:rsidRPr="00B9287B">
        <w:rPr>
          <w:rFonts w:cstheme="minorHAnsi"/>
          <w:szCs w:val="24"/>
        </w:rPr>
        <w:t>If you wish to study a WACE language course (excluding Aboriginal Languages of Western Australia), there is a form that needs to be completed to ensure you are permitted to enrol in the selected course.</w:t>
      </w:r>
    </w:p>
    <w:p w14:paraId="5A2CD643" w14:textId="77777777" w:rsidR="00B1278D" w:rsidRPr="00B9287B" w:rsidRDefault="00B1278D" w:rsidP="00B1278D">
      <w:pPr>
        <w:rPr>
          <w:rFonts w:cstheme="minorHAnsi"/>
          <w:szCs w:val="24"/>
        </w:rPr>
      </w:pPr>
    </w:p>
    <w:p w14:paraId="0524B5AA" w14:textId="77777777" w:rsidR="00940200" w:rsidRDefault="00B1278D" w:rsidP="002F6A26">
      <w:r w:rsidRPr="00B9287B">
        <w:rPr>
          <w:rFonts w:cstheme="minorHAnsi"/>
          <w:szCs w:val="24"/>
        </w:rPr>
        <w:t xml:space="preserve">Enrolment criteria considerations include residency in the country where that language is spoken and exposure to that language either at a school or in the home. It is your responsibility to ensure that the form is completed fully and accurately before it is submitted. The application form, stating the deadlines for submission, is available on the Authority website at </w:t>
      </w:r>
      <w:hyperlink r:id="rId75" w:history="1">
        <w:r w:rsidRPr="00B9287B">
          <w:rPr>
            <w:rStyle w:val="Hyperlink"/>
            <w:rFonts w:cstheme="minorHAnsi"/>
            <w:szCs w:val="24"/>
          </w:rPr>
          <w:t>www.scsa.wa.edu.au/internet/Events_and_Forms/Application_Order_Forms</w:t>
        </w:r>
      </w:hyperlink>
      <w:r w:rsidRPr="00B9287B">
        <w:rPr>
          <w:rFonts w:cstheme="minorHAnsi"/>
          <w:szCs w:val="24"/>
        </w:rPr>
        <w:t>.You should discuss your enrolment options with your careers counsellor.</w:t>
      </w:r>
    </w:p>
    <w:p w14:paraId="6C59EEC1" w14:textId="77777777" w:rsidR="00AE50A3" w:rsidRPr="002F6A26" w:rsidRDefault="00AE50A3" w:rsidP="002F6A26"/>
    <w:p w14:paraId="338F5448" w14:textId="77777777" w:rsidR="002F6A26" w:rsidRDefault="002F6A26" w:rsidP="002F6A26"/>
    <w:p w14:paraId="6B5A8C65" w14:textId="3B94C424" w:rsidR="0049724E" w:rsidRDefault="0049724E" w:rsidP="002F6A26"/>
    <w:p w14:paraId="37EA7452" w14:textId="77777777" w:rsidR="0049724E" w:rsidRDefault="0049724E" w:rsidP="002F6A26"/>
    <w:p w14:paraId="51296490" w14:textId="738EC455" w:rsidR="0049724E" w:rsidRPr="002F6A26" w:rsidRDefault="0049724E" w:rsidP="002F6A26">
      <w:pPr>
        <w:sectPr w:rsidR="0049724E" w:rsidRPr="002F6A26" w:rsidSect="002F6A26">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C03CB4B" w14:textId="77777777" w:rsidR="00D47A59" w:rsidRDefault="00B1278D" w:rsidP="00131DAC">
      <w:pPr>
        <w:rPr>
          <w:rFonts w:ascii="Berlin Sans FB" w:hAnsi="Berlin Sans FB"/>
          <w:sz w:val="40"/>
          <w:szCs w:val="40"/>
          <w:u w:val="double"/>
        </w:rPr>
      </w:pPr>
      <w:r>
        <w:rPr>
          <w:noProof/>
          <w:lang w:eastAsia="en-AU"/>
        </w:rPr>
        <w:lastRenderedPageBreak/>
        <mc:AlternateContent>
          <mc:Choice Requires="wps">
            <w:drawing>
              <wp:anchor distT="0" distB="0" distL="114300" distR="114300" simplePos="0" relativeHeight="251915264" behindDoc="0" locked="0" layoutInCell="1" allowOverlap="1" wp14:anchorId="3C35743C" wp14:editId="69B908BF">
                <wp:simplePos x="0" y="0"/>
                <wp:positionH relativeFrom="column">
                  <wp:posOffset>3352800</wp:posOffset>
                </wp:positionH>
                <wp:positionV relativeFrom="paragraph">
                  <wp:posOffset>-85725</wp:posOffset>
                </wp:positionV>
                <wp:extent cx="3362325" cy="18288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362325" cy="1828800"/>
                        </a:xfrm>
                        <a:prstGeom prst="rect">
                          <a:avLst/>
                        </a:prstGeom>
                        <a:noFill/>
                        <a:ln>
                          <a:noFill/>
                        </a:ln>
                        <a:effectLst/>
                      </wps:spPr>
                      <wps:txbx>
                        <w:txbxContent>
                          <w:p w14:paraId="64F7B9F8" w14:textId="77777777" w:rsidR="009321FD" w:rsidRPr="001D221B"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35743C" id="Text Box 298" o:spid="_x0000_s1039" type="#_x0000_t202" style="position:absolute;margin-left:264pt;margin-top:-6.75pt;width:264.75pt;height:2in;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" filled="f" stroked="f">
                <v:textbox style="mso-fit-shape-to-text:t">
                  <w:txbxContent>
                    <w:p w14:paraId="64F7B9F8" w14:textId="77777777" w:rsidR="009321FD" w:rsidRPr="001D221B"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Mathematics</w:t>
                      </w:r>
                    </w:p>
                  </w:txbxContent>
                </v:textbox>
              </v:shape>
            </w:pict>
          </mc:Fallback>
        </mc:AlternateContent>
      </w:r>
    </w:p>
    <w:p w14:paraId="789AD40F" w14:textId="77777777" w:rsidR="00D47A59" w:rsidRDefault="00D47A59" w:rsidP="00AE50A3"/>
    <w:p w14:paraId="66C63F27" w14:textId="77777777" w:rsidR="00AE50A3" w:rsidRDefault="00AE50A3" w:rsidP="00AE50A3"/>
    <w:p w14:paraId="5E71B72C" w14:textId="77777777" w:rsidR="001D221B" w:rsidRDefault="001D221B" w:rsidP="00AE50A3"/>
    <w:p w14:paraId="4B8D046D" w14:textId="77777777" w:rsidR="00293B8A" w:rsidRPr="005F140B" w:rsidRDefault="00DD4F7A" w:rsidP="005B3CE7">
      <w:pPr>
        <w:shd w:val="clear" w:color="auto" w:fill="FFFF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MATHEMATICS</w:t>
      </w:r>
      <w:r w:rsidR="003855C3">
        <w:rPr>
          <w:rFonts w:ascii="Berlin Sans FB" w:hAnsi="Berlin Sans FB"/>
          <w:color w:val="1F497D" w:themeColor="text2"/>
          <w:sz w:val="28"/>
          <w:szCs w:val="28"/>
        </w:rPr>
        <w:t xml:space="preserve"> FOUNDATION</w:t>
      </w:r>
      <w:r w:rsidR="00293B8A" w:rsidRPr="005F140B">
        <w:rPr>
          <w:rFonts w:ascii="Berlin Sans FB" w:hAnsi="Berlin Sans FB"/>
          <w:color w:val="1F497D" w:themeColor="text2"/>
          <w:sz w:val="28"/>
          <w:szCs w:val="28"/>
        </w:rPr>
        <w:tab/>
        <w:t>(FEMAT)</w:t>
      </w:r>
    </w:p>
    <w:p w14:paraId="7BEFA395" w14:textId="77777777" w:rsidR="00EF183D" w:rsidRPr="005F140B"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FFFF99"/>
        </w:rPr>
        <w:tab/>
      </w:r>
      <w:r w:rsidR="003855C3">
        <w:rPr>
          <w:rFonts w:ascii="Berlin Sans FB" w:hAnsi="Berlin Sans FB"/>
          <w:color w:val="1F497D" w:themeColor="text2"/>
          <w:sz w:val="28"/>
          <w:szCs w:val="28"/>
          <w:shd w:val="clear" w:color="auto" w:fill="FFFF99"/>
        </w:rPr>
        <w:t>FOUNDATION</w:t>
      </w:r>
      <w:r w:rsidRPr="00745722">
        <w:rPr>
          <w:rFonts w:ascii="Berlin Sans FB" w:hAnsi="Berlin Sans FB"/>
          <w:color w:val="1F497D" w:themeColor="text2"/>
          <w:sz w:val="28"/>
          <w:szCs w:val="28"/>
          <w:shd w:val="clear" w:color="auto" w:fill="FFFF99"/>
        </w:rPr>
        <w:t xml:space="preserve"> SUBJECT</w:t>
      </w:r>
    </w:p>
    <w:p w14:paraId="3363911A" w14:textId="77777777" w:rsidR="00293B8A" w:rsidRPr="005B3CE7" w:rsidRDefault="00293B8A" w:rsidP="005B3CE7">
      <w:pPr>
        <w:ind w:left="2160" w:hanging="2160"/>
        <w:rPr>
          <w:szCs w:val="22"/>
        </w:rPr>
      </w:pPr>
    </w:p>
    <w:p w14:paraId="0DC26399" w14:textId="77777777" w:rsidR="005B3CE7" w:rsidRDefault="005B3CE7" w:rsidP="005B3CE7">
      <w:pPr>
        <w:autoSpaceDE w:val="0"/>
        <w:autoSpaceDN w:val="0"/>
        <w:adjustRightInd w:val="0"/>
        <w:rPr>
          <w:rFonts w:eastAsiaTheme="minorHAnsi" w:cs="Calibri"/>
          <w:color w:val="000000"/>
          <w:szCs w:val="22"/>
        </w:rPr>
        <w:sectPr w:rsidR="005B3CE7"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5738D31" w14:textId="77777777" w:rsidR="002F6A26" w:rsidRDefault="002F6A26" w:rsidP="00BF5602">
      <w:pPr>
        <w:jc w:val="both"/>
        <w:rPr>
          <w:lang w:val="en"/>
        </w:rPr>
      </w:pPr>
      <w:r>
        <w:rPr>
          <w:lang w:val="en"/>
        </w:rPr>
        <w:t>The Mathematics Foundation course focuses on building the capacity, confidence and disposition to use mathematics to meet the numeracy standard for the WACE. This course is for students who have not demonstrated the numeracy standard in the OLNA.</w:t>
      </w:r>
    </w:p>
    <w:p w14:paraId="6CFC7BDF" w14:textId="77777777" w:rsidR="002F6A26" w:rsidRDefault="002F6A26" w:rsidP="00BF5602">
      <w:pPr>
        <w:jc w:val="both"/>
        <w:rPr>
          <w:lang w:val="en"/>
        </w:rPr>
      </w:pPr>
    </w:p>
    <w:p w14:paraId="2D290995" w14:textId="77777777" w:rsidR="00293B8A" w:rsidRDefault="002F6A26" w:rsidP="00BF5602">
      <w:pPr>
        <w:jc w:val="both"/>
        <w:rPr>
          <w:lang w:val="en"/>
        </w:rPr>
      </w:pPr>
      <w:r>
        <w:rPr>
          <w:lang w:val="en"/>
        </w:rPr>
        <w:t>It provides students with the knowledge, skills and understanding to solve problems across a range of contexts including personal, community and workplace/employment. This course provides the opportunity for students to prepare for post-school options of employment and further training.</w:t>
      </w:r>
    </w:p>
    <w:p w14:paraId="1A615E71" w14:textId="77777777" w:rsidR="002F6A26" w:rsidRDefault="002F6A26" w:rsidP="00BF5602">
      <w:pPr>
        <w:jc w:val="both"/>
        <w:rPr>
          <w:b/>
          <w:szCs w:val="22"/>
        </w:rPr>
      </w:pPr>
    </w:p>
    <w:p w14:paraId="2470C934" w14:textId="77777777" w:rsidR="002F6A26" w:rsidRDefault="002F6A26" w:rsidP="00BF5602">
      <w:pPr>
        <w:ind w:left="2160" w:hanging="2160"/>
        <w:jc w:val="both"/>
        <w:rPr>
          <w:b/>
          <w:szCs w:val="22"/>
        </w:rPr>
      </w:pPr>
      <w:r w:rsidRPr="00BF414A">
        <w:rPr>
          <w:b/>
          <w:szCs w:val="22"/>
        </w:rPr>
        <w:t>Note</w:t>
      </w:r>
      <w:r>
        <w:rPr>
          <w:b/>
          <w:szCs w:val="22"/>
        </w:rPr>
        <w:t>:</w:t>
      </w:r>
    </w:p>
    <w:p w14:paraId="15E3938E" w14:textId="77777777" w:rsidR="002F6A26" w:rsidRDefault="002F6A26" w:rsidP="00BF5602">
      <w:pPr>
        <w:ind w:left="426" w:hanging="317"/>
        <w:jc w:val="both"/>
        <w:rPr>
          <w:szCs w:val="22"/>
        </w:rPr>
      </w:pPr>
      <w:r>
        <w:rPr>
          <w:b/>
          <w:szCs w:val="22"/>
        </w:rPr>
        <w:t xml:space="preserve">(a) </w:t>
      </w:r>
      <w:r>
        <w:rPr>
          <w:szCs w:val="22"/>
        </w:rPr>
        <w:t>If students reach the minimum standard (Category 3) in Round 1 (Semester 1), they will be required to change out of the Foundation course and into the General course for Semester 2.</w:t>
      </w:r>
    </w:p>
    <w:p w14:paraId="56A062E3" w14:textId="77777777" w:rsidR="002F6A26" w:rsidRPr="00BF414A" w:rsidRDefault="002F6A26" w:rsidP="00BF5602">
      <w:pPr>
        <w:ind w:left="426" w:hanging="317"/>
        <w:jc w:val="both"/>
        <w:rPr>
          <w:szCs w:val="22"/>
        </w:rPr>
      </w:pPr>
      <w:r>
        <w:rPr>
          <w:b/>
          <w:szCs w:val="22"/>
        </w:rPr>
        <w:t xml:space="preserve">(b) </w:t>
      </w:r>
      <w:r w:rsidRPr="00BF414A">
        <w:rPr>
          <w:szCs w:val="22"/>
        </w:rPr>
        <w:t>If students reach the minimum standard (Category 3) in Round 2 (Semester 2)</w:t>
      </w:r>
      <w:r>
        <w:rPr>
          <w:szCs w:val="22"/>
        </w:rPr>
        <w:t>, they will not be required to change out of the Foundation course.</w:t>
      </w:r>
    </w:p>
    <w:p w14:paraId="61FE700F" w14:textId="77777777" w:rsidR="002F6A26" w:rsidRPr="005B3CE7" w:rsidRDefault="002F6A26" w:rsidP="00BF5602">
      <w:pPr>
        <w:ind w:left="426" w:hanging="317"/>
        <w:jc w:val="both"/>
        <w:rPr>
          <w:b/>
          <w:szCs w:val="22"/>
        </w:rPr>
      </w:pPr>
    </w:p>
    <w:p w14:paraId="791DE83B" w14:textId="77777777" w:rsidR="00293B8A" w:rsidRPr="005B3CE7" w:rsidRDefault="00293B8A" w:rsidP="00BF5602">
      <w:pPr>
        <w:ind w:right="-58"/>
        <w:contextualSpacing/>
        <w:jc w:val="both"/>
        <w:rPr>
          <w:rFonts w:cs="Arial"/>
          <w:iCs/>
          <w:szCs w:val="22"/>
          <w:lang w:val="en-US"/>
        </w:rPr>
      </w:pPr>
      <w:r w:rsidRPr="005B3CE7">
        <w:rPr>
          <w:rFonts w:cs="Arial"/>
          <w:iCs/>
          <w:szCs w:val="22"/>
          <w:lang w:val="en-US"/>
        </w:rPr>
        <w:t>For more information on this course, click the link below:</w:t>
      </w:r>
    </w:p>
    <w:p w14:paraId="0B631826" w14:textId="77777777" w:rsidR="00293B8A" w:rsidRPr="005B3CE7" w:rsidRDefault="00F25ED0" w:rsidP="00BF5602">
      <w:pPr>
        <w:ind w:right="-58"/>
        <w:contextualSpacing/>
        <w:jc w:val="both"/>
        <w:rPr>
          <w:rStyle w:val="Hyperlink"/>
          <w:rFonts w:eastAsia="HGSoeiKakugothicUB"/>
          <w:iCs/>
          <w:szCs w:val="22"/>
          <w:lang w:val="en-US"/>
        </w:rPr>
      </w:pPr>
      <w:hyperlink r:id="rId76" w:history="1">
        <w:r w:rsidR="006C5199" w:rsidRPr="005B3CE7">
          <w:rPr>
            <w:rStyle w:val="Hyperlink"/>
            <w:szCs w:val="22"/>
          </w:rPr>
          <w:t>http://senior-secondary.scsa.wa.edu.au/syllabus-and-support-materials/mathematics</w:t>
        </w:r>
      </w:hyperlink>
      <w:r w:rsidR="006C5199" w:rsidRPr="005B3CE7">
        <w:rPr>
          <w:szCs w:val="22"/>
        </w:rPr>
        <w:t xml:space="preserve"> </w:t>
      </w:r>
    </w:p>
    <w:p w14:paraId="73A20EE4" w14:textId="77777777" w:rsidR="005B3CE7" w:rsidRDefault="005B3CE7" w:rsidP="005B3CE7">
      <w:pPr>
        <w:rPr>
          <w:rStyle w:val="Hyperlink"/>
          <w:rFonts w:eastAsia="HGSoeiKakugothicUB"/>
          <w:iCs/>
          <w:szCs w:val="22"/>
          <w:lang w:val="en-US"/>
        </w:rPr>
        <w:sectPr w:rsidR="005B3CE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2B223DA9" w14:textId="77777777" w:rsidR="00293B8A" w:rsidRPr="005B3CE7" w:rsidRDefault="00293B8A" w:rsidP="005B3CE7">
      <w:pPr>
        <w:rPr>
          <w:rStyle w:val="Hyperlink"/>
          <w:rFonts w:eastAsia="HGSoeiKakugothicUB"/>
          <w:iCs/>
          <w:szCs w:val="22"/>
          <w:lang w:val="en-US"/>
        </w:rPr>
      </w:pPr>
    </w:p>
    <w:p w14:paraId="5BA4478C" w14:textId="77777777" w:rsidR="00293B8A" w:rsidRPr="005F140B" w:rsidRDefault="00745722" w:rsidP="005B3CE7">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MATHEMATICS </w:t>
      </w:r>
      <w:r w:rsidR="00293B8A" w:rsidRPr="005F140B">
        <w:rPr>
          <w:rFonts w:ascii="Berlin Sans FB" w:hAnsi="Berlin Sans FB"/>
          <w:color w:val="1F497D" w:themeColor="text2"/>
          <w:sz w:val="28"/>
          <w:szCs w:val="28"/>
        </w:rPr>
        <w:t>ESSENTIAL</w:t>
      </w:r>
      <w:r w:rsidR="00DD4F7A">
        <w:rPr>
          <w:rFonts w:ascii="Berlin Sans FB" w:hAnsi="Berlin Sans FB"/>
          <w:color w:val="1F497D" w:themeColor="text2"/>
          <w:sz w:val="28"/>
          <w:szCs w:val="28"/>
        </w:rPr>
        <w:tab/>
      </w:r>
      <w:r w:rsidR="00293B8A" w:rsidRPr="005F140B">
        <w:rPr>
          <w:rFonts w:ascii="Berlin Sans FB" w:hAnsi="Berlin Sans FB"/>
          <w:color w:val="1F497D" w:themeColor="text2"/>
          <w:sz w:val="28"/>
          <w:szCs w:val="28"/>
        </w:rPr>
        <w:t>(GEMAE)</w:t>
      </w:r>
    </w:p>
    <w:p w14:paraId="4859A6D1" w14:textId="77777777" w:rsidR="00EF183D" w:rsidRDefault="00EF183D" w:rsidP="00EF183D">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32617B6A" w14:textId="77777777" w:rsidR="00F918CE" w:rsidRDefault="00F918CE" w:rsidP="00131DAC">
      <w:pPr>
        <w:rPr>
          <w:b/>
          <w:szCs w:val="22"/>
          <w:lang w:val="en-US"/>
        </w:rPr>
      </w:pPr>
    </w:p>
    <w:p w14:paraId="60C86307" w14:textId="77777777" w:rsidR="00F918CE" w:rsidRDefault="00F918CE" w:rsidP="00131DAC">
      <w:pPr>
        <w:rPr>
          <w:b/>
          <w:szCs w:val="22"/>
          <w:lang w:val="en-US"/>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28BF55D" w14:textId="77777777" w:rsidR="002920ED" w:rsidRDefault="00BF29D9" w:rsidP="00BF5602">
      <w:pPr>
        <w:jc w:val="both"/>
        <w:rPr>
          <w:szCs w:val="22"/>
        </w:rPr>
      </w:pPr>
      <w:r w:rsidRPr="00F918CE">
        <w:rPr>
          <w:szCs w:val="22"/>
        </w:rPr>
        <w:t xml:space="preserve">The Mathematics Essential General course focuses on enabling students to use mathematics effectively, efficiently and critically to make informed decisions in their daily lives. </w:t>
      </w:r>
    </w:p>
    <w:p w14:paraId="4E50A0E3" w14:textId="77777777" w:rsidR="002920ED" w:rsidRDefault="002920ED" w:rsidP="00BF5602">
      <w:pPr>
        <w:jc w:val="both"/>
        <w:rPr>
          <w:szCs w:val="22"/>
        </w:rPr>
      </w:pPr>
    </w:p>
    <w:p w14:paraId="063915D6" w14:textId="77777777" w:rsidR="00293B8A" w:rsidRPr="00F918CE" w:rsidRDefault="00BF29D9" w:rsidP="00BF5602">
      <w:pPr>
        <w:jc w:val="both"/>
        <w:rPr>
          <w:b/>
          <w:szCs w:val="22"/>
        </w:rPr>
      </w:pPr>
      <w:r w:rsidRPr="00F918CE">
        <w:rPr>
          <w:szCs w:val="22"/>
        </w:rPr>
        <w:t>It provides students with the mathematical knowledge, skills and understanding to solve problems in real contexts for a range of workplace, personal, further learning and community settings. This course offers students the opportunity to prepare for post-school options of employment and further training.</w:t>
      </w:r>
    </w:p>
    <w:p w14:paraId="57077667" w14:textId="77777777" w:rsidR="00293B8A" w:rsidRDefault="00293B8A" w:rsidP="00BF5602">
      <w:pPr>
        <w:jc w:val="both"/>
        <w:rPr>
          <w:b/>
          <w:szCs w:val="22"/>
        </w:rPr>
      </w:pPr>
    </w:p>
    <w:p w14:paraId="54562815" w14:textId="77777777" w:rsidR="002920ED" w:rsidRDefault="002920ED" w:rsidP="00BF5602">
      <w:pPr>
        <w:jc w:val="both"/>
        <w:rPr>
          <w:szCs w:val="22"/>
        </w:rPr>
      </w:pPr>
      <w:r w:rsidRPr="00131DAC">
        <w:rPr>
          <w:b/>
          <w:szCs w:val="22"/>
        </w:rPr>
        <w:t>Prerequisites</w:t>
      </w:r>
      <w:r>
        <w:rPr>
          <w:szCs w:val="22"/>
        </w:rPr>
        <w:t>:</w:t>
      </w:r>
    </w:p>
    <w:p w14:paraId="084C7F3B" w14:textId="77777777" w:rsidR="002920ED" w:rsidRPr="002920ED" w:rsidRDefault="002920ED" w:rsidP="00BF5602">
      <w:pPr>
        <w:pStyle w:val="ListParagraph"/>
        <w:numPr>
          <w:ilvl w:val="0"/>
          <w:numId w:val="29"/>
        </w:numPr>
        <w:ind w:left="426"/>
        <w:jc w:val="both"/>
        <w:rPr>
          <w:rFonts w:ascii="Tw Cen MT" w:hAnsi="Tw Cen MT"/>
        </w:rPr>
      </w:pPr>
      <w:r w:rsidRPr="002920ED">
        <w:rPr>
          <w:rFonts w:ascii="Tw Cen MT" w:hAnsi="Tw Cen MT"/>
        </w:rPr>
        <w:t>Students should have demonstrated an achievement of Category 2 or above in their OLNA Numeracy Assessment</w:t>
      </w:r>
    </w:p>
    <w:p w14:paraId="79B9A67D" w14:textId="77777777" w:rsidR="002920ED" w:rsidRPr="00F918CE" w:rsidRDefault="002920ED" w:rsidP="00BF5602">
      <w:pPr>
        <w:jc w:val="both"/>
        <w:rPr>
          <w:b/>
          <w:szCs w:val="22"/>
        </w:rPr>
      </w:pPr>
    </w:p>
    <w:p w14:paraId="6235021E" w14:textId="77777777" w:rsidR="00293B8A" w:rsidRPr="00F918CE" w:rsidRDefault="00293B8A" w:rsidP="00BF5602">
      <w:pPr>
        <w:ind w:right="-58"/>
        <w:contextualSpacing/>
        <w:jc w:val="both"/>
        <w:rPr>
          <w:rFonts w:cs="Arial"/>
          <w:iCs/>
          <w:szCs w:val="22"/>
          <w:lang w:val="en-US"/>
        </w:rPr>
      </w:pPr>
      <w:r w:rsidRPr="00F918CE">
        <w:rPr>
          <w:rFonts w:cs="Arial"/>
          <w:iCs/>
          <w:szCs w:val="22"/>
          <w:lang w:val="en-US"/>
        </w:rPr>
        <w:t>For more information on this course, click the link below:</w:t>
      </w:r>
    </w:p>
    <w:p w14:paraId="269F2AB7" w14:textId="77777777" w:rsidR="00F918CE" w:rsidRDefault="00F25ED0" w:rsidP="00BF5602">
      <w:pPr>
        <w:tabs>
          <w:tab w:val="right" w:pos="10466"/>
        </w:tabs>
        <w:jc w:val="both"/>
        <w:rPr>
          <w:rStyle w:val="Hyperlink"/>
          <w:szCs w:val="22"/>
        </w:rPr>
      </w:pPr>
      <w:hyperlink r:id="rId77" w:history="1">
        <w:r w:rsidR="006C5199" w:rsidRPr="00F918CE">
          <w:rPr>
            <w:rStyle w:val="Hyperlink"/>
            <w:szCs w:val="22"/>
          </w:rPr>
          <w:t>http://senior-secondary.scsa.wa.edu.au/syllabus-and-support-materials/mathematics</w:t>
        </w:r>
      </w:hyperlink>
    </w:p>
    <w:p w14:paraId="433684F3" w14:textId="77777777" w:rsidR="00F918CE" w:rsidRDefault="00F918CE" w:rsidP="00F918CE">
      <w:pPr>
        <w:tabs>
          <w:tab w:val="right" w:pos="10466"/>
        </w:tabs>
        <w:rPr>
          <w:rStyle w:val="Hyperlink"/>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1D972948" w14:textId="77777777" w:rsidR="002920ED" w:rsidRDefault="002920ED" w:rsidP="00F918CE">
      <w:pPr>
        <w:tabs>
          <w:tab w:val="right" w:pos="10466"/>
        </w:tabs>
        <w:rPr>
          <w:szCs w:val="22"/>
        </w:rPr>
      </w:pPr>
    </w:p>
    <w:p w14:paraId="4B17822D" w14:textId="77777777" w:rsidR="002920ED" w:rsidRDefault="002920ED" w:rsidP="00F918CE">
      <w:pPr>
        <w:tabs>
          <w:tab w:val="right" w:pos="10466"/>
        </w:tabs>
        <w:rPr>
          <w:szCs w:val="22"/>
        </w:rPr>
      </w:pPr>
    </w:p>
    <w:p w14:paraId="5FE9DC13" w14:textId="77777777" w:rsidR="001C7539" w:rsidRPr="00B145F3" w:rsidRDefault="001C7539" w:rsidP="00F918CE">
      <w:pPr>
        <w:tabs>
          <w:tab w:val="right" w:pos="10466"/>
        </w:tabs>
        <w:rPr>
          <w:rFonts w:ascii="Berlin Sans FB" w:hAnsi="Berlin Sans FB"/>
          <w:color w:val="1F497D" w:themeColor="text2"/>
          <w:sz w:val="28"/>
          <w:szCs w:val="28"/>
        </w:rPr>
      </w:pPr>
      <w:r w:rsidRPr="00F918CE">
        <w:rPr>
          <w:rFonts w:ascii="Berlin Sans FB" w:hAnsi="Berlin Sans FB"/>
          <w:color w:val="1F497D" w:themeColor="text2"/>
          <w:sz w:val="28"/>
          <w:szCs w:val="28"/>
          <w:shd w:val="clear" w:color="auto" w:fill="C2D69B" w:themeFill="accent3" w:themeFillTint="99"/>
        </w:rPr>
        <w:t>MAT</w:t>
      </w:r>
      <w:r w:rsidR="00745722" w:rsidRPr="00F918CE">
        <w:rPr>
          <w:rFonts w:ascii="Berlin Sans FB" w:hAnsi="Berlin Sans FB"/>
          <w:color w:val="1F497D" w:themeColor="text2"/>
          <w:sz w:val="28"/>
          <w:szCs w:val="28"/>
          <w:shd w:val="clear" w:color="auto" w:fill="C2D69B" w:themeFill="accent3" w:themeFillTint="99"/>
        </w:rPr>
        <w:t xml:space="preserve">HEMATICS </w:t>
      </w:r>
      <w:r w:rsidRPr="00F918CE">
        <w:rPr>
          <w:rFonts w:ascii="Berlin Sans FB" w:hAnsi="Berlin Sans FB"/>
          <w:color w:val="1F497D" w:themeColor="text2"/>
          <w:sz w:val="28"/>
          <w:szCs w:val="28"/>
          <w:shd w:val="clear" w:color="auto" w:fill="C2D69B" w:themeFill="accent3" w:themeFillTint="99"/>
        </w:rPr>
        <w:t xml:space="preserve">APPLICATIONS </w:t>
      </w:r>
      <w:r w:rsidR="008C3EDF" w:rsidRPr="00F918CE">
        <w:rPr>
          <w:rFonts w:ascii="Berlin Sans FB" w:hAnsi="Berlin Sans FB"/>
          <w:color w:val="1F497D" w:themeColor="text2"/>
          <w:sz w:val="28"/>
          <w:szCs w:val="28"/>
          <w:shd w:val="clear" w:color="auto" w:fill="C2D69B" w:themeFill="accent3" w:themeFillTint="99"/>
        </w:rPr>
        <w:tab/>
      </w:r>
      <w:r w:rsidRPr="00F918CE">
        <w:rPr>
          <w:rFonts w:ascii="Berlin Sans FB" w:hAnsi="Berlin Sans FB"/>
          <w:color w:val="1F497D" w:themeColor="text2"/>
          <w:sz w:val="28"/>
          <w:szCs w:val="28"/>
          <w:shd w:val="clear" w:color="auto" w:fill="C2D69B" w:themeFill="accent3" w:themeFillTint="99"/>
        </w:rPr>
        <w:t xml:space="preserve">(AEMAA) </w:t>
      </w:r>
    </w:p>
    <w:p w14:paraId="29ACBC0A" w14:textId="77777777"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62B69E21" w14:textId="77777777" w:rsidR="001C7539" w:rsidRPr="00F918CE" w:rsidRDefault="001C7539" w:rsidP="001C7539">
      <w:pPr>
        <w:rPr>
          <w:rFonts w:cs="Arial"/>
          <w:b/>
          <w:szCs w:val="22"/>
        </w:rPr>
      </w:pPr>
    </w:p>
    <w:p w14:paraId="12DD314E" w14:textId="77777777" w:rsidR="00F918CE" w:rsidRDefault="00F918CE" w:rsidP="001C7539">
      <w:pPr>
        <w:rPr>
          <w:b/>
          <w:bCs/>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AB94498" w14:textId="77777777" w:rsidR="002920ED" w:rsidRDefault="002920ED" w:rsidP="00BF5602">
      <w:pPr>
        <w:jc w:val="both"/>
        <w:rPr>
          <w:lang w:val="en"/>
        </w:rPr>
      </w:pPr>
      <w:r>
        <w:rPr>
          <w:lang w:val="en"/>
        </w:rPr>
        <w:t xml:space="preserve">This course 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statistical questions that involve analysing univariate and bivariate data, including time series data. </w:t>
      </w:r>
    </w:p>
    <w:p w14:paraId="40894B18" w14:textId="77777777" w:rsidR="002920ED" w:rsidRDefault="002920ED" w:rsidP="00BF5602">
      <w:pPr>
        <w:jc w:val="both"/>
        <w:rPr>
          <w:lang w:val="en"/>
        </w:rPr>
      </w:pPr>
    </w:p>
    <w:p w14:paraId="6E12A352" w14:textId="77777777" w:rsidR="002920ED" w:rsidRDefault="002920ED" w:rsidP="00BF5602">
      <w:pPr>
        <w:jc w:val="both"/>
        <w:rPr>
          <w:lang w:val="en"/>
        </w:rPr>
      </w:pPr>
      <w:r>
        <w:rPr>
          <w:lang w:val="en"/>
        </w:rPr>
        <w:t>The Mathematics Applications ATAR course is designed for students who want to extend their mathematical skills beyond Year 10 level, but whose future studies or employment pathways do not require knowledge of calculus. The course is designed for students who have a wide range of educational and employment aspirations, including continuing their studies at university or TAFE.</w:t>
      </w:r>
    </w:p>
    <w:p w14:paraId="5C106531" w14:textId="77777777" w:rsidR="002920ED" w:rsidRDefault="002920ED" w:rsidP="00BF5602">
      <w:pPr>
        <w:ind w:right="-58"/>
        <w:contextualSpacing/>
        <w:jc w:val="both"/>
        <w:rPr>
          <w:rFonts w:ascii="Helvetica" w:hAnsi="Helvetica" w:cs="Arial"/>
          <w:color w:val="565656"/>
          <w:sz w:val="25"/>
          <w:szCs w:val="25"/>
          <w:lang w:val="en"/>
        </w:rPr>
      </w:pPr>
    </w:p>
    <w:p w14:paraId="7C06F1EC" w14:textId="77777777" w:rsidR="002920ED" w:rsidRDefault="002920ED" w:rsidP="00BF5602">
      <w:pPr>
        <w:jc w:val="both"/>
        <w:rPr>
          <w:szCs w:val="22"/>
        </w:rPr>
      </w:pPr>
      <w:r w:rsidRPr="00F918CE">
        <w:rPr>
          <w:b/>
          <w:szCs w:val="22"/>
        </w:rPr>
        <w:t>Prerequisites</w:t>
      </w:r>
      <w:r>
        <w:rPr>
          <w:szCs w:val="22"/>
        </w:rPr>
        <w:t>:</w:t>
      </w:r>
    </w:p>
    <w:p w14:paraId="317BE4DE" w14:textId="77777777" w:rsidR="002920ED" w:rsidRPr="002920ED" w:rsidRDefault="002920ED" w:rsidP="00BF5602">
      <w:pPr>
        <w:pStyle w:val="ListParagraph"/>
        <w:numPr>
          <w:ilvl w:val="0"/>
          <w:numId w:val="29"/>
        </w:numPr>
        <w:ind w:left="426"/>
        <w:jc w:val="both"/>
        <w:rPr>
          <w:rFonts w:ascii="Tw Cen MT" w:hAnsi="Tw Cen MT"/>
        </w:rPr>
      </w:pPr>
      <w:r w:rsidRPr="002920ED">
        <w:rPr>
          <w:rFonts w:ascii="Tw Cen MT" w:hAnsi="Tw Cen MT"/>
        </w:rPr>
        <w:t xml:space="preserve">OLNA (Stage 3) </w:t>
      </w:r>
      <w:r w:rsidRPr="002920ED">
        <w:rPr>
          <w:rFonts w:ascii="Tw Cen MT" w:hAnsi="Tw Cen MT"/>
          <w:b/>
        </w:rPr>
        <w:t>and</w:t>
      </w:r>
      <w:r w:rsidRPr="002920ED">
        <w:rPr>
          <w:rFonts w:ascii="Tw Cen MT" w:hAnsi="Tw Cen MT"/>
        </w:rPr>
        <w:t xml:space="preserve"> achievement of the following grades:  </w:t>
      </w:r>
    </w:p>
    <w:p w14:paraId="7907F57B" w14:textId="77777777" w:rsidR="002920ED" w:rsidRDefault="002920ED" w:rsidP="00BF5602">
      <w:pPr>
        <w:ind w:left="709"/>
        <w:jc w:val="both"/>
        <w:rPr>
          <w:szCs w:val="22"/>
        </w:rPr>
      </w:pPr>
      <w:r w:rsidRPr="00CD2407">
        <w:rPr>
          <w:szCs w:val="22"/>
          <w:u w:val="single"/>
        </w:rPr>
        <w:t>Pathway AE</w:t>
      </w:r>
      <w:r>
        <w:rPr>
          <w:szCs w:val="22"/>
        </w:rPr>
        <w:t xml:space="preserve"> (55% in year 10),</w:t>
      </w:r>
    </w:p>
    <w:p w14:paraId="416171E9" w14:textId="77777777" w:rsidR="002920ED" w:rsidRDefault="002920ED" w:rsidP="00BF5602">
      <w:pPr>
        <w:ind w:left="709"/>
        <w:jc w:val="both"/>
        <w:rPr>
          <w:szCs w:val="22"/>
        </w:rPr>
      </w:pPr>
      <w:r w:rsidRPr="00CD2407">
        <w:rPr>
          <w:szCs w:val="22"/>
          <w:u w:val="single"/>
        </w:rPr>
        <w:t>Pathway 1</w:t>
      </w:r>
      <w:r>
        <w:rPr>
          <w:szCs w:val="22"/>
        </w:rPr>
        <w:t xml:space="preserve"> (70% and above in year 10) or </w:t>
      </w:r>
    </w:p>
    <w:p w14:paraId="525BC5CB" w14:textId="77777777" w:rsidR="002920ED" w:rsidRDefault="002920ED" w:rsidP="00BF5602">
      <w:pPr>
        <w:jc w:val="both"/>
        <w:rPr>
          <w:lang w:val="en"/>
        </w:rPr>
      </w:pPr>
    </w:p>
    <w:p w14:paraId="25BFE7E5" w14:textId="77777777" w:rsidR="00F918CE" w:rsidRPr="00C42C01" w:rsidRDefault="001C7539" w:rsidP="00BF5602">
      <w:pPr>
        <w:ind w:right="-58"/>
        <w:contextualSpacing/>
        <w:jc w:val="both"/>
        <w:rPr>
          <w:rStyle w:val="Hyperlink"/>
          <w:rFonts w:eastAsia="HGSoeiKakugothicUB"/>
          <w:b/>
          <w:iCs/>
          <w:color w:val="auto"/>
          <w:szCs w:val="22"/>
          <w:u w:val="none"/>
          <w:lang w:val="en-US"/>
        </w:rPr>
      </w:pPr>
      <w:r w:rsidRPr="00C42C01">
        <w:rPr>
          <w:rStyle w:val="Hyperlink"/>
          <w:rFonts w:eastAsia="HGSoeiKakugothicUB"/>
          <w:b/>
          <w:iCs/>
          <w:color w:val="auto"/>
          <w:szCs w:val="22"/>
          <w:u w:val="none"/>
          <w:lang w:val="en-US"/>
        </w:rPr>
        <w:t>Note:</w:t>
      </w:r>
      <w:r w:rsidRPr="00C42C01">
        <w:rPr>
          <w:rStyle w:val="Hyperlink"/>
          <w:rFonts w:eastAsia="HGSoeiKakugothicUB"/>
          <w:b/>
          <w:iCs/>
          <w:color w:val="auto"/>
          <w:szCs w:val="22"/>
          <w:u w:val="none"/>
          <w:lang w:val="en-US"/>
        </w:rPr>
        <w:tab/>
      </w:r>
    </w:p>
    <w:p w14:paraId="4E300C4A" w14:textId="77777777" w:rsidR="001C7539" w:rsidRPr="00F918CE" w:rsidRDefault="001C7539" w:rsidP="00BF5602">
      <w:pPr>
        <w:pStyle w:val="ListParagraph"/>
        <w:numPr>
          <w:ilvl w:val="0"/>
          <w:numId w:val="13"/>
        </w:numPr>
        <w:ind w:left="426" w:right="-58"/>
        <w:jc w:val="both"/>
        <w:rPr>
          <w:rFonts w:ascii="Tw Cen MT" w:eastAsia="HGSoeiKakugothicUB" w:hAnsi="Tw Cen MT"/>
          <w:iCs/>
          <w:lang w:val="en-US"/>
        </w:rPr>
      </w:pPr>
      <w:r w:rsidRPr="00F918CE">
        <w:rPr>
          <w:rStyle w:val="Hyperlink"/>
          <w:rFonts w:ascii="Tw Cen MT" w:eastAsia="HGSoeiKakugothicUB" w:hAnsi="Tw Cen MT"/>
          <w:iCs/>
          <w:color w:val="auto"/>
          <w:u w:val="none"/>
          <w:lang w:val="en-US"/>
        </w:rPr>
        <w:t>Final Exams for this course will b</w:t>
      </w:r>
      <w:r w:rsidR="00F918CE" w:rsidRPr="00F918CE">
        <w:rPr>
          <w:rStyle w:val="Hyperlink"/>
          <w:rFonts w:ascii="Tw Cen MT" w:eastAsia="HGSoeiKakugothicUB" w:hAnsi="Tw Cen MT"/>
          <w:iCs/>
          <w:color w:val="auto"/>
          <w:u w:val="none"/>
          <w:lang w:val="en-US"/>
        </w:rPr>
        <w:t>e held at the same time as the Y</w:t>
      </w:r>
      <w:r w:rsidR="00D0552A">
        <w:rPr>
          <w:rStyle w:val="Hyperlink"/>
          <w:rFonts w:ascii="Tw Cen MT" w:eastAsia="HGSoeiKakugothicUB" w:hAnsi="Tw Cen MT"/>
          <w:iCs/>
          <w:color w:val="auto"/>
          <w:u w:val="none"/>
          <w:lang w:val="en-US"/>
        </w:rPr>
        <w:t xml:space="preserve">ear 12 Exams </w:t>
      </w:r>
      <w:r w:rsidR="00F918CE" w:rsidRPr="00F918CE">
        <w:rPr>
          <w:rStyle w:val="Hyperlink"/>
          <w:rFonts w:ascii="Tw Cen MT" w:eastAsia="HGSoeiKakugothicUB" w:hAnsi="Tw Cen MT"/>
          <w:iCs/>
          <w:color w:val="auto"/>
          <w:u w:val="none"/>
          <w:lang w:val="en-US"/>
        </w:rPr>
        <w:t>(D</w:t>
      </w:r>
      <w:r w:rsidRPr="00F918CE">
        <w:rPr>
          <w:rStyle w:val="Hyperlink"/>
          <w:rFonts w:ascii="Tw Cen MT" w:eastAsia="HGSoeiKakugothicUB" w:hAnsi="Tw Cen MT"/>
          <w:iCs/>
          <w:color w:val="auto"/>
          <w:u w:val="none"/>
          <w:lang w:val="en-US"/>
        </w:rPr>
        <w:t>uring the Sep</w:t>
      </w:r>
      <w:r w:rsidR="00F918CE" w:rsidRPr="00F918CE">
        <w:rPr>
          <w:rStyle w:val="Hyperlink"/>
          <w:rFonts w:ascii="Tw Cen MT" w:eastAsia="HGSoeiKakugothicUB" w:hAnsi="Tw Cen MT"/>
          <w:iCs/>
          <w:color w:val="auto"/>
          <w:u w:val="none"/>
          <w:lang w:val="en-US"/>
        </w:rPr>
        <w:t>t/Oct school holidays)</w:t>
      </w:r>
    </w:p>
    <w:p w14:paraId="24545364" w14:textId="77777777" w:rsidR="001C7539" w:rsidRPr="00F918CE" w:rsidRDefault="001C7539" w:rsidP="00BF5602">
      <w:pPr>
        <w:ind w:right="-58"/>
        <w:jc w:val="both"/>
        <w:rPr>
          <w:rFonts w:cs="Arial"/>
          <w:iCs/>
          <w:szCs w:val="22"/>
          <w:lang w:val="en-US"/>
        </w:rPr>
      </w:pPr>
    </w:p>
    <w:p w14:paraId="520FFB5E" w14:textId="77777777" w:rsidR="001C7539" w:rsidRPr="00F918CE" w:rsidRDefault="001C7539" w:rsidP="00BF5602">
      <w:pPr>
        <w:ind w:right="-58"/>
        <w:jc w:val="both"/>
        <w:rPr>
          <w:rFonts w:cs="Arial"/>
          <w:iCs/>
          <w:szCs w:val="22"/>
          <w:lang w:val="en-US"/>
        </w:rPr>
      </w:pPr>
      <w:r w:rsidRPr="00F918CE">
        <w:rPr>
          <w:rFonts w:cs="Arial"/>
          <w:iCs/>
          <w:szCs w:val="22"/>
          <w:lang w:val="en-US"/>
        </w:rPr>
        <w:t>For more information on this course, click the link below:</w:t>
      </w:r>
    </w:p>
    <w:p w14:paraId="4A2B2F65" w14:textId="77777777" w:rsidR="00F918CE" w:rsidRDefault="00F25ED0" w:rsidP="00BF5602">
      <w:pPr>
        <w:ind w:right="-58"/>
        <w:contextualSpacing/>
        <w:jc w:val="both"/>
        <w:rPr>
          <w:rStyle w:val="Hyperlink"/>
          <w:szCs w:val="22"/>
        </w:rPr>
      </w:pPr>
      <w:hyperlink r:id="rId78" w:history="1">
        <w:r w:rsidR="006C5199" w:rsidRPr="00F918CE">
          <w:rPr>
            <w:rStyle w:val="Hyperlink"/>
            <w:szCs w:val="22"/>
          </w:rPr>
          <w:t>http://senior-secondary.scsa.wa.edu.au/syllabus-and-support-materials/mathematics</w:t>
        </w:r>
      </w:hyperlink>
    </w:p>
    <w:p w14:paraId="75C62542" w14:textId="77777777" w:rsidR="00F918CE" w:rsidRDefault="00F918CE" w:rsidP="001C7539">
      <w:pPr>
        <w:ind w:right="-58"/>
        <w:contextualSpacing/>
        <w:jc w:val="both"/>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4D904093" w14:textId="77777777" w:rsidR="00F918CE" w:rsidRDefault="00F918CE" w:rsidP="001C7539">
      <w:pPr>
        <w:ind w:right="-58"/>
        <w:contextualSpacing/>
        <w:jc w:val="both"/>
      </w:pPr>
    </w:p>
    <w:p w14:paraId="320A1AF3" w14:textId="77777777" w:rsidR="002920ED" w:rsidRDefault="002920ED" w:rsidP="001C7539">
      <w:pPr>
        <w:ind w:right="-58"/>
        <w:contextualSpacing/>
        <w:jc w:val="both"/>
        <w:sectPr w:rsidR="002920E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8B8A40F" w14:textId="308CC348" w:rsidR="001C7539" w:rsidRPr="00B145F3" w:rsidRDefault="00745722" w:rsidP="00F918C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 xml:space="preserve">MATHEMATICS </w:t>
      </w:r>
      <w:r w:rsidR="001C7539" w:rsidRPr="00B145F3">
        <w:rPr>
          <w:rFonts w:ascii="Berlin Sans FB" w:hAnsi="Berlin Sans FB"/>
          <w:color w:val="1F497D" w:themeColor="text2"/>
          <w:sz w:val="28"/>
          <w:szCs w:val="28"/>
        </w:rPr>
        <w:t>METHODS</w:t>
      </w:r>
      <w:r w:rsidR="001C7539" w:rsidRPr="00B145F3">
        <w:rPr>
          <w:rFonts w:ascii="Berlin Sans FB" w:hAnsi="Berlin Sans FB"/>
          <w:color w:val="1F497D" w:themeColor="text2"/>
          <w:sz w:val="28"/>
          <w:szCs w:val="28"/>
        </w:rPr>
        <w:tab/>
        <w:t>(AEMAM)</w:t>
      </w:r>
    </w:p>
    <w:p w14:paraId="6E7AADBC" w14:textId="432A0F3C"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736800C7" w14:textId="77777777" w:rsidR="00F918CE" w:rsidRPr="00937A99" w:rsidRDefault="00F918CE" w:rsidP="00F918CE">
      <w:pPr>
        <w:rPr>
          <w:szCs w:val="22"/>
        </w:rPr>
      </w:pPr>
    </w:p>
    <w:p w14:paraId="77F2B951" w14:textId="77777777" w:rsidR="00F918CE" w:rsidRDefault="00F918CE" w:rsidP="001C7539">
      <w:pPr>
        <w:rPr>
          <w:szCs w:val="22"/>
        </w:rPr>
        <w:sectPr w:rsidR="00F918CE" w:rsidSect="002920ED">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5BC4F57" w14:textId="0CB3FA91" w:rsidR="00FC2208" w:rsidRDefault="00FC2208" w:rsidP="00BF5602">
      <w:pPr>
        <w:jc w:val="both"/>
        <w:rPr>
          <w:lang w:val="en" w:eastAsia="en-AU"/>
        </w:rPr>
      </w:pPr>
      <w:r w:rsidRPr="00FC2208">
        <w:rPr>
          <w:lang w:val="en" w:eastAsia="en-AU"/>
        </w:rPr>
        <w:t>This course 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analyse phenomena that involve uncertainty and variation.</w:t>
      </w:r>
    </w:p>
    <w:p w14:paraId="143C7A46" w14:textId="77777777" w:rsidR="00FC2208" w:rsidRPr="00FC2208" w:rsidRDefault="00FC2208" w:rsidP="00BF5602">
      <w:pPr>
        <w:jc w:val="both"/>
        <w:rPr>
          <w:lang w:val="en" w:eastAsia="en-AU"/>
        </w:rPr>
      </w:pPr>
    </w:p>
    <w:p w14:paraId="6F2B95B6" w14:textId="4AD832CD" w:rsidR="00FC2208" w:rsidRPr="00FC2208" w:rsidRDefault="00FC2208" w:rsidP="00BF5602">
      <w:pPr>
        <w:jc w:val="both"/>
        <w:rPr>
          <w:lang w:val="en" w:eastAsia="en-AU"/>
        </w:rPr>
      </w:pPr>
      <w:r w:rsidRPr="00FC2208">
        <w:rPr>
          <w:lang w:val="en" w:eastAsia="en-AU"/>
        </w:rPr>
        <w:t xml:space="preserve">Mathematics Methods provides a foundation for further studies in disciplines in which mathematics and statistics have important roles. It is also advantageous for further studies in the health and social sciences. In summary, this course is designed for students whose future pathways </w:t>
      </w:r>
      <w:r w:rsidRPr="00FC2208">
        <w:rPr>
          <w:lang w:val="en" w:eastAsia="en-AU"/>
        </w:rPr>
        <w:t>may involve mathematics and statistics and their applications in a range of disciplines at the tertiary level.</w:t>
      </w:r>
    </w:p>
    <w:p w14:paraId="761B4F7D" w14:textId="77777777" w:rsidR="00BF29D9" w:rsidRDefault="00BF29D9" w:rsidP="00BF5602">
      <w:pPr>
        <w:jc w:val="both"/>
        <w:rPr>
          <w:rFonts w:eastAsiaTheme="minorHAnsi" w:cs="Calibri"/>
          <w:color w:val="000000"/>
          <w:szCs w:val="22"/>
        </w:rPr>
      </w:pPr>
    </w:p>
    <w:p w14:paraId="10C56FAA" w14:textId="77777777" w:rsidR="002920ED" w:rsidRDefault="002920ED" w:rsidP="00BF5602">
      <w:pPr>
        <w:jc w:val="both"/>
        <w:rPr>
          <w:szCs w:val="22"/>
        </w:rPr>
      </w:pPr>
      <w:r w:rsidRPr="00F918CE">
        <w:rPr>
          <w:b/>
          <w:szCs w:val="22"/>
        </w:rPr>
        <w:t>Prerequisites</w:t>
      </w:r>
      <w:r>
        <w:rPr>
          <w:szCs w:val="22"/>
        </w:rPr>
        <w:t>:</w:t>
      </w:r>
    </w:p>
    <w:p w14:paraId="01598CFA" w14:textId="77777777" w:rsidR="002920ED" w:rsidRPr="002920ED" w:rsidRDefault="002920ED" w:rsidP="00BF5602">
      <w:pPr>
        <w:pStyle w:val="ListParagraph"/>
        <w:numPr>
          <w:ilvl w:val="0"/>
          <w:numId w:val="13"/>
        </w:numPr>
        <w:ind w:left="426"/>
        <w:jc w:val="both"/>
        <w:rPr>
          <w:rFonts w:ascii="Tw Cen MT" w:eastAsiaTheme="minorHAnsi" w:hAnsi="Tw Cen MT" w:cs="Calibri"/>
          <w:color w:val="000000"/>
        </w:rPr>
      </w:pPr>
      <w:r w:rsidRPr="002920ED">
        <w:rPr>
          <w:rFonts w:ascii="Tw Cen MT" w:hAnsi="Tw Cen MT"/>
        </w:rPr>
        <w:t>7</w:t>
      </w:r>
      <w:r w:rsidR="001D221B">
        <w:rPr>
          <w:rFonts w:ascii="Tw Cen MT" w:hAnsi="Tw Cen MT"/>
        </w:rPr>
        <w:t>0</w:t>
      </w:r>
      <w:r w:rsidRPr="002920ED">
        <w:rPr>
          <w:rFonts w:ascii="Tw Cen MT" w:hAnsi="Tw Cen MT"/>
        </w:rPr>
        <w:t>% and above in Year 10AE</w:t>
      </w:r>
    </w:p>
    <w:p w14:paraId="6381F97B" w14:textId="77777777" w:rsidR="002920ED" w:rsidRPr="00F918CE" w:rsidRDefault="002920ED" w:rsidP="00BF5602">
      <w:pPr>
        <w:jc w:val="both"/>
        <w:rPr>
          <w:rFonts w:eastAsiaTheme="minorHAnsi" w:cs="Calibri"/>
          <w:color w:val="000000"/>
          <w:szCs w:val="22"/>
        </w:rPr>
      </w:pPr>
    </w:p>
    <w:p w14:paraId="0C4CD967" w14:textId="77777777" w:rsidR="00F918CE" w:rsidRPr="00C42C01" w:rsidRDefault="00F918CE" w:rsidP="00BF5602">
      <w:pPr>
        <w:ind w:right="-58"/>
        <w:contextualSpacing/>
        <w:jc w:val="both"/>
        <w:rPr>
          <w:rStyle w:val="Hyperlink"/>
          <w:rFonts w:eastAsia="HGSoeiKakugothicUB"/>
          <w:b/>
          <w:iCs/>
          <w:color w:val="auto"/>
          <w:szCs w:val="22"/>
          <w:u w:val="none"/>
          <w:lang w:val="en-US"/>
        </w:rPr>
      </w:pPr>
      <w:r w:rsidRPr="00C42C01">
        <w:rPr>
          <w:rStyle w:val="Hyperlink"/>
          <w:rFonts w:eastAsia="HGSoeiKakugothicUB"/>
          <w:b/>
          <w:iCs/>
          <w:color w:val="auto"/>
          <w:szCs w:val="22"/>
          <w:u w:val="none"/>
          <w:lang w:val="en-US"/>
        </w:rPr>
        <w:t>Note:</w:t>
      </w:r>
      <w:r w:rsidRPr="00C42C01">
        <w:rPr>
          <w:rStyle w:val="Hyperlink"/>
          <w:rFonts w:eastAsia="HGSoeiKakugothicUB"/>
          <w:b/>
          <w:iCs/>
          <w:color w:val="auto"/>
          <w:szCs w:val="22"/>
          <w:u w:val="none"/>
          <w:lang w:val="en-US"/>
        </w:rPr>
        <w:tab/>
      </w:r>
    </w:p>
    <w:p w14:paraId="7B3CEAB4" w14:textId="77777777" w:rsidR="00F918CE" w:rsidRDefault="00F918CE" w:rsidP="00BF5602">
      <w:pPr>
        <w:pStyle w:val="ListParagraph"/>
        <w:numPr>
          <w:ilvl w:val="0"/>
          <w:numId w:val="13"/>
        </w:numPr>
        <w:ind w:left="426" w:right="-58" w:hanging="284"/>
        <w:jc w:val="both"/>
        <w:rPr>
          <w:rStyle w:val="Hyperlink"/>
          <w:rFonts w:ascii="Tw Cen MT" w:eastAsia="HGSoeiKakugothicUB" w:hAnsi="Tw Cen MT"/>
          <w:iCs/>
          <w:color w:val="auto"/>
          <w:u w:val="none"/>
          <w:lang w:val="en-US"/>
        </w:rPr>
      </w:pPr>
      <w:r w:rsidRPr="00F918CE">
        <w:rPr>
          <w:rStyle w:val="Hyperlink"/>
          <w:rFonts w:ascii="Tw Cen MT" w:eastAsia="HGSoeiKakugothicUB" w:hAnsi="Tw Cen MT"/>
          <w:iCs/>
          <w:color w:val="auto"/>
          <w:u w:val="none"/>
          <w:lang w:val="en-US"/>
        </w:rPr>
        <w:t xml:space="preserve">Final Exams for this course will be held at the </w:t>
      </w:r>
      <w:r w:rsidR="00D0552A">
        <w:rPr>
          <w:rStyle w:val="Hyperlink"/>
          <w:rFonts w:ascii="Tw Cen MT" w:eastAsia="HGSoeiKakugothicUB" w:hAnsi="Tw Cen MT"/>
          <w:iCs/>
          <w:color w:val="auto"/>
          <w:u w:val="none"/>
          <w:lang w:val="en-US"/>
        </w:rPr>
        <w:t xml:space="preserve">same time as the Year 12 Exams </w:t>
      </w:r>
      <w:r w:rsidRPr="00F918CE">
        <w:rPr>
          <w:rStyle w:val="Hyperlink"/>
          <w:rFonts w:ascii="Tw Cen MT" w:eastAsia="HGSoeiKakugothicUB" w:hAnsi="Tw Cen MT"/>
          <w:iCs/>
          <w:color w:val="auto"/>
          <w:u w:val="none"/>
          <w:lang w:val="en-US"/>
        </w:rPr>
        <w:t>(During the Sept/Oct school holidays</w:t>
      </w:r>
      <w:r w:rsidR="002920ED">
        <w:rPr>
          <w:rStyle w:val="Hyperlink"/>
          <w:rFonts w:ascii="Tw Cen MT" w:eastAsia="HGSoeiKakugothicUB" w:hAnsi="Tw Cen MT"/>
          <w:iCs/>
          <w:color w:val="auto"/>
          <w:u w:val="none"/>
          <w:lang w:val="en-US"/>
        </w:rPr>
        <w:t>)</w:t>
      </w:r>
    </w:p>
    <w:p w14:paraId="6B04F49F" w14:textId="77777777" w:rsidR="00F918CE" w:rsidRDefault="00F918CE" w:rsidP="00BF5602">
      <w:pPr>
        <w:ind w:right="-58"/>
        <w:jc w:val="both"/>
        <w:rPr>
          <w:rFonts w:eastAsia="HGSoeiKakugothicUB"/>
          <w:iCs/>
          <w:lang w:val="en-US"/>
        </w:rPr>
      </w:pPr>
    </w:p>
    <w:p w14:paraId="38297412" w14:textId="77777777" w:rsidR="00F918CE" w:rsidRPr="00F918CE" w:rsidRDefault="00F918CE" w:rsidP="00BF5602">
      <w:pPr>
        <w:ind w:right="-58"/>
        <w:contextualSpacing/>
        <w:jc w:val="both"/>
        <w:rPr>
          <w:rFonts w:cs="Arial"/>
          <w:iCs/>
          <w:szCs w:val="22"/>
          <w:lang w:val="en-US"/>
        </w:rPr>
      </w:pPr>
      <w:r w:rsidRPr="00F918CE">
        <w:rPr>
          <w:rFonts w:cs="Arial"/>
          <w:iCs/>
          <w:szCs w:val="22"/>
          <w:lang w:val="en-US"/>
        </w:rPr>
        <w:t>For more information on this course, click the link below:</w:t>
      </w:r>
    </w:p>
    <w:p w14:paraId="29569734" w14:textId="77777777" w:rsidR="00F918CE" w:rsidRPr="00F918CE" w:rsidRDefault="00F25ED0" w:rsidP="00BF5602">
      <w:pPr>
        <w:ind w:right="-58"/>
        <w:jc w:val="both"/>
        <w:rPr>
          <w:rFonts w:eastAsia="HGSoeiKakugothicUB"/>
          <w:iCs/>
          <w:lang w:val="en-US"/>
        </w:rPr>
      </w:pPr>
      <w:hyperlink r:id="rId79" w:history="1">
        <w:r w:rsidR="00F918CE" w:rsidRPr="00F918CE">
          <w:rPr>
            <w:rStyle w:val="Hyperlink"/>
            <w:szCs w:val="22"/>
          </w:rPr>
          <w:t>http://senior-secondary.scsa.wa.edu.au/syllabus-and-support-materials/mathematics</w:t>
        </w:r>
      </w:hyperlink>
    </w:p>
    <w:p w14:paraId="79F3765C" w14:textId="77777777" w:rsidR="00F918CE" w:rsidRDefault="00F918CE" w:rsidP="001C7539">
      <w:pPr>
        <w:ind w:right="-58" w:firstLine="720"/>
        <w:contextualSpacing/>
        <w:jc w:val="both"/>
        <w:rPr>
          <w:rStyle w:val="Hyperlink"/>
          <w:rFonts w:eastAsia="HGSoeiKakugothicUB"/>
          <w:b/>
          <w:iCs/>
          <w:color w:val="auto"/>
          <w:szCs w:val="22"/>
          <w:lang w:val="en-US"/>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0C10AAC6" w14:textId="4236421D" w:rsidR="001C7539" w:rsidRDefault="001C7539" w:rsidP="00FC2208">
      <w:pPr>
        <w:ind w:right="-58"/>
        <w:contextualSpacing/>
        <w:jc w:val="both"/>
        <w:rPr>
          <w:rStyle w:val="Hyperlink"/>
          <w:rFonts w:eastAsia="HGSoeiKakugothicUB"/>
          <w:b/>
          <w:iCs/>
          <w:color w:val="auto"/>
          <w:szCs w:val="22"/>
          <w:lang w:val="en-US"/>
        </w:rPr>
      </w:pPr>
    </w:p>
    <w:p w14:paraId="76743170" w14:textId="77777777" w:rsidR="001C7539" w:rsidRPr="00937A99" w:rsidRDefault="001C7539" w:rsidP="001C7539">
      <w:pPr>
        <w:ind w:right="-58"/>
        <w:contextualSpacing/>
        <w:jc w:val="both"/>
        <w:rPr>
          <w:rStyle w:val="Hyperlink"/>
          <w:rFonts w:eastAsia="HGSoeiKakugothicUB"/>
          <w:b/>
          <w:iCs/>
          <w:color w:val="auto"/>
          <w:szCs w:val="22"/>
          <w:lang w:val="en-US"/>
        </w:rPr>
      </w:pPr>
    </w:p>
    <w:p w14:paraId="629988C7" w14:textId="77777777" w:rsidR="001C7539" w:rsidRPr="00B145F3" w:rsidRDefault="008C3EDF" w:rsidP="00F918C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MATHEMATICS </w:t>
      </w:r>
      <w:r w:rsidR="001C7539" w:rsidRPr="00B145F3">
        <w:rPr>
          <w:rFonts w:ascii="Berlin Sans FB" w:hAnsi="Berlin Sans FB"/>
          <w:color w:val="1F497D" w:themeColor="text2"/>
          <w:sz w:val="28"/>
          <w:szCs w:val="28"/>
        </w:rPr>
        <w:t>SPECIALIST</w:t>
      </w:r>
      <w:r w:rsidR="001C7539" w:rsidRPr="00B145F3">
        <w:rPr>
          <w:rFonts w:ascii="Berlin Sans FB" w:hAnsi="Berlin Sans FB"/>
          <w:color w:val="1F497D" w:themeColor="text2"/>
          <w:sz w:val="28"/>
          <w:szCs w:val="28"/>
        </w:rPr>
        <w:tab/>
        <w:t>(AEMAS)</w:t>
      </w:r>
    </w:p>
    <w:p w14:paraId="37211422" w14:textId="5DC41AC0"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0B0E2E07" w14:textId="07454DEA" w:rsidR="001C7539" w:rsidRPr="00937A99" w:rsidRDefault="001C7539" w:rsidP="00BF5602">
      <w:pPr>
        <w:jc w:val="both"/>
        <w:rPr>
          <w:b/>
          <w:szCs w:val="22"/>
          <w:lang w:val="en-US"/>
        </w:rPr>
      </w:pPr>
    </w:p>
    <w:p w14:paraId="3A087592" w14:textId="77777777" w:rsidR="00F918CE" w:rsidRDefault="00F918CE" w:rsidP="00BF5602">
      <w:pPr>
        <w:autoSpaceDE w:val="0"/>
        <w:autoSpaceDN w:val="0"/>
        <w:adjustRightInd w:val="0"/>
        <w:jc w:val="both"/>
        <w:rPr>
          <w:rFonts w:ascii="Calibri" w:eastAsiaTheme="minorHAnsi" w:hAnsi="Calibri" w:cs="Calibri"/>
          <w:color w:val="000000"/>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1933043" w14:textId="786C2E47" w:rsidR="00FC2208" w:rsidRDefault="00FC2208" w:rsidP="00BF5602">
      <w:pPr>
        <w:jc w:val="both"/>
        <w:rPr>
          <w:lang w:val="en"/>
        </w:rPr>
      </w:pPr>
      <w:r>
        <w:rPr>
          <w:lang w:val="en"/>
        </w:rPr>
        <w:t xml:space="preserve">This course provides opportunities, beyond those presented in the Mathematics Methods ATAR course, to develop rigorous mathematical arguments and proofs, and to use mathematical models more extensively. Mathematics Specialist contains topics in functions and calculus that build on and deepen the ideas presented in the Mathematics Methods course, as well as demonstrate their application in many areas. </w:t>
      </w:r>
    </w:p>
    <w:p w14:paraId="36AF6C75" w14:textId="77777777" w:rsidR="00FC2208" w:rsidRDefault="00FC2208" w:rsidP="00BF5602">
      <w:pPr>
        <w:jc w:val="both"/>
        <w:rPr>
          <w:lang w:val="en"/>
        </w:rPr>
      </w:pPr>
    </w:p>
    <w:p w14:paraId="02E0908F" w14:textId="34ED5B5B" w:rsidR="00BF29D9" w:rsidRDefault="00FC2208" w:rsidP="00BF5602">
      <w:pPr>
        <w:jc w:val="both"/>
        <w:rPr>
          <w:lang w:val="en"/>
        </w:rPr>
      </w:pPr>
      <w:r>
        <w:rPr>
          <w:lang w:val="en"/>
        </w:rPr>
        <w:t xml:space="preserve">The Mathematics Specialist course also extends understanding and knowledge of statistics and introduces the topics of vectors, complex numbers and matrices. Mathematics Specialist is the only ATAR mathematics course that should not be taken as a stand-alone course and it is recommended to be studied in conjunction with the Mathematics Methods ATAR course </w:t>
      </w:r>
      <w:r>
        <w:rPr>
          <w:lang w:val="en"/>
        </w:rPr>
        <w:t>as preparation for entry to specialised university courses such as engineering, physical sciences and mathematics.</w:t>
      </w:r>
    </w:p>
    <w:p w14:paraId="7C167F6F" w14:textId="77777777" w:rsidR="00FC2208" w:rsidRDefault="00FC2208" w:rsidP="00BF5602">
      <w:pPr>
        <w:jc w:val="both"/>
        <w:rPr>
          <w:rFonts w:eastAsiaTheme="minorHAnsi" w:cs="Calibri"/>
          <w:color w:val="000000"/>
          <w:szCs w:val="22"/>
        </w:rPr>
      </w:pPr>
    </w:p>
    <w:p w14:paraId="0623BC17" w14:textId="77777777" w:rsidR="00FC2208" w:rsidRDefault="00FC2208" w:rsidP="00BF5602">
      <w:pPr>
        <w:jc w:val="both"/>
        <w:rPr>
          <w:szCs w:val="22"/>
        </w:rPr>
      </w:pPr>
      <w:r w:rsidRPr="00F918CE">
        <w:rPr>
          <w:b/>
          <w:szCs w:val="22"/>
        </w:rPr>
        <w:t>Prerequisites</w:t>
      </w:r>
      <w:r>
        <w:rPr>
          <w:szCs w:val="22"/>
        </w:rPr>
        <w:t>:</w:t>
      </w:r>
    </w:p>
    <w:p w14:paraId="23F38504" w14:textId="77777777" w:rsidR="00FC2208" w:rsidRPr="002920ED" w:rsidRDefault="00FC2208" w:rsidP="00BF5602">
      <w:pPr>
        <w:pStyle w:val="ListParagraph"/>
        <w:numPr>
          <w:ilvl w:val="0"/>
          <w:numId w:val="13"/>
        </w:numPr>
        <w:ind w:left="426"/>
        <w:jc w:val="both"/>
        <w:rPr>
          <w:rFonts w:ascii="Tw Cen MT" w:eastAsiaTheme="minorHAnsi" w:hAnsi="Tw Cen MT" w:cs="Calibri"/>
          <w:color w:val="000000"/>
        </w:rPr>
      </w:pPr>
      <w:r w:rsidRPr="002920ED">
        <w:rPr>
          <w:rFonts w:ascii="Tw Cen MT" w:hAnsi="Tw Cen MT"/>
        </w:rPr>
        <w:t>75% and above in Year 10AE</w:t>
      </w:r>
    </w:p>
    <w:p w14:paraId="5042A8F1" w14:textId="77777777" w:rsidR="00FC2208" w:rsidRPr="00F918CE" w:rsidRDefault="00FC2208" w:rsidP="00BF5602">
      <w:pPr>
        <w:jc w:val="both"/>
        <w:rPr>
          <w:rFonts w:eastAsiaTheme="minorHAnsi" w:cs="Calibri"/>
          <w:color w:val="000000"/>
          <w:szCs w:val="22"/>
        </w:rPr>
      </w:pPr>
    </w:p>
    <w:p w14:paraId="28581220" w14:textId="77777777" w:rsidR="00F918CE" w:rsidRPr="00C42C01" w:rsidRDefault="00F918CE" w:rsidP="00BF5602">
      <w:pPr>
        <w:ind w:right="-58"/>
        <w:contextualSpacing/>
        <w:jc w:val="both"/>
        <w:rPr>
          <w:rStyle w:val="Hyperlink"/>
          <w:rFonts w:eastAsia="HGSoeiKakugothicUB"/>
          <w:b/>
          <w:iCs/>
          <w:color w:val="auto"/>
          <w:szCs w:val="22"/>
          <w:u w:val="none"/>
          <w:lang w:val="en-US"/>
        </w:rPr>
      </w:pPr>
      <w:r w:rsidRPr="00C42C01">
        <w:rPr>
          <w:rStyle w:val="Hyperlink"/>
          <w:rFonts w:eastAsia="HGSoeiKakugothicUB"/>
          <w:b/>
          <w:iCs/>
          <w:color w:val="auto"/>
          <w:szCs w:val="22"/>
          <w:u w:val="none"/>
          <w:lang w:val="en-US"/>
        </w:rPr>
        <w:t>Note:</w:t>
      </w:r>
      <w:r w:rsidRPr="00C42C01">
        <w:rPr>
          <w:rStyle w:val="Hyperlink"/>
          <w:rFonts w:eastAsia="HGSoeiKakugothicUB"/>
          <w:b/>
          <w:iCs/>
          <w:color w:val="auto"/>
          <w:szCs w:val="22"/>
          <w:u w:val="none"/>
          <w:lang w:val="en-US"/>
        </w:rPr>
        <w:tab/>
      </w:r>
    </w:p>
    <w:p w14:paraId="55BC10AB" w14:textId="77777777" w:rsidR="00F918CE" w:rsidRDefault="00F918CE" w:rsidP="00BF5602">
      <w:pPr>
        <w:pStyle w:val="ListParagraph"/>
        <w:numPr>
          <w:ilvl w:val="0"/>
          <w:numId w:val="13"/>
        </w:numPr>
        <w:ind w:right="-58"/>
        <w:jc w:val="both"/>
        <w:rPr>
          <w:rStyle w:val="Hyperlink"/>
          <w:rFonts w:ascii="Tw Cen MT" w:eastAsia="HGSoeiKakugothicUB" w:hAnsi="Tw Cen MT"/>
          <w:iCs/>
          <w:color w:val="auto"/>
          <w:u w:val="none"/>
          <w:lang w:val="en-US"/>
        </w:rPr>
      </w:pPr>
      <w:r w:rsidRPr="00F918CE">
        <w:rPr>
          <w:rStyle w:val="Hyperlink"/>
          <w:rFonts w:ascii="Tw Cen MT" w:eastAsia="HGSoeiKakugothicUB" w:hAnsi="Tw Cen MT"/>
          <w:iCs/>
          <w:color w:val="auto"/>
          <w:u w:val="none"/>
          <w:lang w:val="en-US"/>
        </w:rPr>
        <w:t xml:space="preserve">Final Exams for this course will be held at the </w:t>
      </w:r>
      <w:r w:rsidR="00D0552A">
        <w:rPr>
          <w:rStyle w:val="Hyperlink"/>
          <w:rFonts w:ascii="Tw Cen MT" w:eastAsia="HGSoeiKakugothicUB" w:hAnsi="Tw Cen MT"/>
          <w:iCs/>
          <w:color w:val="auto"/>
          <w:u w:val="none"/>
          <w:lang w:val="en-US"/>
        </w:rPr>
        <w:t xml:space="preserve">same time as the Year 12 Exams </w:t>
      </w:r>
      <w:r w:rsidRPr="00F918CE">
        <w:rPr>
          <w:rStyle w:val="Hyperlink"/>
          <w:rFonts w:ascii="Tw Cen MT" w:eastAsia="HGSoeiKakugothicUB" w:hAnsi="Tw Cen MT"/>
          <w:iCs/>
          <w:color w:val="auto"/>
          <w:u w:val="none"/>
          <w:lang w:val="en-US"/>
        </w:rPr>
        <w:t>(During the Sept/Oct school holidays</w:t>
      </w:r>
      <w:r w:rsidR="00FC2208">
        <w:rPr>
          <w:rStyle w:val="Hyperlink"/>
          <w:rFonts w:ascii="Tw Cen MT" w:eastAsia="HGSoeiKakugothicUB" w:hAnsi="Tw Cen MT"/>
          <w:iCs/>
          <w:color w:val="auto"/>
          <w:u w:val="none"/>
          <w:lang w:val="en-US"/>
        </w:rPr>
        <w:t>)</w:t>
      </w:r>
    </w:p>
    <w:p w14:paraId="2AD84F0F" w14:textId="77777777" w:rsidR="001C7539" w:rsidRPr="00F918CE" w:rsidRDefault="001C7539" w:rsidP="00BF5602">
      <w:pPr>
        <w:ind w:right="-58" w:firstLine="720"/>
        <w:contextualSpacing/>
        <w:jc w:val="both"/>
        <w:rPr>
          <w:rStyle w:val="Hyperlink"/>
          <w:rFonts w:eastAsia="HGSoeiKakugothicUB"/>
          <w:b/>
          <w:iCs/>
          <w:color w:val="auto"/>
          <w:szCs w:val="22"/>
          <w:lang w:val="en-US"/>
        </w:rPr>
      </w:pPr>
    </w:p>
    <w:p w14:paraId="475DAB3F" w14:textId="77777777" w:rsidR="001C7539" w:rsidRPr="00F918CE" w:rsidRDefault="001C7539" w:rsidP="00BF5602">
      <w:pPr>
        <w:ind w:right="-58"/>
        <w:contextualSpacing/>
        <w:jc w:val="both"/>
        <w:rPr>
          <w:rFonts w:cs="Arial"/>
          <w:iCs/>
          <w:szCs w:val="22"/>
          <w:lang w:val="en-US"/>
        </w:rPr>
      </w:pPr>
      <w:r w:rsidRPr="00F918CE">
        <w:rPr>
          <w:rFonts w:cs="Arial"/>
          <w:iCs/>
          <w:szCs w:val="22"/>
          <w:lang w:val="en-US"/>
        </w:rPr>
        <w:t>For more information on this course, click the link below:</w:t>
      </w:r>
    </w:p>
    <w:p w14:paraId="6F7F5D96" w14:textId="77777777" w:rsidR="00F918CE" w:rsidRDefault="00F25ED0" w:rsidP="00BF5602">
      <w:pPr>
        <w:ind w:right="-58"/>
        <w:contextualSpacing/>
        <w:jc w:val="both"/>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80" w:history="1">
        <w:r w:rsidR="005B27EE" w:rsidRPr="00F918CE">
          <w:rPr>
            <w:rStyle w:val="Hyperlink"/>
            <w:szCs w:val="22"/>
          </w:rPr>
          <w:t>http://senior-secondary.scsa.wa.edu.au/syllabus-and-support-materials/mathematics</w:t>
        </w:r>
      </w:hyperlink>
      <w:r w:rsidR="005B27EE">
        <w:t xml:space="preserve"> </w:t>
      </w:r>
    </w:p>
    <w:p w14:paraId="04362B32" w14:textId="35761B2E" w:rsidR="007822D3" w:rsidRDefault="007822D3" w:rsidP="001C7539">
      <w:pPr>
        <w:ind w:right="-58" w:firstLine="720"/>
        <w:contextualSpacing/>
        <w:jc w:val="both"/>
        <w:rPr>
          <w:rStyle w:val="Hyperlink"/>
          <w:rFonts w:cstheme="minorHAnsi"/>
          <w:iCs/>
          <w:szCs w:val="22"/>
          <w:highlight w:val="yellow"/>
          <w:lang w:val="en-US"/>
        </w:rPr>
      </w:pPr>
    </w:p>
    <w:p w14:paraId="2D23DFA0" w14:textId="55355B77" w:rsidR="007822D3" w:rsidRDefault="007822D3" w:rsidP="001C7539">
      <w:pPr>
        <w:ind w:right="-58" w:firstLine="720"/>
        <w:contextualSpacing/>
        <w:jc w:val="both"/>
        <w:rPr>
          <w:rStyle w:val="Hyperlink"/>
          <w:rFonts w:cstheme="minorHAnsi"/>
          <w:iCs/>
          <w:szCs w:val="22"/>
          <w:highlight w:val="yellow"/>
          <w:lang w:val="en-US"/>
        </w:rPr>
      </w:pPr>
    </w:p>
    <w:p w14:paraId="5446DB62" w14:textId="016134BD" w:rsidR="001C7539" w:rsidRPr="00937A99" w:rsidRDefault="001C7539" w:rsidP="001C7539">
      <w:pPr>
        <w:ind w:right="-58" w:firstLine="720"/>
        <w:contextualSpacing/>
        <w:jc w:val="both"/>
        <w:rPr>
          <w:rStyle w:val="Hyperlink"/>
          <w:rFonts w:cstheme="minorHAnsi"/>
          <w:iCs/>
          <w:szCs w:val="22"/>
          <w:highlight w:val="yellow"/>
          <w:lang w:val="en-US"/>
        </w:rPr>
      </w:pPr>
      <w:r w:rsidRPr="00937A99">
        <w:rPr>
          <w:rStyle w:val="Hyperlink"/>
          <w:rFonts w:cstheme="minorHAnsi"/>
          <w:iCs/>
          <w:szCs w:val="22"/>
          <w:highlight w:val="yellow"/>
          <w:lang w:val="en-US"/>
        </w:rPr>
        <w:br w:type="page"/>
      </w:r>
    </w:p>
    <w:p w14:paraId="3D5B2BC6" w14:textId="77777777" w:rsidR="007E0487" w:rsidRDefault="007E0487" w:rsidP="00131DAC">
      <w:pPr>
        <w:ind w:right="-58"/>
        <w:contextualSpacing/>
        <w:jc w:val="both"/>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14:paraId="6DAB175B" w14:textId="77777777" w:rsidR="00D47A59" w:rsidRDefault="00D47A59" w:rsidP="00131DAC">
      <w:pPr>
        <w:ind w:right="-58"/>
        <w:contextualSpacing/>
        <w:jc w:val="both"/>
        <w:rPr>
          <w:rFonts w:eastAsia="Calibri" w:cstheme="minorHAnsi"/>
          <w:b/>
          <w:szCs w:val="22"/>
          <w:highlight w:val="yellow"/>
          <w:u w:val="single"/>
          <w14:shadow w14:blurRad="50800" w14:dist="38100" w14:dir="2700000" w14:sx="100000" w14:sy="100000" w14:kx="0" w14:ky="0" w14:algn="tl">
            <w14:srgbClr w14:val="000000">
              <w14:alpha w14:val="60000"/>
            </w14:srgbClr>
          </w14:shadow>
        </w:rPr>
      </w:pPr>
    </w:p>
    <w:p w14:paraId="57ABE263" w14:textId="77777777" w:rsidR="00F918CE" w:rsidRDefault="00A85C19" w:rsidP="001C7539">
      <w:pPr>
        <w:pStyle w:val="BasicParagraph"/>
        <w:spacing w:after="0" w:line="240" w:lineRule="auto"/>
        <w:rPr>
          <w:rStyle w:val="Hyperlink"/>
          <w:rFonts w:ascii="Tw Cen MT" w:hAnsi="Tw Cen MT" w:cstheme="minorHAnsi"/>
          <w:iCs/>
          <w:lang w:val="en-US"/>
        </w:rPr>
      </w:pPr>
      <w:r>
        <w:rPr>
          <w:noProof/>
          <w:lang w:eastAsia="en-AU"/>
        </w:rPr>
        <mc:AlternateContent>
          <mc:Choice Requires="wps">
            <w:drawing>
              <wp:anchor distT="0" distB="0" distL="114300" distR="114300" simplePos="0" relativeHeight="251917312" behindDoc="0" locked="0" layoutInCell="1" allowOverlap="1" wp14:anchorId="37E55145" wp14:editId="736B8D58">
                <wp:simplePos x="0" y="0"/>
                <wp:positionH relativeFrom="column">
                  <wp:posOffset>1290955</wp:posOffset>
                </wp:positionH>
                <wp:positionV relativeFrom="paragraph">
                  <wp:posOffset>-64770</wp:posOffset>
                </wp:positionV>
                <wp:extent cx="1847850" cy="676275"/>
                <wp:effectExtent l="0" t="0" r="0" b="9525"/>
                <wp:wrapNone/>
                <wp:docPr id="299" name="Text Box 299"/>
                <wp:cNvGraphicFramePr/>
                <a:graphic xmlns:a="http://schemas.openxmlformats.org/drawingml/2006/main">
                  <a:graphicData uri="http://schemas.microsoft.com/office/word/2010/wordprocessingShape">
                    <wps:wsp>
                      <wps:cNvSpPr txBox="1"/>
                      <wps:spPr>
                        <a:xfrm>
                          <a:off x="0" y="0"/>
                          <a:ext cx="1847850" cy="676275"/>
                        </a:xfrm>
                        <a:prstGeom prst="rect">
                          <a:avLst/>
                        </a:prstGeom>
                        <a:noFill/>
                        <a:ln>
                          <a:noFill/>
                        </a:ln>
                        <a:effectLst/>
                      </wps:spPr>
                      <wps:txbx>
                        <w:txbxContent>
                          <w:p w14:paraId="1E104A64" w14:textId="77777777" w:rsidR="009321FD" w:rsidRPr="007B66D0"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5145" id="Text Box 299" o:spid="_x0000_s1040" type="#_x0000_t202" style="position:absolute;margin-left:101.65pt;margin-top:-5.1pt;width:145.5pt;height:5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" filled="f" stroked="f">
                <v:textbox>
                  <w:txbxContent>
                    <w:p w14:paraId="1E104A64" w14:textId="77777777" w:rsidR="009321FD" w:rsidRPr="007B66D0"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7B66D0">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Science</w:t>
                      </w:r>
                    </w:p>
                  </w:txbxContent>
                </v:textbox>
              </v:shape>
            </w:pict>
          </mc:Fallback>
        </mc:AlternateContent>
      </w:r>
    </w:p>
    <w:p w14:paraId="7818D231" w14:textId="77777777" w:rsidR="00F918CE" w:rsidRPr="002A3BCD" w:rsidRDefault="00F918CE" w:rsidP="001C7539">
      <w:pPr>
        <w:ind w:right="-58"/>
        <w:contextualSpacing/>
        <w:jc w:val="both"/>
        <w:rPr>
          <w:rStyle w:val="Hyperlink"/>
          <w:szCs w:val="22"/>
        </w:rPr>
        <w:sectPr w:rsidR="00F918CE" w:rsidRP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6B44A705" w14:textId="77777777" w:rsidR="007B499C" w:rsidRDefault="007B499C" w:rsidP="001C7539">
      <w:pPr>
        <w:ind w:right="-58"/>
        <w:contextualSpacing/>
        <w:jc w:val="both"/>
      </w:pPr>
    </w:p>
    <w:p w14:paraId="43C86985" w14:textId="77777777" w:rsidR="001C7539" w:rsidRPr="00937A99" w:rsidRDefault="001C7539" w:rsidP="001C7539">
      <w:pPr>
        <w:ind w:right="-58"/>
        <w:contextualSpacing/>
        <w:jc w:val="both"/>
        <w:rPr>
          <w:rFonts w:cs="Arial"/>
          <w:iCs/>
          <w:szCs w:val="22"/>
          <w:lang w:val="en-US"/>
        </w:rPr>
      </w:pPr>
    </w:p>
    <w:p w14:paraId="7A84F325" w14:textId="77777777" w:rsidR="001C7539" w:rsidRPr="00B145F3" w:rsidRDefault="001C7539" w:rsidP="007B66D0">
      <w:pPr>
        <w:shd w:val="clear" w:color="auto" w:fill="C2D69B" w:themeFill="accent3" w:themeFillTint="99"/>
        <w:tabs>
          <w:tab w:val="right" w:pos="10440"/>
        </w:tabs>
        <w:rPr>
          <w:rFonts w:ascii="Berlin Sans FB" w:hAnsi="Berlin Sans FB"/>
          <w:color w:val="1F497D" w:themeColor="text2"/>
          <w:sz w:val="28"/>
          <w:szCs w:val="28"/>
        </w:rPr>
      </w:pPr>
      <w:r w:rsidRPr="00B145F3">
        <w:rPr>
          <w:rFonts w:ascii="Berlin Sans FB" w:hAnsi="Berlin Sans FB"/>
          <w:color w:val="1F497D" w:themeColor="text2"/>
          <w:sz w:val="28"/>
          <w:szCs w:val="28"/>
        </w:rPr>
        <w:t>CHEMISTRY</w:t>
      </w:r>
      <w:r w:rsidRPr="00B145F3">
        <w:rPr>
          <w:rFonts w:ascii="Berlin Sans FB" w:hAnsi="Berlin Sans FB"/>
          <w:color w:val="1F497D" w:themeColor="text2"/>
          <w:sz w:val="28"/>
          <w:szCs w:val="28"/>
        </w:rPr>
        <w:tab/>
      </w:r>
      <w:r w:rsidR="008A78B6">
        <w:rPr>
          <w:rFonts w:ascii="Berlin Sans FB" w:hAnsi="Berlin Sans FB"/>
          <w:color w:val="1F497D" w:themeColor="text2"/>
          <w:sz w:val="28"/>
          <w:szCs w:val="28"/>
        </w:rPr>
        <w:t>(AECHE)</w:t>
      </w:r>
    </w:p>
    <w:p w14:paraId="5970DEDB" w14:textId="77777777"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5A2260AF" w14:textId="77777777" w:rsidR="001C7539" w:rsidRPr="002A3BCD" w:rsidRDefault="001C7539" w:rsidP="001C7539">
      <w:pPr>
        <w:rPr>
          <w:b/>
          <w:szCs w:val="22"/>
        </w:rPr>
      </w:pPr>
    </w:p>
    <w:p w14:paraId="73E3ED57" w14:textId="77777777" w:rsidR="002A3BCD" w:rsidRDefault="002A3BCD" w:rsidP="003D53D6">
      <w:pPr>
        <w:autoSpaceDE w:val="0"/>
        <w:autoSpaceDN w:val="0"/>
        <w:adjustRightInd w:val="0"/>
        <w:rPr>
          <w:rFonts w:eastAsiaTheme="minorHAnsi" w:cs="Calibri"/>
          <w:szCs w:val="22"/>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A1525A9" w14:textId="77777777" w:rsidR="007B499C" w:rsidRDefault="007B499C" w:rsidP="007B66D0">
      <w:pPr>
        <w:jc w:val="both"/>
        <w:rPr>
          <w:lang w:val="en" w:eastAsia="en-AU"/>
        </w:rPr>
      </w:pPr>
      <w:r w:rsidRPr="007B499C">
        <w:rPr>
          <w:lang w:val="en" w:eastAsia="en-AU"/>
        </w:rPr>
        <w:t>The Chemistry ATAR course equips students with the knowledge, understanding and opportunity to investigate properties and reactions of materials. Theories and models are used to describe, explain and make predictions about chemical systems, structures and properties. Students recognise hazards and make informed, balanced decisions about chemical use and sustainable resource management. Investigations and laboratory activities develop an appreciation of the need for precision, critical analysis and informed decision making.</w:t>
      </w:r>
    </w:p>
    <w:p w14:paraId="68526C08" w14:textId="6545B647" w:rsidR="007B499C" w:rsidRDefault="007B499C" w:rsidP="007B66D0">
      <w:pPr>
        <w:jc w:val="both"/>
        <w:rPr>
          <w:lang w:val="en" w:eastAsia="en-AU"/>
        </w:rPr>
      </w:pPr>
    </w:p>
    <w:p w14:paraId="3D074C1E" w14:textId="77777777" w:rsidR="007B499C" w:rsidRPr="007B499C" w:rsidRDefault="007B499C" w:rsidP="007B66D0">
      <w:pPr>
        <w:jc w:val="both"/>
        <w:rPr>
          <w:lang w:val="en" w:eastAsia="en-AU"/>
        </w:rPr>
      </w:pPr>
      <w:r>
        <w:rPr>
          <w:lang w:val="en" w:eastAsia="en-AU"/>
        </w:rPr>
        <w:t>T</w:t>
      </w:r>
      <w:r w:rsidRPr="007B499C">
        <w:rPr>
          <w:lang w:val="en" w:eastAsia="en-AU"/>
        </w:rPr>
        <w:t>his course prepares students to be responsible and efficient users of specialised chemical products and processes at home or in the workplace. It also enables students to relate chemistry to other sciences, including biology, geology, medicine, molecular biology and agriculture, and prepares them for further study in the sciences.</w:t>
      </w:r>
    </w:p>
    <w:p w14:paraId="5BFFF33D" w14:textId="77777777" w:rsidR="003D53D6" w:rsidRPr="002A3BCD" w:rsidRDefault="003D53D6" w:rsidP="007B66D0">
      <w:pPr>
        <w:jc w:val="both"/>
        <w:rPr>
          <w:b/>
          <w:szCs w:val="22"/>
        </w:rPr>
      </w:pPr>
    </w:p>
    <w:p w14:paraId="05234AEC" w14:textId="77777777" w:rsidR="001C7539" w:rsidRPr="002A3BCD" w:rsidRDefault="001C7539" w:rsidP="007B66D0">
      <w:pPr>
        <w:ind w:right="-58"/>
        <w:contextualSpacing/>
        <w:jc w:val="both"/>
        <w:rPr>
          <w:rFonts w:cs="Arial"/>
          <w:iCs/>
          <w:szCs w:val="22"/>
          <w:lang w:val="en-US"/>
        </w:rPr>
      </w:pPr>
      <w:r w:rsidRPr="002A3BCD">
        <w:rPr>
          <w:rFonts w:cs="Arial"/>
          <w:iCs/>
          <w:szCs w:val="22"/>
          <w:lang w:val="en-US"/>
        </w:rPr>
        <w:t>For more information on this course, click the link below:</w:t>
      </w:r>
    </w:p>
    <w:p w14:paraId="356D8668" w14:textId="77777777" w:rsidR="002A3BCD" w:rsidRDefault="00F25ED0" w:rsidP="007B66D0">
      <w:pPr>
        <w:ind w:right="-57"/>
        <w:contextualSpacing/>
        <w:jc w:val="both"/>
        <w:rPr>
          <w:rStyle w:val="Hyperlink"/>
          <w:szCs w:val="22"/>
        </w:rPr>
      </w:pPr>
      <w:hyperlink r:id="rId81" w:history="1">
        <w:r w:rsidR="005B27EE" w:rsidRPr="002A3BCD">
          <w:rPr>
            <w:rStyle w:val="Hyperlink"/>
            <w:szCs w:val="22"/>
          </w:rPr>
          <w:t>http://senior-secondary.scsa.wa.edu.au/syllabus-and-support-materials/science</w:t>
        </w:r>
      </w:hyperlink>
    </w:p>
    <w:p w14:paraId="4AB054A6" w14:textId="77777777" w:rsidR="00D13FDC" w:rsidRDefault="00D13FDC" w:rsidP="007B66D0">
      <w:pPr>
        <w:ind w:right="-57"/>
        <w:contextualSpacing/>
        <w:jc w:val="both"/>
        <w:rPr>
          <w:rStyle w:val="Hyperlink"/>
          <w:szCs w:val="22"/>
        </w:rPr>
      </w:pPr>
    </w:p>
    <w:p w14:paraId="35FDF875" w14:textId="08915681" w:rsidR="00D13FDC" w:rsidRDefault="00D13FDC" w:rsidP="007B66D0">
      <w:pPr>
        <w:ind w:right="-57"/>
        <w:contextualSpacing/>
        <w:jc w:val="both"/>
        <w:rPr>
          <w:rStyle w:val="Hyperlink"/>
          <w:szCs w:val="22"/>
        </w:rPr>
        <w:sectPr w:rsidR="00D13FD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6B31673C" w14:textId="69AC5093" w:rsidR="00AE50A3" w:rsidRDefault="00AE50A3"/>
    <w:p w14:paraId="129C034D" w14:textId="77777777" w:rsidR="00D13FDC" w:rsidRDefault="00D13FDC"/>
    <w:p w14:paraId="6152549E" w14:textId="77777777" w:rsidR="001C7539" w:rsidRPr="00B145F3" w:rsidRDefault="001C7539" w:rsidP="002A3BCD">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HUMAN BIOLOGY</w:t>
      </w:r>
      <w:r w:rsidRPr="00B145F3">
        <w:rPr>
          <w:rFonts w:ascii="Berlin Sans FB" w:hAnsi="Berlin Sans FB"/>
          <w:color w:val="1F497D" w:themeColor="text2"/>
          <w:sz w:val="28"/>
          <w:szCs w:val="28"/>
        </w:rPr>
        <w:tab/>
      </w:r>
      <w:r>
        <w:rPr>
          <w:rFonts w:ascii="Berlin Sans FB" w:hAnsi="Berlin Sans FB"/>
          <w:color w:val="1F497D" w:themeColor="text2"/>
          <w:sz w:val="28"/>
          <w:szCs w:val="28"/>
        </w:rPr>
        <w:t>(AEHBY)</w:t>
      </w:r>
    </w:p>
    <w:p w14:paraId="2E8519ED" w14:textId="77777777"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43405B7C" w14:textId="77777777" w:rsidR="001C7539" w:rsidRPr="00937A99" w:rsidRDefault="001C7539" w:rsidP="001C7539">
      <w:pPr>
        <w:rPr>
          <w:szCs w:val="22"/>
        </w:rPr>
      </w:pPr>
    </w:p>
    <w:p w14:paraId="17027B57" w14:textId="77777777" w:rsidR="002A3BCD" w:rsidRDefault="002A3BCD" w:rsidP="003D53D6">
      <w:pPr>
        <w:autoSpaceDE w:val="0"/>
        <w:autoSpaceDN w:val="0"/>
        <w:adjustRightInd w:val="0"/>
        <w:rPr>
          <w:rFonts w:eastAsiaTheme="minorHAnsi" w:cs="Calibri"/>
          <w:szCs w:val="24"/>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5428388" w14:textId="77777777" w:rsidR="007B499C" w:rsidRDefault="007B499C" w:rsidP="00BF5602">
      <w:pPr>
        <w:jc w:val="both"/>
        <w:rPr>
          <w:lang w:val="en" w:eastAsia="en-AU"/>
        </w:rPr>
      </w:pPr>
      <w:r w:rsidRPr="007B499C">
        <w:rPr>
          <w:lang w:val="en" w:eastAsia="en-AU"/>
        </w:rPr>
        <w:t>The Human Biology ATAR course gives students a chance to explore what it is to be human—how the human body works, the origins of human variation, inheritance in humans, the evolution of the human species and population genetics. Through their investigations, students research new discoveries that increase our understanding of human dysfunction, treatments and preventative measures.</w:t>
      </w:r>
    </w:p>
    <w:p w14:paraId="73BCEAD2" w14:textId="77777777" w:rsidR="007B499C" w:rsidRPr="007B499C" w:rsidRDefault="007B499C" w:rsidP="00BF5602">
      <w:pPr>
        <w:jc w:val="both"/>
        <w:rPr>
          <w:lang w:val="en" w:eastAsia="en-AU"/>
        </w:rPr>
      </w:pPr>
    </w:p>
    <w:p w14:paraId="31896224" w14:textId="77777777" w:rsidR="007B499C" w:rsidRPr="007B499C" w:rsidRDefault="007B499C" w:rsidP="00BF5602">
      <w:pPr>
        <w:jc w:val="both"/>
        <w:rPr>
          <w:lang w:val="en" w:eastAsia="en-AU"/>
        </w:rPr>
      </w:pPr>
      <w:r w:rsidRPr="007B499C">
        <w:rPr>
          <w:lang w:val="en" w:eastAsia="en-AU"/>
        </w:rPr>
        <w:t xml:space="preserve">Practical tasks are an integral part of this course and develop a range of laboratory skills; for example, </w:t>
      </w:r>
      <w:r w:rsidRPr="007B499C">
        <w:rPr>
          <w:lang w:val="en" w:eastAsia="en-AU"/>
        </w:rPr>
        <w:t>biotechnology techniques. Students learn to evaluate risks and benefits to make informed decisions about lifestyle and health topics, such as diet, alternative medical treatments, use of chemical substances and the manipulation of fertility.</w:t>
      </w:r>
    </w:p>
    <w:p w14:paraId="7E86CF9F" w14:textId="77777777" w:rsidR="001C7539" w:rsidRPr="002A3BCD" w:rsidRDefault="001C7539" w:rsidP="00BF5602">
      <w:pPr>
        <w:jc w:val="both"/>
        <w:rPr>
          <w:szCs w:val="22"/>
        </w:rPr>
      </w:pPr>
    </w:p>
    <w:p w14:paraId="14D81115" w14:textId="77777777" w:rsidR="001C7539" w:rsidRPr="002A3BCD" w:rsidRDefault="001C7539" w:rsidP="00BF5602">
      <w:pPr>
        <w:ind w:right="-58"/>
        <w:contextualSpacing/>
        <w:jc w:val="both"/>
        <w:rPr>
          <w:rFonts w:cs="Arial"/>
          <w:iCs/>
          <w:szCs w:val="22"/>
          <w:lang w:val="en-US"/>
        </w:rPr>
      </w:pPr>
      <w:r w:rsidRPr="002A3BCD">
        <w:rPr>
          <w:rFonts w:cs="Arial"/>
          <w:iCs/>
          <w:szCs w:val="22"/>
          <w:lang w:val="en-US"/>
        </w:rPr>
        <w:t>For more information on this course, click the link below:</w:t>
      </w:r>
    </w:p>
    <w:p w14:paraId="40141218" w14:textId="77777777" w:rsidR="001C7539" w:rsidRPr="002A3BCD" w:rsidRDefault="00F25ED0" w:rsidP="00BF5602">
      <w:pPr>
        <w:ind w:right="-58"/>
        <w:contextualSpacing/>
        <w:jc w:val="both"/>
        <w:rPr>
          <w:rFonts w:cs="Arial"/>
          <w:iCs/>
          <w:szCs w:val="22"/>
          <w:lang w:val="en-US"/>
        </w:rPr>
      </w:pPr>
      <w:hyperlink r:id="rId82" w:history="1">
        <w:r w:rsidR="005B27EE" w:rsidRPr="002A3BCD">
          <w:rPr>
            <w:rStyle w:val="Hyperlink"/>
            <w:szCs w:val="22"/>
          </w:rPr>
          <w:t>http://senior-secondary.scsa.wa.edu.au/syllabus-and-support-materials/science</w:t>
        </w:r>
      </w:hyperlink>
      <w:r w:rsidR="005B27EE" w:rsidRPr="002A3BCD">
        <w:rPr>
          <w:szCs w:val="22"/>
        </w:rPr>
        <w:t xml:space="preserve"> </w:t>
      </w:r>
    </w:p>
    <w:p w14:paraId="5D06F6C9" w14:textId="77777777" w:rsidR="001C7539" w:rsidRPr="00937A99" w:rsidRDefault="001C7539" w:rsidP="001C7539">
      <w:pPr>
        <w:rPr>
          <w:rFonts w:cstheme="minorHAnsi"/>
          <w:szCs w:val="22"/>
        </w:rPr>
      </w:pPr>
    </w:p>
    <w:p w14:paraId="6F367594" w14:textId="77777777" w:rsidR="002A3BCD" w:rsidRDefault="002A3BCD" w:rsidP="001C7539">
      <w:pPr>
        <w:rPr>
          <w:rFonts w:cstheme="minorHAnsi"/>
          <w:szCs w:val="22"/>
          <w:lang w:val="en-US"/>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17499293" w14:textId="77777777" w:rsidR="00AE50A3" w:rsidRDefault="00AE50A3" w:rsidP="00AE50A3"/>
    <w:p w14:paraId="437B9EF0" w14:textId="77777777" w:rsidR="00AE50A3" w:rsidRDefault="00AE50A3" w:rsidP="00AE50A3">
      <w:pPr>
        <w:pStyle w:val="BasicParagraph"/>
        <w:spacing w:after="0" w:line="240" w:lineRule="auto"/>
        <w:rPr>
          <w:rFonts w:ascii="Arial" w:eastAsia="Times New Roman" w:hAnsi="Arial"/>
          <w:sz w:val="24"/>
          <w:szCs w:val="20"/>
        </w:rPr>
        <w:sectPr w:rsidR="00AE50A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788D372C" w14:textId="06376A08" w:rsidR="00AE50A3" w:rsidRDefault="00AE50A3" w:rsidP="00AE50A3">
      <w:pPr>
        <w:pStyle w:val="BasicParagraph"/>
        <w:spacing w:after="0" w:line="240" w:lineRule="auto"/>
        <w:rPr>
          <w:rStyle w:val="Hyperlink"/>
          <w:rFonts w:ascii="Tw Cen MT" w:hAnsi="Tw Cen MT" w:cstheme="minorHAnsi"/>
          <w:iCs/>
          <w:lang w:val="en-US"/>
        </w:rPr>
      </w:pPr>
    </w:p>
    <w:p w14:paraId="16EB6C35" w14:textId="77777777" w:rsidR="00D13FDC" w:rsidRDefault="00D13FDC" w:rsidP="00AE50A3">
      <w:pPr>
        <w:pStyle w:val="BasicParagraph"/>
        <w:spacing w:after="0" w:line="240" w:lineRule="auto"/>
        <w:rPr>
          <w:rStyle w:val="Hyperlink"/>
          <w:rFonts w:ascii="Tw Cen MT" w:hAnsi="Tw Cen MT" w:cstheme="minorHAnsi"/>
          <w:iCs/>
          <w:lang w:val="en-US"/>
        </w:rPr>
      </w:pPr>
    </w:p>
    <w:p w14:paraId="5C8A98F4" w14:textId="77777777" w:rsidR="001C7539" w:rsidRPr="00B145F3" w:rsidRDefault="001C7539" w:rsidP="002A3BCD">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PHYSICS</w:t>
      </w:r>
      <w:r w:rsidRPr="00B145F3">
        <w:rPr>
          <w:rFonts w:ascii="Berlin Sans FB" w:hAnsi="Berlin Sans FB"/>
          <w:color w:val="1F497D" w:themeColor="text2"/>
          <w:sz w:val="28"/>
          <w:szCs w:val="28"/>
        </w:rPr>
        <w:tab/>
        <w:t>(AEPHY)</w:t>
      </w:r>
    </w:p>
    <w:p w14:paraId="4C1AC027" w14:textId="77777777"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394A6725" w14:textId="77777777" w:rsidR="001C7539" w:rsidRDefault="001C7539" w:rsidP="001C7539">
      <w:pPr>
        <w:rPr>
          <w:szCs w:val="22"/>
          <w:lang w:val="en-US"/>
        </w:rPr>
      </w:pPr>
    </w:p>
    <w:p w14:paraId="7663BB26" w14:textId="77777777" w:rsidR="007B499C" w:rsidRDefault="007B499C" w:rsidP="007B499C">
      <w:pPr>
        <w:rPr>
          <w:lang w:val="en"/>
        </w:rPr>
        <w:sectPr w:rsidR="007B499C" w:rsidSect="00FC220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B0F904C" w14:textId="77777777" w:rsidR="007B499C" w:rsidRDefault="007B499C" w:rsidP="00BF5602">
      <w:pPr>
        <w:jc w:val="both"/>
        <w:rPr>
          <w:lang w:val="en"/>
        </w:rPr>
      </w:pPr>
      <w:r>
        <w:rPr>
          <w:lang w:val="en"/>
        </w:rPr>
        <w:t xml:space="preserve">In the Physics ATAR course students will learn how energy and energy transformations can shape the environment from the small scale, in quantum leaps inside an atom’s electron cloud, through the human scale, in vehicles and the human body, to the large scale, in interactions between galaxies. </w:t>
      </w:r>
    </w:p>
    <w:p w14:paraId="4F1F983D" w14:textId="77777777" w:rsidR="007B499C" w:rsidRDefault="007B499C" w:rsidP="00BF5602">
      <w:pPr>
        <w:jc w:val="both"/>
        <w:rPr>
          <w:lang w:val="en"/>
        </w:rPr>
      </w:pPr>
    </w:p>
    <w:p w14:paraId="0A2033E8" w14:textId="77777777" w:rsidR="00FC2208" w:rsidRDefault="007B499C" w:rsidP="00BF5602">
      <w:pPr>
        <w:jc w:val="both"/>
        <w:rPr>
          <w:lang w:val="en"/>
        </w:rPr>
      </w:pPr>
      <w:r>
        <w:rPr>
          <w:lang w:val="en"/>
        </w:rPr>
        <w:t xml:space="preserve">Students have opportunities to develop their investigative skills and use analytical thinking to explain and predict physical phenomena. Students plan and </w:t>
      </w:r>
      <w:r>
        <w:rPr>
          <w:lang w:val="en"/>
        </w:rPr>
        <w:t>conduct investigations to answer a range of questions, collect and interpret data and observations, and communicate their findings in an appropriate format. Problem-solving and using evidence to make and justify conclusions are transferable skills that are developed in this course.</w:t>
      </w:r>
    </w:p>
    <w:p w14:paraId="1073F34C" w14:textId="77777777" w:rsidR="007B499C" w:rsidRPr="00DE1323" w:rsidRDefault="007B499C" w:rsidP="00BF5602">
      <w:pPr>
        <w:jc w:val="both"/>
        <w:rPr>
          <w:rFonts w:eastAsiaTheme="minorHAnsi" w:cs="Calibri"/>
          <w:color w:val="000000"/>
          <w:sz w:val="20"/>
          <w:szCs w:val="22"/>
        </w:rPr>
      </w:pPr>
    </w:p>
    <w:p w14:paraId="4B495DEF" w14:textId="77777777" w:rsidR="00FC2208" w:rsidRPr="00797563" w:rsidRDefault="00FC2208" w:rsidP="00BF5602">
      <w:pPr>
        <w:ind w:right="-58"/>
        <w:contextualSpacing/>
        <w:jc w:val="both"/>
        <w:rPr>
          <w:rFonts w:cs="Arial"/>
          <w:iCs/>
          <w:szCs w:val="22"/>
          <w:lang w:val="en-US"/>
        </w:rPr>
      </w:pPr>
      <w:r w:rsidRPr="00797563">
        <w:rPr>
          <w:rFonts w:cs="Arial"/>
          <w:iCs/>
          <w:szCs w:val="22"/>
          <w:lang w:val="en-US"/>
        </w:rPr>
        <w:t>For more information on this course, click the link below:</w:t>
      </w:r>
    </w:p>
    <w:p w14:paraId="58A583EC" w14:textId="77777777" w:rsidR="00FC2208" w:rsidRPr="00797563" w:rsidRDefault="00F25ED0" w:rsidP="00BF5602">
      <w:pPr>
        <w:ind w:right="-58"/>
        <w:contextualSpacing/>
        <w:jc w:val="both"/>
        <w:rPr>
          <w:rStyle w:val="Hyperlink"/>
          <w:szCs w:val="22"/>
        </w:rPr>
      </w:pPr>
      <w:hyperlink r:id="rId83" w:history="1">
        <w:r w:rsidR="00FC2208" w:rsidRPr="00797563">
          <w:rPr>
            <w:rStyle w:val="Hyperlink"/>
            <w:szCs w:val="22"/>
          </w:rPr>
          <w:t>http://senior-secondary.scsa.wa.edu.au/syllabus-and-support-materials/science</w:t>
        </w:r>
      </w:hyperlink>
    </w:p>
    <w:p w14:paraId="60C2D65D" w14:textId="77777777" w:rsidR="007B499C" w:rsidRDefault="007B499C" w:rsidP="00FC2208">
      <w:pPr>
        <w:ind w:right="-58"/>
        <w:contextualSpacing/>
        <w:jc w:val="both"/>
        <w:rPr>
          <w:rStyle w:val="Hyperlink"/>
          <w:sz w:val="20"/>
          <w:szCs w:val="22"/>
        </w:rPr>
        <w:sectPr w:rsidR="007B499C" w:rsidSect="007B499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2DA6A1A0" w14:textId="77777777" w:rsidR="00FC2208" w:rsidRDefault="00FC2208" w:rsidP="00FC2208">
      <w:pPr>
        <w:ind w:right="-58"/>
        <w:contextualSpacing/>
        <w:jc w:val="both"/>
        <w:rPr>
          <w:rStyle w:val="Hyperlink"/>
          <w:sz w:val="20"/>
          <w:szCs w:val="22"/>
        </w:rPr>
      </w:pPr>
    </w:p>
    <w:p w14:paraId="6C9349EB" w14:textId="77777777" w:rsidR="00AC31D3" w:rsidRDefault="00AC31D3" w:rsidP="00FC2208">
      <w:pPr>
        <w:ind w:right="-58"/>
        <w:contextualSpacing/>
        <w:jc w:val="both"/>
        <w:rPr>
          <w:rStyle w:val="Hyperlink"/>
          <w:sz w:val="20"/>
          <w:szCs w:val="22"/>
        </w:rPr>
      </w:pPr>
    </w:p>
    <w:p w14:paraId="4F49BBD3" w14:textId="77777777" w:rsidR="00AC31D3" w:rsidRPr="00A77D9A" w:rsidRDefault="00AC31D3" w:rsidP="00AC31D3">
      <w:pPr>
        <w:rPr>
          <w:szCs w:val="24"/>
        </w:rPr>
      </w:pPr>
    </w:p>
    <w:p w14:paraId="5AB76937" w14:textId="77777777" w:rsidR="00AC31D3" w:rsidRDefault="00AC31D3" w:rsidP="00FC2208">
      <w:pPr>
        <w:rPr>
          <w:szCs w:val="22"/>
          <w:lang w:val="en-US"/>
        </w:rPr>
        <w:sectPr w:rsidR="00AC31D3" w:rsidSect="00AC31D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494C46EF" w14:textId="60A2E2AD" w:rsidR="00FC2208" w:rsidRDefault="00FC2208" w:rsidP="00FC2208">
      <w:pPr>
        <w:rPr>
          <w:szCs w:val="22"/>
          <w:lang w:val="en-US"/>
        </w:rPr>
      </w:pPr>
    </w:p>
    <w:p w14:paraId="63DEF43E" w14:textId="77777777" w:rsidR="00D13FDC" w:rsidRDefault="00D13FDC" w:rsidP="00FC2208">
      <w:pPr>
        <w:rPr>
          <w:szCs w:val="22"/>
          <w:lang w:val="en-US"/>
        </w:rPr>
      </w:pPr>
    </w:p>
    <w:p w14:paraId="0E4A2481" w14:textId="77777777" w:rsidR="00797563" w:rsidRPr="005F140B" w:rsidRDefault="00797563" w:rsidP="00797563">
      <w:pPr>
        <w:shd w:val="clear" w:color="auto" w:fill="92CDDC" w:themeFill="accent5" w:themeFillTint="99"/>
        <w:tabs>
          <w:tab w:val="right" w:pos="10466"/>
        </w:tabs>
        <w:ind w:right="-24"/>
        <w:rPr>
          <w:rFonts w:ascii="Berlin Sans FB" w:hAnsi="Berlin Sans FB"/>
          <w:color w:val="1F497D" w:themeColor="text2"/>
          <w:sz w:val="28"/>
          <w:szCs w:val="28"/>
        </w:rPr>
      </w:pPr>
      <w:r>
        <w:rPr>
          <w:rFonts w:ascii="Berlin Sans FB" w:hAnsi="Berlin Sans FB"/>
          <w:color w:val="1F497D" w:themeColor="text2"/>
          <w:sz w:val="28"/>
          <w:szCs w:val="28"/>
        </w:rPr>
        <w:t>HUMAN BIOLOGY</w:t>
      </w:r>
      <w:r w:rsidRPr="005F140B">
        <w:rPr>
          <w:rFonts w:ascii="Berlin Sans FB" w:hAnsi="Berlin Sans FB"/>
          <w:color w:val="1F497D" w:themeColor="text2"/>
          <w:sz w:val="28"/>
          <w:szCs w:val="28"/>
        </w:rPr>
        <w:tab/>
        <w:t>(GE</w:t>
      </w:r>
      <w:r>
        <w:rPr>
          <w:rFonts w:ascii="Berlin Sans FB" w:hAnsi="Berlin Sans FB"/>
          <w:color w:val="1F497D" w:themeColor="text2"/>
          <w:sz w:val="28"/>
          <w:szCs w:val="28"/>
        </w:rPr>
        <w:t>HBY</w:t>
      </w:r>
      <w:r w:rsidRPr="005F140B">
        <w:rPr>
          <w:rFonts w:ascii="Berlin Sans FB" w:hAnsi="Berlin Sans FB"/>
          <w:color w:val="1F497D" w:themeColor="text2"/>
          <w:sz w:val="28"/>
          <w:szCs w:val="28"/>
        </w:rPr>
        <w:t xml:space="preserve">) </w:t>
      </w:r>
    </w:p>
    <w:p w14:paraId="4D672EFF" w14:textId="77777777" w:rsidR="00797563" w:rsidRDefault="00797563" w:rsidP="00797563">
      <w:pPr>
        <w:tabs>
          <w:tab w:val="right" w:pos="10490"/>
        </w:tabs>
        <w:rPr>
          <w:rFonts w:ascii="Berlin Sans FB" w:hAnsi="Berlin Sans FB"/>
          <w:color w:val="1F497D" w:themeColor="text2"/>
          <w:sz w:val="28"/>
          <w:szCs w:val="28"/>
          <w:shd w:val="clear" w:color="auto" w:fill="92CDDC" w:themeFill="accent5" w:themeFillTint="99"/>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0A82C714" w14:textId="77777777" w:rsidR="00797563" w:rsidRDefault="00797563" w:rsidP="00797563">
      <w:pPr>
        <w:tabs>
          <w:tab w:val="right" w:pos="10490"/>
        </w:tabs>
        <w:rPr>
          <w:rFonts w:cs="Arial"/>
          <w:b/>
          <w:szCs w:val="22"/>
        </w:rPr>
      </w:pPr>
    </w:p>
    <w:p w14:paraId="561C06F5" w14:textId="77777777" w:rsidR="00797563" w:rsidRDefault="00797563" w:rsidP="00797563">
      <w:pPr>
        <w:rPr>
          <w:b/>
          <w:szCs w:val="22"/>
        </w:rPr>
        <w:sectPr w:rsidR="0079756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C43C3CB" w14:textId="77777777" w:rsidR="00797563" w:rsidRPr="002520D3" w:rsidRDefault="00797563" w:rsidP="00797563">
      <w:pPr>
        <w:ind w:right="-58"/>
        <w:contextualSpacing/>
        <w:jc w:val="both"/>
        <w:rPr>
          <w:color w:val="000000"/>
          <w:shd w:val="clear" w:color="auto" w:fill="FFFFFF"/>
        </w:rPr>
      </w:pPr>
      <w:r w:rsidRPr="002520D3">
        <w:rPr>
          <w:b/>
          <w:bCs/>
          <w:color w:val="000000"/>
          <w:shd w:val="clear" w:color="auto" w:fill="FFFFFF"/>
        </w:rPr>
        <w:t>The Human Biology General course</w:t>
      </w:r>
      <w:r w:rsidRPr="002520D3">
        <w:rPr>
          <w:color w:val="000000"/>
          <w:shd w:val="clear" w:color="auto" w:fill="FFFFFF"/>
        </w:rPr>
        <w:t xml:space="preserve"> gives students a chance to explore how the human body works. In year </w:t>
      </w:r>
      <w:r w:rsidRPr="002520D3">
        <w:rPr>
          <w:color w:val="000000"/>
          <w:shd w:val="clear" w:color="auto" w:fill="FFFFFF"/>
        </w:rPr>
        <w:t xml:space="preserve">11, students investigate various body systems including the respiratory, digestive, cardiovascular, and excretory </w:t>
      </w:r>
      <w:r w:rsidRPr="002520D3">
        <w:rPr>
          <w:color w:val="000000"/>
          <w:shd w:val="clear" w:color="auto" w:fill="FFFFFF"/>
        </w:rPr>
        <w:lastRenderedPageBreak/>
        <w:t>systems. They look at the roles diet and nutrition play in health and research contemporary treatments for dysfunctions of these systems. Students supplement their learning through real or virtual dissections and practical examination of cells, organs, and systems.</w:t>
      </w:r>
    </w:p>
    <w:p w14:paraId="1EBAED9C" w14:textId="77777777" w:rsidR="00797563" w:rsidRPr="002520D3" w:rsidRDefault="00797563" w:rsidP="00797563">
      <w:pPr>
        <w:ind w:right="-58"/>
        <w:contextualSpacing/>
        <w:jc w:val="both"/>
        <w:rPr>
          <w:color w:val="000000"/>
          <w:shd w:val="clear" w:color="auto" w:fill="FFFFFF"/>
        </w:rPr>
      </w:pPr>
    </w:p>
    <w:p w14:paraId="043A2941" w14:textId="312793D8" w:rsidR="00797563" w:rsidRPr="002520D3" w:rsidRDefault="00797563" w:rsidP="00797563">
      <w:pPr>
        <w:rPr>
          <w:color w:val="000000"/>
          <w:sz w:val="24"/>
        </w:rPr>
      </w:pPr>
      <w:r w:rsidRPr="002520D3">
        <w:rPr>
          <w:color w:val="000000"/>
          <w:shd w:val="clear" w:color="auto" w:fill="FFFFFF"/>
        </w:rPr>
        <w:t xml:space="preserve">In year 12 the focus is on bones, muscles, nerves, and hormones, and how they maintain the body to act in a coordinated manner. The causes and spread of disease </w:t>
      </w:r>
      <w:r w:rsidRPr="002520D3">
        <w:rPr>
          <w:color w:val="000000"/>
          <w:shd w:val="clear" w:color="auto" w:fill="FFFFFF"/>
        </w:rPr>
        <w:t>and how humans respond to invading pathogens are studied, as well as the role of males and females in the process of reproduction.</w:t>
      </w:r>
    </w:p>
    <w:p w14:paraId="464D6334" w14:textId="77777777" w:rsidR="00797563" w:rsidRPr="002520D3" w:rsidRDefault="00797563" w:rsidP="00797563">
      <w:pPr>
        <w:ind w:right="-58"/>
        <w:contextualSpacing/>
        <w:jc w:val="both"/>
        <w:rPr>
          <w:rFonts w:cs="Arial"/>
          <w:color w:val="565656"/>
          <w:sz w:val="25"/>
          <w:szCs w:val="25"/>
          <w:lang w:val="en"/>
        </w:rPr>
      </w:pPr>
    </w:p>
    <w:p w14:paraId="21E38B66" w14:textId="77777777" w:rsidR="00797563" w:rsidRPr="002520D3" w:rsidRDefault="00797563" w:rsidP="00797563">
      <w:pPr>
        <w:ind w:right="-58"/>
        <w:contextualSpacing/>
        <w:jc w:val="both"/>
        <w:rPr>
          <w:rFonts w:cs="Arial"/>
          <w:iCs/>
          <w:szCs w:val="22"/>
          <w:lang w:val="en-US"/>
        </w:rPr>
      </w:pPr>
      <w:r w:rsidRPr="002520D3">
        <w:rPr>
          <w:rFonts w:cs="Arial"/>
          <w:iCs/>
          <w:szCs w:val="22"/>
          <w:lang w:val="en-US"/>
        </w:rPr>
        <w:t>For more information on this course, click the link below:</w:t>
      </w:r>
    </w:p>
    <w:p w14:paraId="316782CD" w14:textId="77777777" w:rsidR="00797563" w:rsidRPr="002520D3" w:rsidRDefault="00F25ED0" w:rsidP="00797563">
      <w:pPr>
        <w:pStyle w:val="BasicParagraph"/>
        <w:spacing w:after="0" w:line="240" w:lineRule="auto"/>
        <w:jc w:val="both"/>
        <w:rPr>
          <w:rFonts w:ascii="Tw Cen MT" w:eastAsia="Times New Roman" w:hAnsi="Tw Cen MT"/>
          <w:sz w:val="24"/>
          <w:szCs w:val="20"/>
        </w:rPr>
      </w:pPr>
      <w:hyperlink r:id="rId84" w:history="1">
        <w:r w:rsidR="00797563" w:rsidRPr="002520D3">
          <w:rPr>
            <w:rStyle w:val="Hyperlink"/>
            <w:rFonts w:ascii="Tw Cen MT" w:eastAsia="Times New Roman" w:hAnsi="Tw Cen MT"/>
          </w:rPr>
          <w:t>http://senior-secondary.scsa.wa.edu.au/syllabus-and-support-materials/science</w:t>
        </w:r>
      </w:hyperlink>
      <w:r w:rsidR="00797563" w:rsidRPr="002520D3">
        <w:rPr>
          <w:rFonts w:ascii="Tw Cen MT" w:eastAsia="Times New Roman" w:hAnsi="Tw Cen MT"/>
          <w:sz w:val="24"/>
          <w:szCs w:val="20"/>
        </w:rPr>
        <w:t xml:space="preserve"> </w:t>
      </w:r>
    </w:p>
    <w:p w14:paraId="6B11B588" w14:textId="77777777" w:rsidR="00797563" w:rsidRPr="002520D3" w:rsidRDefault="00797563" w:rsidP="00FC2208">
      <w:pPr>
        <w:rPr>
          <w:rStyle w:val="Hyperlink"/>
          <w:color w:val="auto"/>
          <w:sz w:val="24"/>
          <w:u w:val="none"/>
        </w:rPr>
        <w:sectPr w:rsidR="00797563" w:rsidRPr="002520D3" w:rsidSect="007B499C">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4CCEDC86" w14:textId="77777777" w:rsidR="00F96416" w:rsidRDefault="00F96416" w:rsidP="00F96416">
      <w:pPr>
        <w:rPr>
          <w:rFonts w:ascii="Berlin Sans FB" w:hAnsi="Berlin Sans FB"/>
          <w:sz w:val="40"/>
          <w:szCs w:val="40"/>
          <w:u w:val="double"/>
        </w:rPr>
      </w:pPr>
    </w:p>
    <w:p w14:paraId="05B1E170" w14:textId="77777777" w:rsidR="00D13FDC" w:rsidRDefault="00D13FDC" w:rsidP="00F96416">
      <w:pPr>
        <w:rPr>
          <w:rFonts w:ascii="Berlin Sans FB" w:hAnsi="Berlin Sans FB"/>
          <w:sz w:val="40"/>
          <w:szCs w:val="40"/>
          <w:u w:val="double"/>
        </w:rPr>
      </w:pPr>
    </w:p>
    <w:p w14:paraId="216E120D" w14:textId="36EEE41C" w:rsidR="00D13FDC" w:rsidRDefault="00D13FDC" w:rsidP="00F96416">
      <w:pPr>
        <w:rPr>
          <w:rFonts w:ascii="Berlin Sans FB" w:hAnsi="Berlin Sans FB"/>
          <w:sz w:val="40"/>
          <w:szCs w:val="40"/>
          <w:u w:val="double"/>
        </w:rPr>
        <w:sectPr w:rsidR="00D13FD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92AF9E9" w14:textId="72D61277" w:rsidR="00B63747" w:rsidRPr="005F140B" w:rsidRDefault="00B63747" w:rsidP="00B63747">
      <w:pPr>
        <w:shd w:val="clear" w:color="auto" w:fill="92CDDC" w:themeFill="accent5" w:themeFillTint="99"/>
        <w:tabs>
          <w:tab w:val="right" w:pos="10466"/>
        </w:tabs>
        <w:ind w:right="-24"/>
        <w:rPr>
          <w:rFonts w:ascii="Berlin Sans FB" w:hAnsi="Berlin Sans FB"/>
          <w:color w:val="1F497D" w:themeColor="text2"/>
          <w:sz w:val="28"/>
          <w:szCs w:val="28"/>
        </w:rPr>
      </w:pPr>
      <w:r w:rsidRPr="005F140B">
        <w:rPr>
          <w:rFonts w:ascii="Berlin Sans FB" w:hAnsi="Berlin Sans FB"/>
          <w:color w:val="1F497D" w:themeColor="text2"/>
          <w:sz w:val="28"/>
          <w:szCs w:val="28"/>
        </w:rPr>
        <w:t>INTEGRATED SCIENCE</w:t>
      </w:r>
      <w:r w:rsidRPr="005F140B">
        <w:rPr>
          <w:rFonts w:ascii="Berlin Sans FB" w:hAnsi="Berlin Sans FB"/>
          <w:color w:val="1F497D" w:themeColor="text2"/>
          <w:sz w:val="28"/>
          <w:szCs w:val="28"/>
        </w:rPr>
        <w:tab/>
        <w:t xml:space="preserve">(GEISC) </w:t>
      </w:r>
    </w:p>
    <w:p w14:paraId="50C2058F" w14:textId="3ECD4AAB" w:rsidR="00B63747" w:rsidRDefault="00B63747" w:rsidP="00B63747">
      <w:pPr>
        <w:tabs>
          <w:tab w:val="right" w:pos="10490"/>
        </w:tabs>
        <w:rPr>
          <w:rFonts w:ascii="Berlin Sans FB" w:hAnsi="Berlin Sans FB"/>
          <w:color w:val="1F497D" w:themeColor="text2"/>
          <w:sz w:val="28"/>
          <w:szCs w:val="28"/>
          <w:shd w:val="clear" w:color="auto" w:fill="92CDDC" w:themeFill="accent5" w:themeFillTint="99"/>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3E5C1558" w14:textId="0FBCB8F6" w:rsidR="00B63747" w:rsidRDefault="00B63747" w:rsidP="00B63747">
      <w:pPr>
        <w:tabs>
          <w:tab w:val="right" w:pos="10490"/>
        </w:tabs>
        <w:rPr>
          <w:rFonts w:cs="Arial"/>
          <w:b/>
          <w:szCs w:val="22"/>
        </w:rPr>
      </w:pPr>
    </w:p>
    <w:p w14:paraId="6DAB9500" w14:textId="77777777" w:rsidR="00B63747" w:rsidRDefault="00B63747" w:rsidP="00B63747">
      <w:pPr>
        <w:rPr>
          <w:b/>
          <w:szCs w:val="22"/>
        </w:rPr>
        <w:sectPr w:rsidR="00B6374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A801E81" w14:textId="5CEC89F2" w:rsidR="00B63747" w:rsidRDefault="00B63747" w:rsidP="00B63747">
      <w:pPr>
        <w:jc w:val="both"/>
        <w:rPr>
          <w:lang w:val="en"/>
        </w:rPr>
      </w:pPr>
      <w:r>
        <w:rPr>
          <w:lang w:val="en"/>
        </w:rPr>
        <w:t xml:space="preserve">The Integrated Science General course enables students to investigate science issues in the context of the world around them. It encourages students to develop their scientific skills of curiosity, observation, collection and analysis of evidence, in a range of contexts. </w:t>
      </w:r>
    </w:p>
    <w:p w14:paraId="380FFF92" w14:textId="263B60BE" w:rsidR="00B63747" w:rsidRDefault="00B63747" w:rsidP="00B63747">
      <w:pPr>
        <w:jc w:val="both"/>
        <w:rPr>
          <w:lang w:val="en"/>
        </w:rPr>
      </w:pPr>
    </w:p>
    <w:p w14:paraId="54D9FE82" w14:textId="63245C89" w:rsidR="00B63747" w:rsidRDefault="00B63747" w:rsidP="00B63747">
      <w:pPr>
        <w:jc w:val="both"/>
        <w:rPr>
          <w:lang w:val="en"/>
        </w:rPr>
      </w:pPr>
      <w:r>
        <w:rPr>
          <w:lang w:val="en"/>
        </w:rPr>
        <w:t xml:space="preserve">The multidisciplinary approach, including aspects of biology, chemistry, geology and physics, further encourages students to be curious about the world around them and assume a balanced view of the </w:t>
      </w:r>
      <w:r>
        <w:rPr>
          <w:lang w:val="en"/>
        </w:rPr>
        <w:t>benefits and challenges presented by science and technology. Students conduct practical investigations that encourage them to apply what they have learnt in class to real-world situations and systems.</w:t>
      </w:r>
    </w:p>
    <w:p w14:paraId="4A05A435" w14:textId="77777777" w:rsidR="00B63747" w:rsidRDefault="00B63747" w:rsidP="00B63747">
      <w:pPr>
        <w:ind w:right="-58"/>
        <w:contextualSpacing/>
        <w:jc w:val="both"/>
        <w:rPr>
          <w:rFonts w:ascii="Helvetica" w:hAnsi="Helvetica" w:cs="Arial"/>
          <w:color w:val="565656"/>
          <w:sz w:val="25"/>
          <w:szCs w:val="25"/>
          <w:lang w:val="en"/>
        </w:rPr>
      </w:pPr>
    </w:p>
    <w:p w14:paraId="55795D12" w14:textId="77777777" w:rsidR="00B63747" w:rsidRPr="00F918CE" w:rsidRDefault="00B63747" w:rsidP="00B63747">
      <w:pPr>
        <w:ind w:right="-58"/>
        <w:contextualSpacing/>
        <w:jc w:val="both"/>
        <w:rPr>
          <w:rFonts w:cs="Arial"/>
          <w:iCs/>
          <w:szCs w:val="22"/>
          <w:lang w:val="en-US"/>
        </w:rPr>
      </w:pPr>
      <w:r w:rsidRPr="00F918CE">
        <w:rPr>
          <w:rFonts w:cs="Arial"/>
          <w:iCs/>
          <w:szCs w:val="22"/>
          <w:lang w:val="en-US"/>
        </w:rPr>
        <w:t>For more information on this course, click the link below:</w:t>
      </w:r>
    </w:p>
    <w:p w14:paraId="2BF450E2" w14:textId="3D8653CE" w:rsidR="00B63747" w:rsidRDefault="00F25ED0" w:rsidP="00B63747">
      <w:pPr>
        <w:pStyle w:val="BasicParagraph"/>
        <w:spacing w:after="0" w:line="240" w:lineRule="auto"/>
        <w:jc w:val="both"/>
        <w:rPr>
          <w:rFonts w:ascii="Arial" w:eastAsia="Times New Roman" w:hAnsi="Arial"/>
          <w:sz w:val="24"/>
          <w:szCs w:val="20"/>
        </w:rPr>
      </w:pPr>
      <w:hyperlink r:id="rId85" w:history="1">
        <w:r w:rsidR="00B63747" w:rsidRPr="00F918CE">
          <w:rPr>
            <w:rStyle w:val="Hyperlink"/>
            <w:rFonts w:ascii="Tw Cen MT" w:eastAsia="Times New Roman" w:hAnsi="Tw Cen MT"/>
          </w:rPr>
          <w:t>http://senior-secondary.scsa.wa.edu.au/syllabus-and-support-materials/science</w:t>
        </w:r>
      </w:hyperlink>
      <w:r w:rsidR="00B63747">
        <w:rPr>
          <w:rFonts w:ascii="Arial" w:eastAsia="Times New Roman" w:hAnsi="Arial"/>
          <w:sz w:val="24"/>
          <w:szCs w:val="20"/>
        </w:rPr>
        <w:t xml:space="preserve"> </w:t>
      </w:r>
    </w:p>
    <w:p w14:paraId="2FDED914" w14:textId="77777777" w:rsidR="00B63747" w:rsidRDefault="00B63747" w:rsidP="00B63747">
      <w:pPr>
        <w:rPr>
          <w:rFonts w:ascii="Arial" w:hAnsi="Arial"/>
          <w:sz w:val="24"/>
        </w:rPr>
        <w:sectPr w:rsidR="00B63747" w:rsidSect="00B63747">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56CFC3AB" w14:textId="525D35F5" w:rsidR="00B63747" w:rsidRDefault="00B63747" w:rsidP="00B63747">
      <w:pPr>
        <w:rPr>
          <w:rFonts w:ascii="Arial" w:hAnsi="Arial"/>
          <w:sz w:val="24"/>
        </w:rPr>
      </w:pPr>
      <w:r>
        <w:rPr>
          <w:rFonts w:ascii="Arial" w:hAnsi="Arial"/>
          <w:sz w:val="24"/>
        </w:rPr>
        <w:br w:type="page"/>
      </w:r>
    </w:p>
    <w:p w14:paraId="07E9BBA1" w14:textId="660534E9" w:rsidR="00B63747" w:rsidRDefault="00B63747" w:rsidP="001C7539">
      <w:pPr>
        <w:ind w:right="-58"/>
        <w:contextualSpacing/>
        <w:jc w:val="both"/>
        <w:sectPr w:rsidR="00B63747" w:rsidSect="00B63747">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6B74914" w14:textId="48588B6D" w:rsidR="00B24DA5" w:rsidRDefault="00B24DA5" w:rsidP="001C7539">
      <w:pPr>
        <w:ind w:right="-58"/>
        <w:contextualSpacing/>
        <w:jc w:val="both"/>
      </w:pPr>
    </w:p>
    <w:p w14:paraId="107B3B44" w14:textId="13C11188" w:rsidR="001C7539" w:rsidRDefault="001C7539" w:rsidP="001C7539">
      <w:pPr>
        <w:ind w:right="-58"/>
        <w:contextualSpacing/>
        <w:jc w:val="both"/>
      </w:pPr>
    </w:p>
    <w:p w14:paraId="629D5F9D" w14:textId="63E4AD54" w:rsidR="00323644" w:rsidRDefault="00323644" w:rsidP="00B1278D"/>
    <w:p w14:paraId="56DA5F88" w14:textId="77777777" w:rsidR="0005075F" w:rsidRDefault="0005075F" w:rsidP="00B1278D"/>
    <w:p w14:paraId="5C7FE773" w14:textId="31DF16CC" w:rsidR="0005075F" w:rsidRDefault="0005075F" w:rsidP="00B1278D"/>
    <w:p w14:paraId="567A58CA" w14:textId="6E2D88C4" w:rsidR="0005075F" w:rsidRDefault="0005075F" w:rsidP="00B1278D">
      <w:r>
        <w:rPr>
          <w:noProof/>
          <w:lang w:eastAsia="en-AU"/>
        </w:rPr>
        <mc:AlternateContent>
          <mc:Choice Requires="wps">
            <w:drawing>
              <wp:anchor distT="0" distB="0" distL="114300" distR="114300" simplePos="0" relativeHeight="251919360" behindDoc="0" locked="0" layoutInCell="1" allowOverlap="1" wp14:anchorId="001A5B8A" wp14:editId="0BD265B5">
                <wp:simplePos x="0" y="0"/>
                <wp:positionH relativeFrom="column">
                  <wp:posOffset>471805</wp:posOffset>
                </wp:positionH>
                <wp:positionV relativeFrom="paragraph">
                  <wp:posOffset>11430</wp:posOffset>
                </wp:positionV>
                <wp:extent cx="2686050" cy="771525"/>
                <wp:effectExtent l="0" t="0" r="0" b="9525"/>
                <wp:wrapNone/>
                <wp:docPr id="300" name="Text Box 300"/>
                <wp:cNvGraphicFramePr/>
                <a:graphic xmlns:a="http://schemas.openxmlformats.org/drawingml/2006/main">
                  <a:graphicData uri="http://schemas.microsoft.com/office/word/2010/wordprocessingShape">
                    <wps:wsp>
                      <wps:cNvSpPr txBox="1"/>
                      <wps:spPr>
                        <a:xfrm>
                          <a:off x="0" y="0"/>
                          <a:ext cx="2686050" cy="771525"/>
                        </a:xfrm>
                        <a:prstGeom prst="rect">
                          <a:avLst/>
                        </a:prstGeom>
                        <a:noFill/>
                        <a:ln>
                          <a:noFill/>
                        </a:ln>
                        <a:effectLst/>
                      </wps:spPr>
                      <wps:txbx>
                        <w:txbxContent>
                          <w:p w14:paraId="67C89BB2" w14:textId="69B5BAFB" w:rsidR="009321FD"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Technologies</w:t>
                            </w:r>
                          </w:p>
                          <w:p w14:paraId="7BD31C20" w14:textId="6CEAFBDF" w:rsidR="009321FD"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p>
                          <w:p w14:paraId="0DCD8AC8" w14:textId="77777777" w:rsidR="009321FD" w:rsidRPr="001D221B"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A5B8A" id="Text Box 300" o:spid="_x0000_s1041" type="#_x0000_t202" style="position:absolute;margin-left:37.15pt;margin-top:.9pt;width:211.5pt;height:60.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" filled="f" stroked="f">
                <v:textbox>
                  <w:txbxContent>
                    <w:p w14:paraId="67C89BB2" w14:textId="69B5BAFB" w:rsidR="009321FD"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r w:rsidRPr="001D221B">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t>Technologies</w:t>
                      </w:r>
                    </w:p>
                    <w:p w14:paraId="7BD31C20" w14:textId="6CEAFBDF" w:rsidR="009321FD"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p>
                    <w:p w14:paraId="0DCD8AC8" w14:textId="77777777" w:rsidR="009321FD" w:rsidRPr="001D221B" w:rsidRDefault="009321FD" w:rsidP="00B1278D">
                      <w:pPr>
                        <w:jc w:val="right"/>
                        <w:rPr>
                          <w:rFonts w:ascii="Freestyle Script" w:eastAsia="Calibri" w:hAnsi="Freestyle Script" w:cstheme="minorHAnsi"/>
                          <w:b/>
                          <w:color w:val="1F497D" w:themeColor="text2"/>
                          <w:sz w:val="96"/>
                          <w:szCs w:val="96"/>
                          <w14:textOutline w14:w="10541" w14:cap="flat" w14:cmpd="sng" w14:algn="ctr">
                            <w14:solidFill>
                              <w14:schemeClr w14:val="accent1">
                                <w14:shade w14:val="88000"/>
                                <w14:satMod w14:val="110000"/>
                              </w14:schemeClr>
                            </w14:solidFill>
                            <w14:prstDash w14:val="solid"/>
                            <w14:round/>
                          </w14:textOutline>
                        </w:rPr>
                      </w:pPr>
                    </w:p>
                  </w:txbxContent>
                </v:textbox>
              </v:shape>
            </w:pict>
          </mc:Fallback>
        </mc:AlternateContent>
      </w:r>
    </w:p>
    <w:p w14:paraId="60BE7BD7" w14:textId="5A50F0AA" w:rsidR="00B1278D" w:rsidRDefault="00B1278D" w:rsidP="00B1278D"/>
    <w:p w14:paraId="16A596F7" w14:textId="77777777" w:rsidR="00C42C01" w:rsidRDefault="00C42C01">
      <w:pPr>
        <w:rPr>
          <w:szCs w:val="22"/>
        </w:rPr>
      </w:pPr>
    </w:p>
    <w:p w14:paraId="699D5293" w14:textId="77777777" w:rsidR="00C42C01" w:rsidRDefault="00C42C01">
      <w:pPr>
        <w:rPr>
          <w:szCs w:val="22"/>
        </w:rPr>
      </w:pPr>
    </w:p>
    <w:p w14:paraId="5375D13B" w14:textId="77777777" w:rsidR="002A3BCD" w:rsidRDefault="002A3BCD">
      <w:p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69E899A0" w14:textId="77777777" w:rsidR="008C3163" w:rsidRPr="00B145F3" w:rsidRDefault="008C3163" w:rsidP="008C3163">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COMPUTER SCIENCE</w:t>
      </w:r>
      <w:r>
        <w:rPr>
          <w:rFonts w:ascii="Berlin Sans FB" w:hAnsi="Berlin Sans FB"/>
          <w:color w:val="1F497D" w:themeColor="text2"/>
          <w:sz w:val="28"/>
          <w:szCs w:val="28"/>
        </w:rPr>
        <w:tab/>
      </w:r>
      <w:r w:rsidRPr="00B145F3">
        <w:rPr>
          <w:rFonts w:ascii="Berlin Sans FB" w:hAnsi="Berlin Sans FB"/>
          <w:color w:val="1F497D" w:themeColor="text2"/>
          <w:sz w:val="28"/>
          <w:szCs w:val="28"/>
        </w:rPr>
        <w:t>(AECSC)</w:t>
      </w:r>
    </w:p>
    <w:p w14:paraId="1B5A7D1F" w14:textId="339307E9" w:rsidR="008C3163" w:rsidRPr="00B145F3" w:rsidRDefault="008C3163" w:rsidP="008C3163">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14:paraId="797EDA9C" w14:textId="77777777" w:rsidR="008C3163" w:rsidRPr="00937A99" w:rsidRDefault="008C3163" w:rsidP="008C3163">
      <w:pPr>
        <w:rPr>
          <w:rFonts w:cstheme="minorHAnsi"/>
          <w:szCs w:val="22"/>
        </w:rPr>
      </w:pPr>
    </w:p>
    <w:p w14:paraId="12959666" w14:textId="77777777" w:rsidR="008C3163" w:rsidRDefault="008C3163" w:rsidP="008C3163">
      <w:pPr>
        <w:autoSpaceDE w:val="0"/>
        <w:autoSpaceDN w:val="0"/>
        <w:adjustRightInd w:val="0"/>
        <w:rPr>
          <w:rFonts w:ascii="Calibri" w:eastAsiaTheme="minorHAnsi" w:hAnsi="Calibri" w:cs="Calibri"/>
          <w:color w:val="000000"/>
          <w:szCs w:val="22"/>
        </w:rPr>
        <w:sectPr w:rsidR="008C316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FB7871F" w14:textId="77777777" w:rsidR="00F03AD7" w:rsidRDefault="00F03AD7" w:rsidP="00F03AD7">
      <w:pPr>
        <w:jc w:val="both"/>
        <w:rPr>
          <w:lang w:val="en"/>
        </w:rPr>
      </w:pPr>
      <w:r>
        <w:rPr>
          <w:lang w:val="en"/>
        </w:rPr>
        <w:t xml:space="preserve">This course is designed to develop students understanding of the creation of computer systems, databases and programs that affect our lives every day. Students will gain knowledge of the underlying principles of information systems, system design and </w:t>
      </w:r>
    </w:p>
    <w:p w14:paraId="0EC76F5B" w14:textId="77777777" w:rsidR="00BF5602" w:rsidRDefault="00F03AD7" w:rsidP="00F03AD7">
      <w:pPr>
        <w:jc w:val="both"/>
        <w:rPr>
          <w:lang w:val="en"/>
        </w:rPr>
      </w:pPr>
      <w:r>
        <w:rPr>
          <w:lang w:val="en"/>
        </w:rPr>
        <w:t xml:space="preserve">development, database design and development and programming. </w:t>
      </w:r>
    </w:p>
    <w:p w14:paraId="1407A74A" w14:textId="77777777" w:rsidR="00BF5602" w:rsidRDefault="00BF5602" w:rsidP="00F03AD7">
      <w:pPr>
        <w:jc w:val="both"/>
        <w:rPr>
          <w:lang w:val="en"/>
        </w:rPr>
      </w:pPr>
    </w:p>
    <w:p w14:paraId="04A98253" w14:textId="77777777" w:rsidR="00BF5602" w:rsidRDefault="00F03AD7" w:rsidP="00BF5602">
      <w:pPr>
        <w:jc w:val="both"/>
        <w:rPr>
          <w:lang w:val="en"/>
        </w:rPr>
      </w:pPr>
      <w:r>
        <w:rPr>
          <w:lang w:val="en"/>
        </w:rPr>
        <w:t xml:space="preserve">Designed for students heading towards </w:t>
      </w:r>
      <w:r w:rsidR="00BF5602">
        <w:rPr>
          <w:lang w:val="en"/>
        </w:rPr>
        <w:t>university entrance into fields of computing, software development, information systems, system analysis etc.</w:t>
      </w:r>
    </w:p>
    <w:p w14:paraId="75F965B8" w14:textId="77777777" w:rsidR="00BF5602" w:rsidRDefault="00BF5602" w:rsidP="00BF5602">
      <w:pPr>
        <w:jc w:val="both"/>
        <w:rPr>
          <w:lang w:val="en"/>
        </w:rPr>
      </w:pPr>
    </w:p>
    <w:p w14:paraId="7BC02D31" w14:textId="77777777" w:rsidR="00BF5602" w:rsidRDefault="00BF5602" w:rsidP="00BF5602">
      <w:pPr>
        <w:jc w:val="both"/>
        <w:rPr>
          <w:lang w:val="en"/>
        </w:rPr>
      </w:pPr>
      <w:r>
        <w:rPr>
          <w:lang w:val="en"/>
        </w:rPr>
        <w:t>Students develop problem-solving abilities and technical skills as they learn how to diagnose and solve problems in the course of understanding the building block of computing</w:t>
      </w:r>
    </w:p>
    <w:p w14:paraId="3A6B233F" w14:textId="77777777" w:rsidR="00F03AD7" w:rsidRPr="0005378E" w:rsidRDefault="00F03AD7" w:rsidP="008C3163">
      <w:pPr>
        <w:rPr>
          <w:rFonts w:cstheme="minorHAnsi"/>
          <w:szCs w:val="22"/>
        </w:rPr>
      </w:pPr>
    </w:p>
    <w:p w14:paraId="3B340C97" w14:textId="77777777" w:rsidR="008C3163" w:rsidRPr="0005378E" w:rsidRDefault="008C3163" w:rsidP="008C3163">
      <w:pPr>
        <w:ind w:right="-58"/>
        <w:contextualSpacing/>
        <w:jc w:val="both"/>
        <w:rPr>
          <w:rFonts w:cstheme="minorHAnsi"/>
          <w:iCs/>
          <w:szCs w:val="22"/>
          <w:lang w:val="en-US"/>
        </w:rPr>
      </w:pPr>
      <w:r w:rsidRPr="0005378E">
        <w:rPr>
          <w:rFonts w:cstheme="minorHAnsi"/>
          <w:iCs/>
          <w:szCs w:val="22"/>
          <w:lang w:val="en-US"/>
        </w:rPr>
        <w:t>For more information on this course, click the link below:</w:t>
      </w:r>
    </w:p>
    <w:p w14:paraId="56D3DB7D" w14:textId="77777777" w:rsidR="008C3163" w:rsidRDefault="00F25ED0" w:rsidP="008C3163">
      <w:hyperlink r:id="rId86" w:history="1">
        <w:r w:rsidR="008C3163" w:rsidRPr="0005378E">
          <w:rPr>
            <w:rStyle w:val="Hyperlink"/>
            <w:szCs w:val="22"/>
          </w:rPr>
          <w:t>http://senior-secondary.scsa.wa.edu.au/syllabus-and-support-materials/technologies</w:t>
        </w:r>
      </w:hyperlink>
    </w:p>
    <w:p w14:paraId="56BE29F8" w14:textId="77777777" w:rsidR="00064474" w:rsidRDefault="00064474" w:rsidP="008C3163">
      <w:pPr>
        <w:sectPr w:rsidR="00064474" w:rsidSect="00064474">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7A4C22DA" w14:textId="433B587A" w:rsidR="008C3163" w:rsidRDefault="008C3163" w:rsidP="008C3163"/>
    <w:p w14:paraId="325DD8FF" w14:textId="77777777" w:rsidR="00A14B2A" w:rsidRDefault="00A14B2A" w:rsidP="00A14B2A">
      <w:pPr>
        <w:rPr>
          <w:szCs w:val="22"/>
        </w:rPr>
        <w:sectPr w:rsidR="00A14B2A" w:rsidSect="00A14B2A">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29E03848" w14:textId="76B422F2" w:rsidR="00A14B2A" w:rsidRDefault="00A14B2A" w:rsidP="008C3163">
      <w:r>
        <w:rPr>
          <w:szCs w:val="22"/>
        </w:rPr>
        <w:t xml:space="preserve"> </w:t>
      </w:r>
    </w:p>
    <w:p w14:paraId="56D015FC" w14:textId="77777777" w:rsidR="00B63747" w:rsidRPr="005F140B" w:rsidRDefault="00B63747" w:rsidP="00B63747">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APPLIED INFORMATION TECHNOLOGY</w:t>
      </w:r>
      <w:r w:rsidRPr="005F140B">
        <w:rPr>
          <w:rFonts w:ascii="Berlin Sans FB" w:hAnsi="Berlin Sans FB"/>
          <w:color w:val="1F497D" w:themeColor="text2"/>
          <w:sz w:val="28"/>
          <w:szCs w:val="28"/>
        </w:rPr>
        <w:tab/>
        <w:t>(GEAIT)</w:t>
      </w:r>
    </w:p>
    <w:p w14:paraId="07E8370C" w14:textId="77777777" w:rsidR="00B63747" w:rsidRDefault="00B63747" w:rsidP="00B63747">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72947A4F" w14:textId="77777777" w:rsidR="00B63747" w:rsidRPr="00131DAC" w:rsidRDefault="00B63747" w:rsidP="00B63747">
      <w:pPr>
        <w:pStyle w:val="Body1"/>
        <w:rPr>
          <w:rFonts w:ascii="Tw Cen MT" w:hAnsi="Tw Cen MT" w:cstheme="minorHAnsi"/>
          <w:b/>
          <w:sz w:val="22"/>
          <w:szCs w:val="22"/>
        </w:rPr>
      </w:pPr>
    </w:p>
    <w:p w14:paraId="45251652" w14:textId="77777777" w:rsidR="00B63747" w:rsidRDefault="00B63747" w:rsidP="00B63747">
      <w:pPr>
        <w:rPr>
          <w:rFonts w:cstheme="minorHAnsi"/>
          <w:szCs w:val="22"/>
        </w:rPr>
        <w:sectPr w:rsidR="00B63747" w:rsidSect="00B63747">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AD617BD" w14:textId="77777777" w:rsidR="00B63747" w:rsidRDefault="00B63747" w:rsidP="00B63747">
      <w:pPr>
        <w:ind w:right="-58"/>
        <w:contextualSpacing/>
        <w:jc w:val="both"/>
        <w:rPr>
          <w:rFonts w:cstheme="minorHAnsi"/>
          <w:iCs/>
          <w:szCs w:val="22"/>
          <w:lang w:val="en-US"/>
        </w:rPr>
      </w:pPr>
      <w:r>
        <w:rPr>
          <w:rFonts w:cstheme="minorHAnsi"/>
          <w:iCs/>
          <w:szCs w:val="22"/>
          <w:lang w:val="en-US"/>
        </w:rPr>
        <w:t xml:space="preserve">Throughout the Applied Information Technology General course, students investigate client-driven issues and challenges, devise solutions, produce models or prototypes and then evaluate and refine the design solution in collaboration with the client. </w:t>
      </w:r>
    </w:p>
    <w:p w14:paraId="4259803B" w14:textId="77777777" w:rsidR="00B63747" w:rsidRDefault="00B63747" w:rsidP="00B63747">
      <w:pPr>
        <w:ind w:right="-58"/>
        <w:contextualSpacing/>
        <w:jc w:val="both"/>
        <w:rPr>
          <w:rFonts w:cstheme="minorHAnsi"/>
          <w:iCs/>
          <w:szCs w:val="22"/>
          <w:lang w:val="en-US"/>
        </w:rPr>
      </w:pPr>
    </w:p>
    <w:p w14:paraId="7E9937B7" w14:textId="77777777" w:rsidR="00B63747" w:rsidRDefault="00B63747" w:rsidP="00B63747">
      <w:pPr>
        <w:ind w:right="-58"/>
        <w:contextualSpacing/>
        <w:jc w:val="both"/>
        <w:rPr>
          <w:rFonts w:cstheme="minorHAnsi"/>
          <w:iCs/>
          <w:szCs w:val="22"/>
          <w:lang w:val="en-US"/>
        </w:rPr>
      </w:pPr>
      <w:r>
        <w:rPr>
          <w:rFonts w:cstheme="minorHAnsi"/>
          <w:iCs/>
          <w:szCs w:val="22"/>
          <w:lang w:val="en-US"/>
        </w:rPr>
        <w:t>Students are provided with the opportunity to experience, albeit in a school environment, developing digital solutions for real situations.</w:t>
      </w:r>
    </w:p>
    <w:p w14:paraId="56FB50FA" w14:textId="77777777" w:rsidR="00B63747" w:rsidRDefault="00B63747" w:rsidP="00B63747">
      <w:pPr>
        <w:ind w:right="-58"/>
        <w:contextualSpacing/>
        <w:jc w:val="both"/>
        <w:rPr>
          <w:rFonts w:cstheme="minorHAnsi"/>
          <w:iCs/>
          <w:szCs w:val="22"/>
          <w:lang w:val="en-US"/>
        </w:rPr>
      </w:pPr>
    </w:p>
    <w:p w14:paraId="7ACA7C61" w14:textId="77777777" w:rsidR="0005075F" w:rsidRDefault="0005075F" w:rsidP="00B63747">
      <w:pPr>
        <w:ind w:right="-58"/>
        <w:contextualSpacing/>
        <w:jc w:val="both"/>
        <w:rPr>
          <w:rFonts w:cstheme="minorHAnsi"/>
          <w:iCs/>
          <w:szCs w:val="22"/>
          <w:lang w:val="en-US"/>
        </w:rPr>
      </w:pPr>
    </w:p>
    <w:p w14:paraId="72136337" w14:textId="77777777" w:rsidR="0005075F" w:rsidRDefault="0005075F" w:rsidP="00B63747">
      <w:pPr>
        <w:ind w:right="-58"/>
        <w:contextualSpacing/>
        <w:jc w:val="both"/>
        <w:rPr>
          <w:rFonts w:cstheme="minorHAnsi"/>
          <w:iCs/>
          <w:szCs w:val="22"/>
          <w:lang w:val="en-US"/>
        </w:rPr>
      </w:pPr>
    </w:p>
    <w:p w14:paraId="56384A71" w14:textId="77777777" w:rsidR="0005075F" w:rsidRDefault="0005075F" w:rsidP="00B63747">
      <w:pPr>
        <w:ind w:right="-58"/>
        <w:contextualSpacing/>
        <w:jc w:val="both"/>
        <w:rPr>
          <w:rFonts w:cstheme="minorHAnsi"/>
          <w:iCs/>
          <w:szCs w:val="22"/>
          <w:lang w:val="en-US"/>
        </w:rPr>
      </w:pPr>
    </w:p>
    <w:p w14:paraId="025E7D70" w14:textId="22A51293" w:rsidR="00B63747" w:rsidRDefault="00B63747" w:rsidP="00B63747">
      <w:pPr>
        <w:ind w:right="-58"/>
        <w:contextualSpacing/>
        <w:jc w:val="both"/>
        <w:rPr>
          <w:rFonts w:cstheme="minorHAnsi"/>
          <w:iCs/>
          <w:szCs w:val="22"/>
          <w:lang w:val="en-US"/>
        </w:rPr>
      </w:pPr>
      <w:r>
        <w:rPr>
          <w:rFonts w:cstheme="minorHAnsi"/>
          <w:iCs/>
          <w:szCs w:val="22"/>
          <w:lang w:val="en-US"/>
        </w:rPr>
        <w:t>Students will use industry standard software such as Adobe Photoshop, Director, Flash, dreamweaver, the MS Office Suite and premier as well as online environments such as wix and soundnation.</w:t>
      </w:r>
    </w:p>
    <w:p w14:paraId="34010C95" w14:textId="77777777" w:rsidR="00B63747" w:rsidRDefault="00B63747" w:rsidP="00B63747">
      <w:pPr>
        <w:ind w:right="-58"/>
        <w:contextualSpacing/>
        <w:jc w:val="both"/>
        <w:rPr>
          <w:rFonts w:cstheme="minorHAnsi"/>
          <w:iCs/>
          <w:szCs w:val="22"/>
          <w:lang w:val="en-US"/>
        </w:rPr>
      </w:pPr>
      <w:r>
        <w:rPr>
          <w:rFonts w:cstheme="minorHAnsi"/>
          <w:iCs/>
          <w:szCs w:val="22"/>
          <w:lang w:val="en-US"/>
        </w:rPr>
        <w:t>The course provides a sound theoretical and practical foundation, offering pathways to further studies and a wide range of technology based careers.</w:t>
      </w:r>
    </w:p>
    <w:p w14:paraId="274C8BC5" w14:textId="77777777" w:rsidR="00B63747" w:rsidRDefault="00B63747" w:rsidP="00B63747">
      <w:pPr>
        <w:ind w:right="-58"/>
        <w:contextualSpacing/>
        <w:jc w:val="both"/>
        <w:rPr>
          <w:rFonts w:cstheme="minorHAnsi"/>
          <w:iCs/>
          <w:szCs w:val="22"/>
          <w:lang w:val="en-US"/>
        </w:rPr>
      </w:pPr>
    </w:p>
    <w:p w14:paraId="3E9ABDAA" w14:textId="77777777" w:rsidR="00B63747" w:rsidRPr="002A3BCD" w:rsidRDefault="00B63747" w:rsidP="00B63747">
      <w:pPr>
        <w:ind w:right="-58"/>
        <w:contextualSpacing/>
        <w:jc w:val="both"/>
        <w:rPr>
          <w:rFonts w:cstheme="minorHAnsi"/>
          <w:iCs/>
          <w:szCs w:val="22"/>
          <w:lang w:val="en-US"/>
        </w:rPr>
      </w:pPr>
      <w:r w:rsidRPr="002A3BCD">
        <w:rPr>
          <w:rFonts w:cstheme="minorHAnsi"/>
          <w:iCs/>
          <w:szCs w:val="22"/>
          <w:lang w:val="en-US"/>
        </w:rPr>
        <w:t>For more information on this course, click the link below:</w:t>
      </w:r>
    </w:p>
    <w:p w14:paraId="516AE5F8" w14:textId="0C27A898" w:rsidR="00B63747" w:rsidRDefault="00F25ED0" w:rsidP="00B63747">
      <w:pPr>
        <w:rPr>
          <w:szCs w:val="22"/>
        </w:rPr>
      </w:pPr>
      <w:hyperlink r:id="rId87" w:history="1">
        <w:r w:rsidR="00B63747" w:rsidRPr="002A3BCD">
          <w:rPr>
            <w:rStyle w:val="Hyperlink"/>
            <w:szCs w:val="22"/>
          </w:rPr>
          <w:t>http://senior-secondary.scsa.wa.edu.au/syllabus-and-support-materials/technologies</w:t>
        </w:r>
      </w:hyperlink>
      <w:r w:rsidR="00B63747" w:rsidRPr="002A3BCD">
        <w:rPr>
          <w:szCs w:val="22"/>
        </w:rPr>
        <w:t xml:space="preserve"> </w:t>
      </w:r>
    </w:p>
    <w:p w14:paraId="687B8A8F" w14:textId="77777777" w:rsidR="0005075F" w:rsidRDefault="0005075F" w:rsidP="00B63747">
      <w:pPr>
        <w:rPr>
          <w:szCs w:val="22"/>
        </w:rPr>
      </w:pPr>
    </w:p>
    <w:p w14:paraId="18983410" w14:textId="1D42E15E" w:rsidR="0005075F" w:rsidRDefault="0005075F" w:rsidP="008C3163">
      <w:pPr>
        <w:sectPr w:rsidR="0005075F"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221201A3" w14:textId="77777777" w:rsidR="00AE50A3" w:rsidRPr="005F140B" w:rsidRDefault="00AE50A3" w:rsidP="00AE50A3">
      <w:pPr>
        <w:shd w:val="clear" w:color="auto" w:fill="92CDDC" w:themeFill="accent5" w:themeFillTint="99"/>
        <w:tabs>
          <w:tab w:val="right" w:pos="10466"/>
        </w:tabs>
        <w:rPr>
          <w:rFonts w:ascii="Berlin Sans FB" w:hAnsi="Berlin Sans FB"/>
          <w:color w:val="1F497D" w:themeColor="text2"/>
          <w:sz w:val="28"/>
          <w:szCs w:val="28"/>
        </w:rPr>
      </w:pPr>
      <w:r w:rsidRPr="005F140B">
        <w:rPr>
          <w:rFonts w:ascii="Berlin Sans FB" w:hAnsi="Berlin Sans FB"/>
          <w:color w:val="1F497D" w:themeColor="text2"/>
          <w:sz w:val="28"/>
          <w:szCs w:val="28"/>
        </w:rPr>
        <w:t>DESIGN (TECHNICAL GRAPHICS)</w:t>
      </w:r>
      <w:r>
        <w:rPr>
          <w:rFonts w:ascii="Berlin Sans FB" w:hAnsi="Berlin Sans FB"/>
          <w:color w:val="1F497D" w:themeColor="text2"/>
          <w:sz w:val="28"/>
          <w:szCs w:val="28"/>
        </w:rPr>
        <w:tab/>
      </w:r>
      <w:r w:rsidRPr="005F140B">
        <w:rPr>
          <w:rFonts w:ascii="Berlin Sans FB" w:hAnsi="Berlin Sans FB"/>
          <w:color w:val="1F497D" w:themeColor="text2"/>
          <w:sz w:val="28"/>
          <w:szCs w:val="28"/>
        </w:rPr>
        <w:t xml:space="preserve"> </w:t>
      </w:r>
      <w:r>
        <w:rPr>
          <w:rFonts w:ascii="Berlin Sans FB" w:hAnsi="Berlin Sans FB"/>
          <w:color w:val="1F497D" w:themeColor="text2"/>
          <w:sz w:val="28"/>
          <w:szCs w:val="28"/>
        </w:rPr>
        <w:t>(GEDEST)</w:t>
      </w:r>
    </w:p>
    <w:p w14:paraId="27D58A0E" w14:textId="77777777" w:rsidR="00AE50A3" w:rsidRDefault="00AE50A3" w:rsidP="00AE50A3">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461E0BA2" w14:textId="77777777" w:rsidR="00AE50A3" w:rsidRDefault="00AE50A3" w:rsidP="00AE50A3">
      <w:pPr>
        <w:rPr>
          <w:rFonts w:cstheme="minorHAnsi"/>
          <w:szCs w:val="22"/>
        </w:rPr>
      </w:pPr>
    </w:p>
    <w:p w14:paraId="09B129CF" w14:textId="77777777" w:rsidR="00AE50A3" w:rsidRDefault="00AE50A3" w:rsidP="00AE50A3">
      <w:pPr>
        <w:rPr>
          <w:lang w:val="en"/>
        </w:rPr>
        <w:sectPr w:rsidR="00AE50A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C9DA983" w14:textId="77777777" w:rsidR="00AE50A3" w:rsidRDefault="00AE50A3" w:rsidP="00EB433A">
      <w:pPr>
        <w:jc w:val="both"/>
        <w:rPr>
          <w:lang w:val="en"/>
        </w:rPr>
      </w:pPr>
      <w:r w:rsidRPr="00EB433A">
        <w:rPr>
          <w:lang w:val="en"/>
        </w:rPr>
        <w:t>In the Design course</w:t>
      </w:r>
      <w:r>
        <w:rPr>
          <w:lang w:val="en"/>
        </w:rPr>
        <w:t xml:space="preserve"> students develop skills and processes for current and future industry and employment markets. Students are equipped with the knowledge and skills to understand design principles and processes, analyse problems and possibilities, and devise innovative strategies within design contexts. These include photography, graphics, dimensional design and technical graphics. </w:t>
      </w:r>
      <w:r w:rsidRPr="00EB433A">
        <w:rPr>
          <w:lang w:val="en"/>
        </w:rPr>
        <w:t xml:space="preserve">The Design </w:t>
      </w:r>
      <w:r>
        <w:rPr>
          <w:lang w:val="en"/>
        </w:rPr>
        <w:t>course also emphasises the scope of design in professional industries allowing students to maximise university pathways.</w:t>
      </w:r>
    </w:p>
    <w:p w14:paraId="777CF315" w14:textId="77777777" w:rsidR="00AE50A3" w:rsidRDefault="00AE50A3" w:rsidP="00EB433A">
      <w:pPr>
        <w:jc w:val="both"/>
        <w:rPr>
          <w:lang w:val="en"/>
        </w:rPr>
      </w:pPr>
    </w:p>
    <w:p w14:paraId="0F866D6F" w14:textId="27AC1D1C" w:rsidR="00AE50A3" w:rsidRDefault="00AE50A3" w:rsidP="00EB433A">
      <w:pPr>
        <w:autoSpaceDE w:val="0"/>
        <w:autoSpaceDN w:val="0"/>
        <w:adjustRightInd w:val="0"/>
        <w:jc w:val="both"/>
        <w:rPr>
          <w:rFonts w:eastAsiaTheme="minorHAnsi" w:cs="Calibri"/>
          <w:bCs/>
          <w:color w:val="000000"/>
          <w:szCs w:val="22"/>
        </w:rPr>
      </w:pPr>
      <w:r w:rsidRPr="004436DC">
        <w:rPr>
          <w:rFonts w:eastAsiaTheme="minorHAnsi" w:cs="Calibri"/>
          <w:bCs/>
          <w:color w:val="000000"/>
          <w:szCs w:val="22"/>
        </w:rPr>
        <w:t>Design can be offered by schools in several different contexts. This course specifically studies Technical Graphics.</w:t>
      </w:r>
    </w:p>
    <w:p w14:paraId="10E57EE9" w14:textId="4F426BEA" w:rsidR="0005075F" w:rsidRDefault="0005075F" w:rsidP="00EB433A">
      <w:pPr>
        <w:autoSpaceDE w:val="0"/>
        <w:autoSpaceDN w:val="0"/>
        <w:adjustRightInd w:val="0"/>
        <w:jc w:val="both"/>
        <w:rPr>
          <w:rFonts w:eastAsiaTheme="minorHAnsi" w:cs="Calibri"/>
          <w:bCs/>
          <w:color w:val="000000"/>
          <w:szCs w:val="22"/>
        </w:rPr>
      </w:pPr>
    </w:p>
    <w:p w14:paraId="4232BD7C" w14:textId="2F9C10D8" w:rsidR="0005075F" w:rsidRDefault="0005075F" w:rsidP="00EB433A">
      <w:pPr>
        <w:autoSpaceDE w:val="0"/>
        <w:autoSpaceDN w:val="0"/>
        <w:adjustRightInd w:val="0"/>
        <w:jc w:val="both"/>
        <w:rPr>
          <w:rFonts w:eastAsiaTheme="minorHAnsi" w:cs="Calibri"/>
          <w:bCs/>
          <w:color w:val="000000"/>
          <w:szCs w:val="22"/>
        </w:rPr>
      </w:pPr>
    </w:p>
    <w:p w14:paraId="113EFD4C" w14:textId="38880362" w:rsidR="0005075F" w:rsidRDefault="0005075F" w:rsidP="00EB433A">
      <w:pPr>
        <w:autoSpaceDE w:val="0"/>
        <w:autoSpaceDN w:val="0"/>
        <w:adjustRightInd w:val="0"/>
        <w:jc w:val="both"/>
        <w:rPr>
          <w:rFonts w:eastAsiaTheme="minorHAnsi" w:cs="Calibri"/>
          <w:bCs/>
          <w:color w:val="000000"/>
          <w:szCs w:val="22"/>
        </w:rPr>
      </w:pPr>
    </w:p>
    <w:p w14:paraId="54F697F9" w14:textId="13310F57" w:rsidR="0005075F" w:rsidRDefault="0005075F" w:rsidP="00EB433A">
      <w:pPr>
        <w:autoSpaceDE w:val="0"/>
        <w:autoSpaceDN w:val="0"/>
        <w:adjustRightInd w:val="0"/>
        <w:jc w:val="both"/>
        <w:rPr>
          <w:rFonts w:eastAsiaTheme="minorHAnsi" w:cs="Calibri"/>
          <w:bCs/>
          <w:color w:val="000000"/>
          <w:szCs w:val="22"/>
        </w:rPr>
      </w:pPr>
    </w:p>
    <w:p w14:paraId="5C2634F3" w14:textId="40CA3EE5" w:rsidR="0005075F" w:rsidRDefault="0005075F" w:rsidP="00EB433A">
      <w:pPr>
        <w:autoSpaceDE w:val="0"/>
        <w:autoSpaceDN w:val="0"/>
        <w:adjustRightInd w:val="0"/>
        <w:jc w:val="both"/>
        <w:rPr>
          <w:rFonts w:eastAsiaTheme="minorHAnsi" w:cs="Calibri"/>
          <w:bCs/>
          <w:color w:val="000000"/>
          <w:szCs w:val="22"/>
        </w:rPr>
      </w:pPr>
    </w:p>
    <w:p w14:paraId="29DBB142" w14:textId="77777777" w:rsidR="0005075F" w:rsidRPr="004436DC" w:rsidRDefault="0005075F" w:rsidP="00EB433A">
      <w:pPr>
        <w:autoSpaceDE w:val="0"/>
        <w:autoSpaceDN w:val="0"/>
        <w:adjustRightInd w:val="0"/>
        <w:jc w:val="both"/>
        <w:rPr>
          <w:rFonts w:eastAsiaTheme="minorHAnsi" w:cs="Calibri"/>
          <w:color w:val="000000"/>
          <w:szCs w:val="22"/>
        </w:rPr>
      </w:pPr>
    </w:p>
    <w:p w14:paraId="3320F818" w14:textId="77777777" w:rsidR="00AE50A3" w:rsidRPr="004436DC" w:rsidRDefault="00AE50A3" w:rsidP="00EB433A">
      <w:pPr>
        <w:tabs>
          <w:tab w:val="right" w:pos="10490"/>
        </w:tabs>
        <w:ind w:right="-58"/>
        <w:contextualSpacing/>
        <w:jc w:val="both"/>
        <w:rPr>
          <w:rFonts w:eastAsiaTheme="minorHAnsi" w:cs="Calibri"/>
          <w:color w:val="000000"/>
          <w:szCs w:val="22"/>
        </w:rPr>
      </w:pPr>
      <w:r w:rsidRPr="004436DC">
        <w:rPr>
          <w:rFonts w:eastAsiaTheme="minorHAnsi" w:cs="Calibri"/>
          <w:color w:val="000000"/>
          <w:szCs w:val="22"/>
        </w:rPr>
        <w:t xml:space="preserve">This context may include elements of </w:t>
      </w:r>
      <w:r w:rsidRPr="0005378E">
        <w:rPr>
          <w:rFonts w:eastAsiaTheme="minorHAnsi" w:cs="Calibri"/>
          <w:color w:val="000000"/>
          <w:szCs w:val="22"/>
        </w:rPr>
        <w:t xml:space="preserve">freehand sketching and presentation techniques to include rendering skills, tone and line work; CAD and instrument drawing skills; 2D/3D introduction, study tools and equipment, drawing layout, conventions, orthographic projection, perspective drawing and engineering drawing. </w:t>
      </w:r>
    </w:p>
    <w:p w14:paraId="12DA701C" w14:textId="77777777" w:rsidR="00AE50A3" w:rsidRPr="004436DC" w:rsidRDefault="00AE50A3" w:rsidP="00EB433A">
      <w:pPr>
        <w:tabs>
          <w:tab w:val="right" w:pos="10490"/>
        </w:tabs>
        <w:ind w:right="-58"/>
        <w:contextualSpacing/>
        <w:jc w:val="both"/>
        <w:rPr>
          <w:rFonts w:eastAsiaTheme="minorHAnsi" w:cs="Calibri"/>
          <w:color w:val="000000"/>
          <w:szCs w:val="22"/>
        </w:rPr>
      </w:pPr>
    </w:p>
    <w:p w14:paraId="610BAF45" w14:textId="77777777" w:rsidR="00AE50A3" w:rsidRPr="004436DC" w:rsidRDefault="00AE50A3" w:rsidP="00EB433A">
      <w:pPr>
        <w:tabs>
          <w:tab w:val="right" w:pos="10490"/>
        </w:tabs>
        <w:ind w:right="-58"/>
        <w:contextualSpacing/>
        <w:jc w:val="both"/>
        <w:rPr>
          <w:rFonts w:eastAsiaTheme="minorHAnsi" w:cs="Calibri"/>
          <w:color w:val="000000"/>
          <w:szCs w:val="22"/>
        </w:rPr>
      </w:pPr>
      <w:r w:rsidRPr="004436DC">
        <w:rPr>
          <w:rFonts w:eastAsiaTheme="minorHAnsi" w:cs="Calibri"/>
          <w:color w:val="000000"/>
          <w:szCs w:val="22"/>
        </w:rPr>
        <w:t>Technical Graphics uses conventions of technical drawing and computer-aided design to create designs that deal with mainly three dimensional subjects, usually of an industrial nature.</w:t>
      </w:r>
    </w:p>
    <w:p w14:paraId="184FE6C0" w14:textId="77777777" w:rsidR="00AE50A3" w:rsidRPr="004436DC" w:rsidRDefault="00AE50A3" w:rsidP="00EB433A">
      <w:pPr>
        <w:tabs>
          <w:tab w:val="right" w:pos="10490"/>
        </w:tabs>
        <w:ind w:right="-58"/>
        <w:contextualSpacing/>
        <w:jc w:val="both"/>
        <w:rPr>
          <w:rFonts w:cstheme="minorHAnsi"/>
          <w:iCs/>
          <w:szCs w:val="22"/>
          <w:lang w:val="en-US"/>
        </w:rPr>
      </w:pPr>
    </w:p>
    <w:p w14:paraId="4C5410D1" w14:textId="77777777" w:rsidR="00AE50A3" w:rsidRPr="004436DC" w:rsidRDefault="00AE50A3" w:rsidP="00EB433A">
      <w:pPr>
        <w:ind w:right="-58"/>
        <w:contextualSpacing/>
        <w:jc w:val="both"/>
        <w:rPr>
          <w:rFonts w:cstheme="minorHAnsi"/>
          <w:iCs/>
          <w:szCs w:val="22"/>
          <w:lang w:val="en-US"/>
        </w:rPr>
      </w:pPr>
      <w:r w:rsidRPr="004436DC">
        <w:rPr>
          <w:rFonts w:cstheme="minorHAnsi"/>
          <w:iCs/>
          <w:szCs w:val="22"/>
          <w:lang w:val="en-US"/>
        </w:rPr>
        <w:t>For more information on this course, click the link below:</w:t>
      </w:r>
    </w:p>
    <w:p w14:paraId="5015FD30" w14:textId="39096564" w:rsidR="00AE50A3" w:rsidRDefault="00F25ED0" w:rsidP="00EB433A">
      <w:pPr>
        <w:tabs>
          <w:tab w:val="right" w:pos="10490"/>
        </w:tabs>
        <w:ind w:right="-58"/>
        <w:contextualSpacing/>
        <w:jc w:val="both"/>
        <w:rPr>
          <w:rStyle w:val="Hyperlink"/>
          <w:szCs w:val="22"/>
        </w:rPr>
      </w:pPr>
      <w:hyperlink r:id="rId88" w:history="1">
        <w:r w:rsidR="00A14B2A" w:rsidRPr="00B15D3F">
          <w:rPr>
            <w:rStyle w:val="Hyperlink"/>
            <w:szCs w:val="22"/>
          </w:rPr>
          <w:t>http://senior-secondary.scsa.wa.edu.au/syllabus-and-support-materials/arts</w:t>
        </w:r>
      </w:hyperlink>
    </w:p>
    <w:p w14:paraId="35F7F5C3" w14:textId="77777777" w:rsidR="00AE50A3" w:rsidRDefault="00AE50A3" w:rsidP="00AE50A3">
      <w:pPr>
        <w:tabs>
          <w:tab w:val="right" w:pos="10490"/>
        </w:tabs>
        <w:ind w:right="-58"/>
        <w:contextualSpacing/>
        <w:jc w:val="both"/>
        <w:rPr>
          <w:rStyle w:val="Hyperlink"/>
          <w:szCs w:val="22"/>
        </w:rPr>
      </w:pPr>
    </w:p>
    <w:p w14:paraId="74103BD8" w14:textId="77777777" w:rsidR="0005075F" w:rsidRDefault="0005075F" w:rsidP="00AE50A3">
      <w:pPr>
        <w:tabs>
          <w:tab w:val="right" w:pos="10490"/>
        </w:tabs>
        <w:ind w:right="-58"/>
        <w:contextualSpacing/>
        <w:jc w:val="both"/>
        <w:rPr>
          <w:rStyle w:val="Hyperlink"/>
          <w:szCs w:val="22"/>
        </w:rPr>
      </w:pPr>
    </w:p>
    <w:p w14:paraId="55FA6737" w14:textId="77777777" w:rsidR="0005075F" w:rsidRDefault="0005075F" w:rsidP="00AE50A3">
      <w:pPr>
        <w:tabs>
          <w:tab w:val="right" w:pos="10490"/>
        </w:tabs>
        <w:ind w:right="-58"/>
        <w:contextualSpacing/>
        <w:jc w:val="both"/>
        <w:rPr>
          <w:rStyle w:val="Hyperlink"/>
          <w:szCs w:val="22"/>
        </w:rPr>
      </w:pPr>
    </w:p>
    <w:p w14:paraId="4E60C761" w14:textId="77777777" w:rsidR="0005075F" w:rsidRDefault="0005075F" w:rsidP="00AE50A3">
      <w:pPr>
        <w:tabs>
          <w:tab w:val="right" w:pos="10490"/>
        </w:tabs>
        <w:ind w:right="-58"/>
        <w:contextualSpacing/>
        <w:jc w:val="both"/>
        <w:rPr>
          <w:rStyle w:val="Hyperlink"/>
          <w:szCs w:val="22"/>
        </w:rPr>
      </w:pPr>
    </w:p>
    <w:p w14:paraId="7C092D83" w14:textId="77777777" w:rsidR="0005075F" w:rsidRDefault="0005075F" w:rsidP="00AE50A3">
      <w:pPr>
        <w:tabs>
          <w:tab w:val="right" w:pos="10490"/>
        </w:tabs>
        <w:ind w:right="-58"/>
        <w:contextualSpacing/>
        <w:jc w:val="both"/>
        <w:rPr>
          <w:rStyle w:val="Hyperlink"/>
          <w:szCs w:val="22"/>
        </w:rPr>
      </w:pPr>
    </w:p>
    <w:p w14:paraId="0AFA0841" w14:textId="77777777" w:rsidR="0005075F" w:rsidRDefault="0005075F" w:rsidP="00AE50A3">
      <w:pPr>
        <w:tabs>
          <w:tab w:val="right" w:pos="10490"/>
        </w:tabs>
        <w:ind w:right="-58"/>
        <w:contextualSpacing/>
        <w:jc w:val="both"/>
        <w:rPr>
          <w:rStyle w:val="Hyperlink"/>
          <w:szCs w:val="22"/>
        </w:rPr>
      </w:pPr>
    </w:p>
    <w:p w14:paraId="769EFD6A" w14:textId="0723FEFE" w:rsidR="0005075F" w:rsidRDefault="0005075F" w:rsidP="00AE50A3">
      <w:pPr>
        <w:tabs>
          <w:tab w:val="right" w:pos="10490"/>
        </w:tabs>
        <w:ind w:right="-58"/>
        <w:contextualSpacing/>
        <w:jc w:val="both"/>
        <w:rPr>
          <w:rStyle w:val="Hyperlink"/>
          <w:szCs w:val="22"/>
        </w:rPr>
        <w:sectPr w:rsidR="0005075F"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4C6CC9B0" w14:textId="77777777" w:rsidR="00AE50A3" w:rsidRDefault="00AE50A3" w:rsidP="00AE50A3">
      <w:pPr>
        <w:tabs>
          <w:tab w:val="right" w:pos="10490"/>
        </w:tabs>
        <w:ind w:right="-58"/>
        <w:contextualSpacing/>
        <w:jc w:val="both"/>
        <w:rPr>
          <w:rStyle w:val="Hyperlink"/>
          <w:szCs w:val="22"/>
        </w:rPr>
      </w:pPr>
    </w:p>
    <w:p w14:paraId="788CF371" w14:textId="46B2C875" w:rsidR="0049724E" w:rsidRPr="005F140B" w:rsidRDefault="002520D3" w:rsidP="0049724E">
      <w:pPr>
        <w:shd w:val="clear" w:color="auto" w:fill="92CDDC" w:themeFill="accent5" w:themeFillTint="99"/>
        <w:tabs>
          <w:tab w:val="right" w:pos="10466"/>
        </w:tabs>
        <w:rPr>
          <w:rFonts w:ascii="Berlin Sans FB" w:hAnsi="Berlin Sans FB"/>
          <w:color w:val="1F497D" w:themeColor="text2"/>
          <w:sz w:val="28"/>
          <w:szCs w:val="28"/>
        </w:rPr>
      </w:pPr>
      <w:r w:rsidRPr="005F140B">
        <w:rPr>
          <w:rFonts w:ascii="Berlin Sans FB" w:hAnsi="Berlin Sans FB"/>
          <w:color w:val="1F497D" w:themeColor="text2"/>
          <w:sz w:val="28"/>
          <w:szCs w:val="28"/>
        </w:rPr>
        <w:t>M</w:t>
      </w:r>
      <w:r>
        <w:rPr>
          <w:rFonts w:ascii="Berlin Sans FB" w:hAnsi="Berlin Sans FB"/>
          <w:color w:val="1F497D" w:themeColor="text2"/>
          <w:sz w:val="28"/>
          <w:szCs w:val="28"/>
        </w:rPr>
        <w:t xml:space="preserve">ATERIALS, DESIGN &amp; TECHNOLOGY </w:t>
      </w:r>
      <w:r w:rsidR="00F427CD">
        <w:rPr>
          <w:rFonts w:ascii="Berlin Sans FB" w:hAnsi="Berlin Sans FB"/>
          <w:color w:val="1F497D" w:themeColor="text2"/>
          <w:sz w:val="28"/>
          <w:szCs w:val="28"/>
        </w:rPr>
        <w:t>(</w:t>
      </w:r>
      <w:r>
        <w:rPr>
          <w:rFonts w:ascii="Berlin Sans FB" w:hAnsi="Berlin Sans FB"/>
          <w:color w:val="1F497D" w:themeColor="text2"/>
          <w:sz w:val="28"/>
          <w:szCs w:val="28"/>
        </w:rPr>
        <w:t>TEXTILES</w:t>
      </w:r>
      <w:r w:rsidR="00F427CD">
        <w:rPr>
          <w:rFonts w:ascii="Berlin Sans FB" w:hAnsi="Berlin Sans FB"/>
          <w:color w:val="1F497D" w:themeColor="text2"/>
          <w:sz w:val="28"/>
          <w:szCs w:val="28"/>
        </w:rPr>
        <w:t>)</w:t>
      </w:r>
      <w:r w:rsidR="0049724E">
        <w:rPr>
          <w:rFonts w:ascii="Berlin Sans FB" w:hAnsi="Berlin Sans FB"/>
          <w:color w:val="1F497D" w:themeColor="text2"/>
          <w:sz w:val="28"/>
          <w:szCs w:val="28"/>
        </w:rPr>
        <w:tab/>
      </w:r>
      <w:r w:rsidR="0049724E" w:rsidRPr="005F140B">
        <w:rPr>
          <w:rFonts w:ascii="Berlin Sans FB" w:hAnsi="Berlin Sans FB"/>
          <w:color w:val="1F497D" w:themeColor="text2"/>
          <w:sz w:val="28"/>
          <w:szCs w:val="28"/>
        </w:rPr>
        <w:t xml:space="preserve"> </w:t>
      </w:r>
      <w:r w:rsidR="0049724E">
        <w:rPr>
          <w:rFonts w:ascii="Berlin Sans FB" w:hAnsi="Berlin Sans FB"/>
          <w:color w:val="1F497D" w:themeColor="text2"/>
          <w:sz w:val="28"/>
          <w:szCs w:val="28"/>
        </w:rPr>
        <w:t>(</w:t>
      </w:r>
      <w:r w:rsidRPr="005F140B">
        <w:rPr>
          <w:rFonts w:ascii="Berlin Sans FB" w:hAnsi="Berlin Sans FB"/>
          <w:color w:val="1F497D" w:themeColor="text2"/>
          <w:sz w:val="28"/>
          <w:szCs w:val="28"/>
        </w:rPr>
        <w:t>GEMDT</w:t>
      </w:r>
      <w:r>
        <w:rPr>
          <w:rFonts w:ascii="Berlin Sans FB" w:hAnsi="Berlin Sans FB"/>
          <w:color w:val="1F497D" w:themeColor="text2"/>
          <w:sz w:val="28"/>
          <w:szCs w:val="28"/>
        </w:rPr>
        <w:t>T</w:t>
      </w:r>
      <w:r w:rsidR="0049724E">
        <w:rPr>
          <w:rFonts w:ascii="Berlin Sans FB" w:hAnsi="Berlin Sans FB"/>
          <w:color w:val="1F497D" w:themeColor="text2"/>
          <w:sz w:val="28"/>
          <w:szCs w:val="28"/>
        </w:rPr>
        <w:t>)</w:t>
      </w:r>
    </w:p>
    <w:p w14:paraId="526431C2" w14:textId="77777777" w:rsidR="0049724E" w:rsidRDefault="0049724E" w:rsidP="0049724E">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04823A49" w14:textId="77777777" w:rsidR="00AE50A3" w:rsidRDefault="00AE50A3" w:rsidP="00AE50A3">
      <w:pPr>
        <w:rPr>
          <w:rFonts w:cstheme="minorHAnsi"/>
          <w:szCs w:val="22"/>
          <w:lang w:val="en-US"/>
        </w:rPr>
      </w:pPr>
    </w:p>
    <w:p w14:paraId="7422E40D" w14:textId="77777777" w:rsidR="002520D3" w:rsidRDefault="002520D3" w:rsidP="002520D3">
      <w:pPr>
        <w:jc w:val="both"/>
        <w:rPr>
          <w:rFonts w:cstheme="minorHAnsi"/>
          <w:szCs w:val="22"/>
          <w:lang w:val="en-US"/>
        </w:rPr>
        <w:sectPr w:rsidR="002520D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F6A4A51" w14:textId="4E01045E" w:rsidR="002520D3" w:rsidRDefault="002520D3" w:rsidP="002520D3">
      <w:pPr>
        <w:jc w:val="both"/>
        <w:rPr>
          <w:rFonts w:cstheme="minorHAnsi"/>
          <w:szCs w:val="22"/>
          <w:lang w:val="en-US"/>
        </w:rPr>
      </w:pPr>
      <w:r w:rsidRPr="002A3BCD">
        <w:rPr>
          <w:rFonts w:cstheme="minorHAnsi"/>
          <w:szCs w:val="22"/>
          <w:lang w:val="en-US"/>
        </w:rPr>
        <w:t>The Materials Design and Technology (</w:t>
      </w:r>
      <w:r>
        <w:rPr>
          <w:rFonts w:cstheme="minorHAnsi"/>
          <w:szCs w:val="22"/>
          <w:lang w:val="en-US"/>
        </w:rPr>
        <w:t>Textiles</w:t>
      </w:r>
      <w:r w:rsidRPr="002A3BCD">
        <w:rPr>
          <w:rFonts w:cstheme="minorHAnsi"/>
          <w:szCs w:val="22"/>
          <w:lang w:val="en-US"/>
        </w:rPr>
        <w:t>) General course is a practical course.</w:t>
      </w:r>
      <w:r>
        <w:rPr>
          <w:rFonts w:cstheme="minorHAnsi"/>
          <w:szCs w:val="22"/>
          <w:lang w:val="en-US"/>
        </w:rPr>
        <w:t xml:space="preserve"> </w:t>
      </w:r>
      <w:r w:rsidRPr="002A3BCD">
        <w:rPr>
          <w:rFonts w:cstheme="minorHAnsi"/>
          <w:szCs w:val="22"/>
          <w:lang w:val="en-US"/>
        </w:rPr>
        <w:t xml:space="preserve">Working with </w:t>
      </w:r>
      <w:r>
        <w:rPr>
          <w:rFonts w:cstheme="minorHAnsi"/>
          <w:szCs w:val="22"/>
          <w:lang w:val="en-US"/>
        </w:rPr>
        <w:t>textiles</w:t>
      </w:r>
      <w:r w:rsidRPr="002A3BCD">
        <w:rPr>
          <w:rFonts w:cstheme="minorHAnsi"/>
          <w:szCs w:val="22"/>
          <w:lang w:val="en-US"/>
        </w:rPr>
        <w:t xml:space="preserve">, students develop a range of manipulation, processing, manufacturing and organisational skills. </w:t>
      </w:r>
    </w:p>
    <w:p w14:paraId="2BB20F5F" w14:textId="77777777" w:rsidR="002520D3" w:rsidRDefault="002520D3" w:rsidP="002520D3">
      <w:pPr>
        <w:jc w:val="both"/>
        <w:rPr>
          <w:rFonts w:cstheme="minorHAnsi"/>
          <w:szCs w:val="22"/>
          <w:lang w:val="en-US"/>
        </w:rPr>
      </w:pPr>
    </w:p>
    <w:p w14:paraId="6AA67AF0" w14:textId="15AFAD11" w:rsidR="002520D3" w:rsidRPr="002A3BCD" w:rsidRDefault="002520D3" w:rsidP="002520D3">
      <w:pPr>
        <w:jc w:val="both"/>
        <w:rPr>
          <w:rFonts w:cstheme="minorHAnsi"/>
          <w:szCs w:val="22"/>
          <w:lang w:val="en-US"/>
        </w:rPr>
      </w:pPr>
      <w:r w:rsidRPr="002A3BCD">
        <w:rPr>
          <w:rFonts w:cstheme="minorHAnsi"/>
          <w:szCs w:val="22"/>
          <w:lang w:val="en-US"/>
        </w:rPr>
        <w:t xml:space="preserve">When designing with </w:t>
      </w:r>
      <w:r w:rsidR="000E6DBD">
        <w:rPr>
          <w:rFonts w:cstheme="minorHAnsi"/>
          <w:szCs w:val="22"/>
          <w:lang w:val="en-US"/>
        </w:rPr>
        <w:t>textiles</w:t>
      </w:r>
      <w:r w:rsidRPr="002A3BCD">
        <w:rPr>
          <w:rFonts w:cstheme="minorHAnsi"/>
          <w:szCs w:val="22"/>
          <w:lang w:val="en-US"/>
        </w:rPr>
        <w:t xml:space="preserve">, they develop cognitive skills, such as solving problems, generating ideas, creative design strategies and communicating what they do. </w:t>
      </w:r>
      <w:r w:rsidR="000E6DBD">
        <w:rPr>
          <w:rFonts w:cstheme="minorHAnsi"/>
          <w:szCs w:val="22"/>
          <w:lang w:val="en-US"/>
        </w:rPr>
        <w:t xml:space="preserve">Students will have the opportunity to demonstrate </w:t>
      </w:r>
      <w:r w:rsidR="000E6DBD">
        <w:rPr>
          <w:rFonts w:cstheme="minorHAnsi"/>
          <w:szCs w:val="22"/>
          <w:lang w:val="en-US"/>
        </w:rPr>
        <w:t>their own style using various techniques to create quality garments and homewares. T</w:t>
      </w:r>
      <w:r w:rsidRPr="002A3BCD">
        <w:rPr>
          <w:rFonts w:cstheme="minorHAnsi"/>
          <w:szCs w:val="22"/>
          <w:lang w:val="en-US"/>
        </w:rPr>
        <w:t>he Materials Design and Technology (</w:t>
      </w:r>
      <w:r>
        <w:rPr>
          <w:rFonts w:cstheme="minorHAnsi"/>
          <w:szCs w:val="22"/>
          <w:lang w:val="en-US"/>
        </w:rPr>
        <w:t>Textiles</w:t>
      </w:r>
      <w:r w:rsidRPr="002A3BCD">
        <w:rPr>
          <w:rFonts w:cstheme="minorHAnsi"/>
          <w:szCs w:val="22"/>
          <w:lang w:val="en-US"/>
        </w:rPr>
        <w:t xml:space="preserve">) General course aims </w:t>
      </w:r>
      <w:r w:rsidR="000E6DBD">
        <w:rPr>
          <w:rFonts w:cstheme="minorHAnsi"/>
          <w:szCs w:val="22"/>
          <w:lang w:val="en-US"/>
        </w:rPr>
        <w:t>to inspire students who display an interest in design and production, related to fashion and interior design.</w:t>
      </w:r>
    </w:p>
    <w:p w14:paraId="0FC74400" w14:textId="77777777" w:rsidR="002520D3" w:rsidRPr="002A3BCD" w:rsidRDefault="002520D3" w:rsidP="002520D3">
      <w:pPr>
        <w:ind w:right="-58"/>
        <w:contextualSpacing/>
        <w:jc w:val="both"/>
        <w:rPr>
          <w:rFonts w:cstheme="minorHAnsi"/>
          <w:iCs/>
          <w:szCs w:val="22"/>
          <w:lang w:val="en-US"/>
        </w:rPr>
      </w:pPr>
    </w:p>
    <w:p w14:paraId="6A885C4F" w14:textId="77777777" w:rsidR="002520D3" w:rsidRPr="002A3BCD" w:rsidRDefault="002520D3" w:rsidP="002520D3">
      <w:pPr>
        <w:ind w:right="-58"/>
        <w:contextualSpacing/>
        <w:jc w:val="both"/>
        <w:rPr>
          <w:rFonts w:cstheme="minorHAnsi"/>
          <w:iCs/>
          <w:szCs w:val="22"/>
          <w:lang w:val="en-US"/>
        </w:rPr>
      </w:pPr>
      <w:r w:rsidRPr="002A3BCD">
        <w:rPr>
          <w:rFonts w:cstheme="minorHAnsi"/>
          <w:iCs/>
          <w:szCs w:val="22"/>
          <w:lang w:val="en-US"/>
        </w:rPr>
        <w:t>For more information on this course, click the link below:</w:t>
      </w:r>
    </w:p>
    <w:p w14:paraId="0C4A3844" w14:textId="77777777" w:rsidR="002520D3" w:rsidRDefault="00F25ED0" w:rsidP="002520D3">
      <w:pPr>
        <w:ind w:right="-58"/>
        <w:contextualSpacing/>
        <w:jc w:val="both"/>
        <w:rPr>
          <w:rStyle w:val="Hyperlink"/>
          <w:szCs w:val="22"/>
        </w:rPr>
      </w:pPr>
      <w:hyperlink r:id="rId89" w:history="1">
        <w:r w:rsidR="002520D3" w:rsidRPr="002A3BCD">
          <w:rPr>
            <w:rStyle w:val="Hyperlink"/>
            <w:szCs w:val="22"/>
          </w:rPr>
          <w:t>http://senior-secondary.scsa.wa.edu.au/syllabus-and-support-materials/technologies</w:t>
        </w:r>
      </w:hyperlink>
    </w:p>
    <w:p w14:paraId="341E1109" w14:textId="77777777" w:rsidR="002520D3" w:rsidRDefault="002520D3">
      <w:pPr>
        <w:rPr>
          <w:rFonts w:ascii="Berlin Sans FB" w:hAnsi="Berlin Sans FB"/>
          <w:color w:val="1F497D" w:themeColor="text2"/>
          <w:sz w:val="28"/>
          <w:szCs w:val="28"/>
        </w:rPr>
        <w:sectPr w:rsidR="002520D3" w:rsidSect="002520D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1302B1BA" w14:textId="351B5F02" w:rsidR="008C3163" w:rsidRDefault="008C3163">
      <w:pPr>
        <w:rPr>
          <w:rFonts w:ascii="Berlin Sans FB" w:hAnsi="Berlin Sans FB"/>
          <w:color w:val="1F497D" w:themeColor="text2"/>
          <w:sz w:val="28"/>
          <w:szCs w:val="28"/>
        </w:rPr>
      </w:pPr>
    </w:p>
    <w:p w14:paraId="7618AECF" w14:textId="77777777" w:rsidR="0005075F" w:rsidRDefault="0005075F">
      <w:pPr>
        <w:rPr>
          <w:rFonts w:ascii="Berlin Sans FB" w:hAnsi="Berlin Sans FB"/>
          <w:color w:val="1F497D" w:themeColor="text2"/>
          <w:sz w:val="28"/>
          <w:szCs w:val="28"/>
        </w:rPr>
      </w:pPr>
    </w:p>
    <w:p w14:paraId="6968F0AE" w14:textId="77777777" w:rsidR="008C3163" w:rsidRPr="005F140B" w:rsidRDefault="008C3163" w:rsidP="008C3163">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 xml:space="preserve">FOOD SCIENCE AND TECHNOLOGY </w:t>
      </w:r>
      <w:r w:rsidRPr="005F140B">
        <w:rPr>
          <w:rFonts w:ascii="Berlin Sans FB" w:hAnsi="Berlin Sans FB"/>
          <w:color w:val="1F497D" w:themeColor="text2"/>
          <w:sz w:val="28"/>
          <w:szCs w:val="28"/>
        </w:rPr>
        <w:tab/>
        <w:t xml:space="preserve">(GEFST) </w:t>
      </w:r>
    </w:p>
    <w:p w14:paraId="79E62151" w14:textId="77777777" w:rsidR="008C3163" w:rsidRDefault="008C3163" w:rsidP="008C3163">
      <w:pPr>
        <w:tabs>
          <w:tab w:val="right" w:pos="10490"/>
        </w:tabs>
        <w:rPr>
          <w:rFonts w:cs="Arial"/>
          <w:b/>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0C992607" w14:textId="77777777" w:rsidR="008C3163" w:rsidRPr="00131DAC" w:rsidRDefault="008C3163" w:rsidP="008C3163">
      <w:pPr>
        <w:rPr>
          <w:rFonts w:cstheme="minorHAnsi"/>
          <w:szCs w:val="22"/>
        </w:rPr>
      </w:pPr>
    </w:p>
    <w:p w14:paraId="6A5488EC" w14:textId="77777777" w:rsidR="008C3163" w:rsidRDefault="008C3163" w:rsidP="008C3163">
      <w:pPr>
        <w:autoSpaceDE w:val="0"/>
        <w:autoSpaceDN w:val="0"/>
        <w:adjustRightInd w:val="0"/>
        <w:rPr>
          <w:rFonts w:eastAsiaTheme="minorHAnsi" w:cs="Calibri"/>
          <w:color w:val="000000"/>
          <w:szCs w:val="22"/>
        </w:rPr>
        <w:sectPr w:rsidR="008C3163"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815B048" w14:textId="77777777" w:rsidR="008C3163" w:rsidRDefault="008C3163" w:rsidP="007B66D0">
      <w:pPr>
        <w:jc w:val="both"/>
        <w:rPr>
          <w:lang w:val="en"/>
        </w:rPr>
      </w:pPr>
      <w:r>
        <w:rPr>
          <w:lang w:val="en"/>
        </w:rPr>
        <w:t xml:space="preserve">The Food Science and Technology General course provides opportunities for students to explore and develop food-related interests and skills. Food impacts on every aspect of daily life and is essential for maintaining overall health and wellbeing. </w:t>
      </w:r>
    </w:p>
    <w:p w14:paraId="03189F3D" w14:textId="77777777" w:rsidR="008C3163" w:rsidRDefault="008C3163" w:rsidP="007B66D0">
      <w:pPr>
        <w:jc w:val="both"/>
        <w:rPr>
          <w:lang w:val="en"/>
        </w:rPr>
      </w:pPr>
    </w:p>
    <w:p w14:paraId="62A19BE8" w14:textId="77777777" w:rsidR="008C3163" w:rsidRDefault="008C3163" w:rsidP="007B66D0">
      <w:pPr>
        <w:jc w:val="both"/>
        <w:rPr>
          <w:lang w:val="en"/>
        </w:rPr>
      </w:pPr>
      <w:r>
        <w:rPr>
          <w:lang w:val="en"/>
        </w:rPr>
        <w:t xml:space="preserve">Students organise, implement and manage production processes in a range of food environments and understand systems that regulate food availability, safety and quality. Knowledge of the sensory, physical, chemical and functional properties of food is applied in practical situations. </w:t>
      </w:r>
    </w:p>
    <w:p w14:paraId="6CE70EB0" w14:textId="77777777" w:rsidR="008C3163" w:rsidRDefault="008C3163" w:rsidP="007B66D0">
      <w:pPr>
        <w:jc w:val="both"/>
        <w:rPr>
          <w:lang w:val="en"/>
        </w:rPr>
      </w:pPr>
    </w:p>
    <w:p w14:paraId="6484778F" w14:textId="77777777" w:rsidR="0005075F" w:rsidRDefault="008C3163" w:rsidP="007B66D0">
      <w:pPr>
        <w:jc w:val="both"/>
        <w:rPr>
          <w:lang w:val="en"/>
        </w:rPr>
      </w:pPr>
      <w:r>
        <w:rPr>
          <w:lang w:val="en"/>
        </w:rPr>
        <w:t xml:space="preserve">Students investigate the food supply chain and value-adding techniques applied to food to meet consumer and producer requirements. Principles of dietary planning, adapting recipes, and processing techniques, are considered for specific nutritional needs of demographic groups. </w:t>
      </w:r>
    </w:p>
    <w:p w14:paraId="113B6C12" w14:textId="77777777" w:rsidR="0005075F" w:rsidRDefault="0005075F" w:rsidP="007B66D0">
      <w:pPr>
        <w:jc w:val="both"/>
        <w:rPr>
          <w:lang w:val="en"/>
        </w:rPr>
      </w:pPr>
    </w:p>
    <w:p w14:paraId="772B6CFF" w14:textId="56EDCB1E" w:rsidR="008C3163" w:rsidRDefault="008C3163" w:rsidP="007B66D0">
      <w:pPr>
        <w:jc w:val="both"/>
        <w:rPr>
          <w:lang w:val="en"/>
        </w:rPr>
      </w:pPr>
      <w:r>
        <w:rPr>
          <w:lang w:val="en"/>
        </w:rPr>
        <w:t xml:space="preserve">Occupational safety and health requirements, safe food handling practices, and a variety of processing </w:t>
      </w:r>
      <w:r>
        <w:rPr>
          <w:lang w:val="en"/>
        </w:rPr>
        <w:t>techniques, are implemented to produce safe, quality food products. This course may enhance employability and career opportunities in areas that include nutrition, health, food and beverage manufacturing, food processing, community services, hospitality and retail.</w:t>
      </w:r>
    </w:p>
    <w:p w14:paraId="5801649A" w14:textId="77777777" w:rsidR="008C3163" w:rsidRPr="002A3BCD" w:rsidRDefault="008C3163" w:rsidP="007B66D0">
      <w:pPr>
        <w:jc w:val="both"/>
        <w:rPr>
          <w:rFonts w:eastAsiaTheme="minorHAnsi" w:cstheme="minorHAnsi"/>
          <w:b/>
          <w:szCs w:val="22"/>
          <w:lang w:eastAsia="en-AU"/>
        </w:rPr>
      </w:pPr>
    </w:p>
    <w:p w14:paraId="487D4C6D" w14:textId="77777777" w:rsidR="008C3163" w:rsidRPr="002A3BCD" w:rsidRDefault="008C3163" w:rsidP="007B66D0">
      <w:pPr>
        <w:jc w:val="both"/>
        <w:rPr>
          <w:rFonts w:eastAsiaTheme="minorHAnsi" w:cstheme="minorHAnsi"/>
          <w:b/>
          <w:szCs w:val="22"/>
          <w:lang w:val="en-US" w:eastAsia="en-AU"/>
        </w:rPr>
      </w:pPr>
      <w:r w:rsidRPr="002A3BCD">
        <w:rPr>
          <w:rFonts w:eastAsiaTheme="minorHAnsi" w:cstheme="minorHAnsi"/>
          <w:b/>
          <w:szCs w:val="22"/>
          <w:lang w:eastAsia="en-AU"/>
        </w:rPr>
        <w:t>This course has a high practical food content.</w:t>
      </w:r>
    </w:p>
    <w:p w14:paraId="09E9BB55" w14:textId="77777777" w:rsidR="008C3163" w:rsidRPr="002A3BCD" w:rsidRDefault="008C3163" w:rsidP="007B66D0">
      <w:pPr>
        <w:jc w:val="both"/>
        <w:rPr>
          <w:rFonts w:cstheme="minorHAnsi"/>
          <w:szCs w:val="22"/>
        </w:rPr>
      </w:pPr>
      <w:r w:rsidRPr="002A3BCD">
        <w:rPr>
          <w:rFonts w:cstheme="minorHAnsi"/>
          <w:szCs w:val="22"/>
        </w:rPr>
        <w:t>Students will learn how to operate a commercial coffee machine. They will be rostered on throughout the year to prepare and serve coffee and food to clients of the Thornlie Senior High School Flourish Café during recess.</w:t>
      </w:r>
    </w:p>
    <w:p w14:paraId="66C4552A" w14:textId="77777777" w:rsidR="008C3163" w:rsidRPr="002A3BCD" w:rsidRDefault="008C3163" w:rsidP="007B66D0">
      <w:pPr>
        <w:jc w:val="both"/>
        <w:rPr>
          <w:rFonts w:cstheme="minorHAnsi"/>
          <w:szCs w:val="22"/>
        </w:rPr>
      </w:pPr>
      <w:r w:rsidRPr="002A3BCD">
        <w:rPr>
          <w:rFonts w:cstheme="minorHAnsi"/>
          <w:szCs w:val="22"/>
        </w:rPr>
        <w:t xml:space="preserve"> </w:t>
      </w:r>
    </w:p>
    <w:p w14:paraId="15040952" w14:textId="77777777" w:rsidR="008C3163" w:rsidRPr="002A3BCD" w:rsidRDefault="008C3163" w:rsidP="007B66D0">
      <w:pPr>
        <w:jc w:val="both"/>
        <w:rPr>
          <w:szCs w:val="22"/>
        </w:rPr>
      </w:pPr>
      <w:r w:rsidRPr="002A3BCD">
        <w:rPr>
          <w:rFonts w:cstheme="minorHAnsi"/>
          <w:szCs w:val="22"/>
        </w:rPr>
        <w:t xml:space="preserve">Students </w:t>
      </w:r>
      <w:r w:rsidRPr="002A3BCD">
        <w:rPr>
          <w:rFonts w:cstheme="minorHAnsi"/>
          <w:b/>
          <w:szCs w:val="22"/>
        </w:rPr>
        <w:t>will be required</w:t>
      </w:r>
      <w:r w:rsidRPr="002A3BCD">
        <w:rPr>
          <w:rFonts w:cstheme="minorHAnsi"/>
          <w:szCs w:val="22"/>
        </w:rPr>
        <w:t xml:space="preserve"> to attend either a period 0 or period 6 for practical lessons; this will be determined by the timetable. </w:t>
      </w:r>
      <w:r w:rsidRPr="002A3BCD">
        <w:rPr>
          <w:szCs w:val="22"/>
        </w:rPr>
        <w:t xml:space="preserve">Additionally all students </w:t>
      </w:r>
      <w:r w:rsidRPr="002A3BCD">
        <w:rPr>
          <w:b/>
          <w:bCs/>
          <w:szCs w:val="22"/>
        </w:rPr>
        <w:t>will be required</w:t>
      </w:r>
      <w:r w:rsidRPr="002A3BCD">
        <w:rPr>
          <w:szCs w:val="22"/>
        </w:rPr>
        <w:t xml:space="preserve"> to participate in the operation of Flourish Cafe.</w:t>
      </w:r>
    </w:p>
    <w:p w14:paraId="56E65931" w14:textId="77777777" w:rsidR="008C3163" w:rsidRPr="002A3BCD" w:rsidRDefault="008C3163" w:rsidP="007B66D0">
      <w:pPr>
        <w:jc w:val="both"/>
        <w:rPr>
          <w:rFonts w:cstheme="minorHAnsi"/>
          <w:iCs/>
          <w:szCs w:val="22"/>
          <w:lang w:val="en-US"/>
        </w:rPr>
      </w:pPr>
    </w:p>
    <w:p w14:paraId="5DF894CD" w14:textId="77777777" w:rsidR="008C3163" w:rsidRPr="002A3BCD" w:rsidRDefault="008C3163" w:rsidP="007B66D0">
      <w:pPr>
        <w:jc w:val="both"/>
        <w:rPr>
          <w:rFonts w:cstheme="minorHAnsi"/>
          <w:szCs w:val="22"/>
        </w:rPr>
      </w:pPr>
      <w:r w:rsidRPr="002A3BCD">
        <w:rPr>
          <w:rFonts w:cstheme="minorHAnsi"/>
          <w:iCs/>
          <w:szCs w:val="22"/>
          <w:lang w:val="en-US"/>
        </w:rPr>
        <w:t>For more information on this course, click the link below:</w:t>
      </w:r>
    </w:p>
    <w:p w14:paraId="24715ACF" w14:textId="77777777" w:rsidR="008C3163" w:rsidRDefault="00F25ED0" w:rsidP="007B66D0">
      <w:pPr>
        <w:ind w:right="-58"/>
        <w:contextualSpacing/>
        <w:jc w:val="both"/>
        <w:rPr>
          <w:rStyle w:val="Hyperlink"/>
          <w:rFonts w:eastAsia="HGSoeiKakugothicUB" w:cstheme="minorHAnsi"/>
          <w:iCs/>
          <w:szCs w:val="22"/>
          <w:highlight w:val="yellow"/>
          <w:lang w:val="en-US"/>
        </w:rPr>
      </w:pPr>
      <w:hyperlink r:id="rId90" w:history="1">
        <w:r w:rsidR="008C3163" w:rsidRPr="002A3BCD">
          <w:rPr>
            <w:rStyle w:val="Hyperlink"/>
            <w:szCs w:val="22"/>
          </w:rPr>
          <w:t>http://senior-secondary.scsa.wa.edu.au/syllabus-and-support-materials/technologies</w:t>
        </w:r>
      </w:hyperlink>
      <w:r w:rsidR="008C3163">
        <w:t xml:space="preserve"> </w:t>
      </w:r>
    </w:p>
    <w:p w14:paraId="12D360EE" w14:textId="77777777" w:rsidR="0005075F" w:rsidRDefault="0005075F" w:rsidP="007B66D0">
      <w:pPr>
        <w:ind w:right="-58"/>
        <w:contextualSpacing/>
        <w:jc w:val="both"/>
        <w:rPr>
          <w:rStyle w:val="Hyperlink"/>
          <w:rFonts w:eastAsia="HGSoeiKakugothicUB" w:cstheme="minorHAnsi"/>
          <w:iCs/>
          <w:szCs w:val="22"/>
          <w:highlight w:val="yellow"/>
          <w:lang w:val="en-US"/>
        </w:rPr>
        <w:sectPr w:rsidR="0005075F" w:rsidSect="0005075F">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676063EE" w14:textId="77777777" w:rsidR="0005075F" w:rsidRDefault="0005075F" w:rsidP="007B66D0">
      <w:pPr>
        <w:ind w:right="-58"/>
        <w:contextualSpacing/>
        <w:jc w:val="both"/>
        <w:rPr>
          <w:rStyle w:val="Hyperlink"/>
          <w:rFonts w:eastAsia="HGSoeiKakugothicUB" w:cstheme="minorHAnsi"/>
          <w:iCs/>
          <w:szCs w:val="22"/>
          <w:highlight w:val="yellow"/>
          <w:lang w:val="en-US"/>
        </w:rPr>
      </w:pPr>
    </w:p>
    <w:p w14:paraId="6DBB3320" w14:textId="77777777" w:rsidR="008C3163" w:rsidRDefault="008C3163" w:rsidP="008C3163">
      <w:pPr>
        <w:ind w:right="-58"/>
        <w:contextualSpacing/>
        <w:jc w:val="both"/>
        <w:rPr>
          <w:rStyle w:val="Hyperlink"/>
          <w:rFonts w:eastAsia="HGSoeiKakugothicUB" w:cstheme="minorHAnsi"/>
          <w:iCs/>
          <w:szCs w:val="22"/>
          <w:highlight w:val="yellow"/>
          <w:lang w:val="en-US"/>
        </w:rPr>
      </w:pPr>
    </w:p>
    <w:p w14:paraId="7A487026" w14:textId="511C9425" w:rsidR="00EF183D" w:rsidRDefault="00914273" w:rsidP="00642C26">
      <w:pPr>
        <w:shd w:val="clear" w:color="auto" w:fill="92CDDC" w:themeFill="accent5" w:themeFillTint="99"/>
        <w:tabs>
          <w:tab w:val="right" w:pos="10490"/>
        </w:tabs>
        <w:ind w:right="-58"/>
        <w:contextualSpacing/>
        <w:rPr>
          <w:rFonts w:cs="Arial"/>
          <w:b/>
          <w:szCs w:val="22"/>
        </w:rPr>
      </w:pPr>
      <w:r w:rsidRPr="005F140B">
        <w:rPr>
          <w:rFonts w:ascii="Berlin Sans FB" w:hAnsi="Berlin Sans FB"/>
          <w:color w:val="1F497D" w:themeColor="text2"/>
          <w:sz w:val="28"/>
          <w:szCs w:val="28"/>
        </w:rPr>
        <w:t>M</w:t>
      </w:r>
      <w:r w:rsidR="00745722">
        <w:rPr>
          <w:rFonts w:ascii="Berlin Sans FB" w:hAnsi="Berlin Sans FB"/>
          <w:color w:val="1F497D" w:themeColor="text2"/>
          <w:sz w:val="28"/>
          <w:szCs w:val="28"/>
        </w:rPr>
        <w:t xml:space="preserve">ATERIALS, DESIGN &amp; TECHNOLOGY </w:t>
      </w:r>
      <w:r w:rsidR="00F427CD">
        <w:rPr>
          <w:rFonts w:ascii="Berlin Sans FB" w:hAnsi="Berlin Sans FB"/>
          <w:color w:val="1F497D" w:themeColor="text2"/>
          <w:sz w:val="28"/>
          <w:szCs w:val="28"/>
        </w:rPr>
        <w:t>(</w:t>
      </w:r>
      <w:r w:rsidR="00745722">
        <w:rPr>
          <w:rFonts w:ascii="Berlin Sans FB" w:hAnsi="Berlin Sans FB"/>
          <w:color w:val="1F497D" w:themeColor="text2"/>
          <w:sz w:val="28"/>
          <w:szCs w:val="28"/>
        </w:rPr>
        <w:t>METALS</w:t>
      </w:r>
      <w:r w:rsidR="00F427CD">
        <w:rPr>
          <w:rFonts w:ascii="Berlin Sans FB" w:hAnsi="Berlin Sans FB"/>
          <w:color w:val="1F497D" w:themeColor="text2"/>
          <w:sz w:val="28"/>
          <w:szCs w:val="28"/>
        </w:rPr>
        <w:t>)</w:t>
      </w:r>
      <w:r w:rsidRPr="005F140B">
        <w:rPr>
          <w:rFonts w:ascii="Berlin Sans FB" w:hAnsi="Berlin Sans FB"/>
          <w:color w:val="1F497D" w:themeColor="text2"/>
          <w:sz w:val="28"/>
          <w:szCs w:val="28"/>
        </w:rPr>
        <w:t xml:space="preserve"> </w:t>
      </w:r>
      <w:r w:rsidR="00EF183D">
        <w:rPr>
          <w:rFonts w:ascii="Berlin Sans FB" w:hAnsi="Berlin Sans FB"/>
          <w:color w:val="1F497D" w:themeColor="text2"/>
          <w:sz w:val="28"/>
          <w:szCs w:val="28"/>
        </w:rPr>
        <w:tab/>
      </w:r>
      <w:r w:rsidRPr="005F140B">
        <w:rPr>
          <w:rFonts w:ascii="Berlin Sans FB" w:hAnsi="Berlin Sans FB"/>
          <w:color w:val="1F497D" w:themeColor="text2"/>
          <w:sz w:val="28"/>
          <w:szCs w:val="28"/>
        </w:rPr>
        <w:t>(GEMDTM)</w:t>
      </w:r>
      <w:r w:rsidR="00EF183D">
        <w:rPr>
          <w:rFonts w:ascii="Berlin Sans FB" w:hAnsi="Berlin Sans FB"/>
          <w:color w:val="1F497D" w:themeColor="text2"/>
          <w:sz w:val="28"/>
          <w:szCs w:val="28"/>
          <w:shd w:val="clear" w:color="auto" w:fill="92CDDC" w:themeFill="accent5" w:themeFillTint="99"/>
        </w:rPr>
        <w:tab/>
      </w:r>
      <w:r w:rsidR="00EF183D" w:rsidRPr="00745722">
        <w:rPr>
          <w:rFonts w:ascii="Berlin Sans FB" w:hAnsi="Berlin Sans FB"/>
          <w:color w:val="1F497D" w:themeColor="text2"/>
          <w:sz w:val="28"/>
          <w:szCs w:val="28"/>
          <w:shd w:val="clear" w:color="auto" w:fill="92CDDC" w:themeFill="accent5" w:themeFillTint="99"/>
        </w:rPr>
        <w:t>GENERAL SUBJECT</w:t>
      </w:r>
    </w:p>
    <w:p w14:paraId="48034B74" w14:textId="77777777" w:rsidR="00914273" w:rsidRPr="00131DAC" w:rsidRDefault="00914273" w:rsidP="00131DAC">
      <w:pPr>
        <w:rPr>
          <w:rFonts w:cstheme="minorHAnsi"/>
          <w:szCs w:val="22"/>
          <w:lang w:val="en-US"/>
        </w:rPr>
      </w:pPr>
    </w:p>
    <w:p w14:paraId="41727F7A" w14:textId="77777777" w:rsidR="004436DC" w:rsidRDefault="004436DC" w:rsidP="002A3BCD">
      <w:pPr>
        <w:autoSpaceDE w:val="0"/>
        <w:autoSpaceDN w:val="0"/>
        <w:adjustRightInd w:val="0"/>
        <w:rPr>
          <w:rFonts w:eastAsiaTheme="minorHAnsi" w:cs="Calibri"/>
          <w:color w:val="000000"/>
          <w:szCs w:val="22"/>
        </w:rPr>
        <w:sectPr w:rsidR="004436D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0913918" w14:textId="77777777" w:rsidR="008C3163" w:rsidRDefault="002A3BCD" w:rsidP="007B66D0">
      <w:pPr>
        <w:jc w:val="both"/>
        <w:rPr>
          <w:rFonts w:cstheme="minorHAnsi"/>
          <w:szCs w:val="22"/>
          <w:lang w:val="en-US"/>
        </w:rPr>
      </w:pPr>
      <w:r w:rsidRPr="002A3BCD">
        <w:rPr>
          <w:rFonts w:cstheme="minorHAnsi"/>
          <w:szCs w:val="22"/>
          <w:lang w:val="en-US"/>
        </w:rPr>
        <w:t>The Materials Design and Technology (Metals) General course is a practical course.</w:t>
      </w:r>
      <w:r w:rsidR="008C3163">
        <w:rPr>
          <w:rFonts w:cstheme="minorHAnsi"/>
          <w:szCs w:val="22"/>
          <w:lang w:val="en-US"/>
        </w:rPr>
        <w:t xml:space="preserve"> </w:t>
      </w:r>
      <w:r w:rsidRPr="002A3BCD">
        <w:rPr>
          <w:rFonts w:cstheme="minorHAnsi"/>
          <w:szCs w:val="22"/>
          <w:lang w:val="en-US"/>
        </w:rPr>
        <w:t xml:space="preserve">Working with metals, students develop a range of manipulation, processing, manufacturing and organisational skills. </w:t>
      </w:r>
    </w:p>
    <w:p w14:paraId="3E483C63" w14:textId="77777777" w:rsidR="008C3163" w:rsidRDefault="008C3163" w:rsidP="007B66D0">
      <w:pPr>
        <w:jc w:val="both"/>
        <w:rPr>
          <w:rFonts w:cstheme="minorHAnsi"/>
          <w:szCs w:val="22"/>
          <w:lang w:val="en-US"/>
        </w:rPr>
      </w:pPr>
    </w:p>
    <w:p w14:paraId="2E6F9677" w14:textId="09EC21C2" w:rsidR="0005075F" w:rsidRPr="002A3BCD" w:rsidRDefault="002A3BCD" w:rsidP="007B66D0">
      <w:pPr>
        <w:jc w:val="both"/>
        <w:rPr>
          <w:rFonts w:cstheme="minorHAnsi"/>
          <w:szCs w:val="22"/>
          <w:lang w:val="en-US"/>
        </w:rPr>
      </w:pPr>
      <w:r w:rsidRPr="002A3BCD">
        <w:rPr>
          <w:rFonts w:cstheme="minorHAnsi"/>
          <w:szCs w:val="22"/>
          <w:lang w:val="en-US"/>
        </w:rPr>
        <w:t>When designing with metals, they develop cognitive skills, such as solving problems, generating ideas, creative design strategies and communicating what they do. This makes them more technologically literate and, as consumers, enables them to make more informed decisions about the use and misuse of technology.</w:t>
      </w:r>
    </w:p>
    <w:p w14:paraId="5039D1D6" w14:textId="77777777" w:rsidR="002A3BCD" w:rsidRPr="002A3BCD" w:rsidRDefault="002A3BCD" w:rsidP="007B66D0">
      <w:pPr>
        <w:jc w:val="both"/>
        <w:rPr>
          <w:rFonts w:cstheme="minorHAnsi"/>
          <w:szCs w:val="22"/>
          <w:lang w:val="en-US"/>
        </w:rPr>
      </w:pPr>
      <w:r w:rsidRPr="002A3BCD">
        <w:rPr>
          <w:rFonts w:cstheme="minorHAnsi"/>
          <w:szCs w:val="22"/>
          <w:lang w:val="en-US"/>
        </w:rPr>
        <w:t xml:space="preserve">The Materials Design and Technology (Metals) General course aims to prepare all students for a future in a technological and material world by providing the </w:t>
      </w:r>
      <w:r w:rsidRPr="002A3BCD">
        <w:rPr>
          <w:rFonts w:cstheme="minorHAnsi"/>
          <w:szCs w:val="22"/>
          <w:lang w:val="en-US"/>
        </w:rPr>
        <w:t>foundation for lifelong learning about how products are designed and how materials are developed and used.</w:t>
      </w:r>
    </w:p>
    <w:p w14:paraId="5533E3E5" w14:textId="77777777" w:rsidR="002A3BCD" w:rsidRPr="002A3BCD" w:rsidRDefault="002A3BCD" w:rsidP="007B66D0">
      <w:pPr>
        <w:ind w:right="-58"/>
        <w:contextualSpacing/>
        <w:jc w:val="both"/>
        <w:rPr>
          <w:rFonts w:cstheme="minorHAnsi"/>
          <w:iCs/>
          <w:szCs w:val="22"/>
          <w:lang w:val="en-US"/>
        </w:rPr>
      </w:pPr>
    </w:p>
    <w:p w14:paraId="42BAAA46" w14:textId="77777777" w:rsidR="00914273" w:rsidRPr="002A3BCD" w:rsidRDefault="00914273" w:rsidP="007B66D0">
      <w:pPr>
        <w:ind w:right="-58"/>
        <w:contextualSpacing/>
        <w:jc w:val="both"/>
        <w:rPr>
          <w:rFonts w:cstheme="minorHAnsi"/>
          <w:iCs/>
          <w:szCs w:val="22"/>
          <w:lang w:val="en-US"/>
        </w:rPr>
      </w:pPr>
      <w:r w:rsidRPr="002A3BCD">
        <w:rPr>
          <w:rFonts w:cstheme="minorHAnsi"/>
          <w:iCs/>
          <w:szCs w:val="22"/>
          <w:lang w:val="en-US"/>
        </w:rPr>
        <w:t>For more information on this course, click the link below:</w:t>
      </w:r>
    </w:p>
    <w:p w14:paraId="0E23105B" w14:textId="77777777" w:rsidR="002A3BCD" w:rsidRDefault="00F25ED0" w:rsidP="007B66D0">
      <w:pPr>
        <w:ind w:right="-58"/>
        <w:contextualSpacing/>
        <w:jc w:val="both"/>
        <w:rPr>
          <w:rStyle w:val="Hyperlink"/>
          <w:szCs w:val="22"/>
        </w:rPr>
      </w:pPr>
      <w:hyperlink r:id="rId91" w:history="1">
        <w:r w:rsidR="005B27EE" w:rsidRPr="002A3BCD">
          <w:rPr>
            <w:rStyle w:val="Hyperlink"/>
            <w:szCs w:val="22"/>
          </w:rPr>
          <w:t>http://senior-secondary.scsa.wa.edu.au/syllabus-and-support-materials/technologies</w:t>
        </w:r>
      </w:hyperlink>
    </w:p>
    <w:p w14:paraId="6C6FC484" w14:textId="77777777" w:rsidR="008C3163" w:rsidRDefault="008C3163" w:rsidP="007B66D0">
      <w:pPr>
        <w:jc w:val="both"/>
      </w:pPr>
    </w:p>
    <w:p w14:paraId="32A84FC0" w14:textId="77777777" w:rsidR="0005075F" w:rsidRDefault="0005075F" w:rsidP="007B66D0">
      <w:pPr>
        <w:jc w:val="both"/>
      </w:pPr>
    </w:p>
    <w:p w14:paraId="1FE52193" w14:textId="77777777" w:rsidR="0005075F" w:rsidRDefault="0005075F" w:rsidP="007B66D0">
      <w:pPr>
        <w:jc w:val="both"/>
      </w:pPr>
    </w:p>
    <w:p w14:paraId="72B47882" w14:textId="77777777" w:rsidR="0005075F" w:rsidRDefault="0005075F" w:rsidP="007B66D0">
      <w:pPr>
        <w:jc w:val="both"/>
      </w:pPr>
    </w:p>
    <w:p w14:paraId="1D116DBA" w14:textId="77777777" w:rsidR="0005075F" w:rsidRDefault="0005075F" w:rsidP="007B66D0">
      <w:pPr>
        <w:jc w:val="both"/>
      </w:pPr>
    </w:p>
    <w:p w14:paraId="03E4E198" w14:textId="77777777" w:rsidR="0005075F" w:rsidRDefault="0005075F" w:rsidP="007B66D0">
      <w:pPr>
        <w:jc w:val="both"/>
      </w:pPr>
    </w:p>
    <w:p w14:paraId="2129AE29" w14:textId="77777777" w:rsidR="0005075F" w:rsidRDefault="0005075F" w:rsidP="007B66D0">
      <w:pPr>
        <w:jc w:val="both"/>
      </w:pPr>
    </w:p>
    <w:p w14:paraId="72372D20" w14:textId="7EAF2BA1" w:rsidR="0005075F" w:rsidRDefault="0005075F" w:rsidP="007B66D0">
      <w:pPr>
        <w:jc w:val="both"/>
        <w:sectPr w:rsidR="0005075F" w:rsidSect="008C3163">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100059F9" w14:textId="77777777" w:rsidR="00B802E5" w:rsidRDefault="00B802E5" w:rsidP="00B802E5">
      <w:pPr>
        <w:ind w:right="-58"/>
        <w:contextualSpacing/>
        <w:jc w:val="both"/>
        <w:rPr>
          <w:rStyle w:val="Hyperlink"/>
          <w:rFonts w:eastAsia="HGSoeiKakugothicUB" w:cstheme="minorHAnsi"/>
          <w:iCs/>
          <w:szCs w:val="22"/>
          <w:highlight w:val="yellow"/>
          <w:lang w:val="en-US"/>
        </w:rPr>
      </w:pPr>
    </w:p>
    <w:p w14:paraId="2152BFCD" w14:textId="63EDD8FE" w:rsidR="00B802E5" w:rsidRDefault="00B802E5" w:rsidP="00B802E5">
      <w:pPr>
        <w:shd w:val="clear" w:color="auto" w:fill="92CDDC" w:themeFill="accent5" w:themeFillTint="99"/>
        <w:tabs>
          <w:tab w:val="right" w:pos="10490"/>
        </w:tabs>
        <w:ind w:right="-58"/>
        <w:contextualSpacing/>
        <w:rPr>
          <w:rFonts w:cs="Arial"/>
          <w:b/>
          <w:szCs w:val="22"/>
        </w:rPr>
      </w:pPr>
      <w:r w:rsidRPr="005F140B">
        <w:rPr>
          <w:rFonts w:ascii="Berlin Sans FB" w:hAnsi="Berlin Sans FB"/>
          <w:color w:val="1F497D" w:themeColor="text2"/>
          <w:sz w:val="28"/>
          <w:szCs w:val="28"/>
        </w:rPr>
        <w:lastRenderedPageBreak/>
        <w:t>M</w:t>
      </w:r>
      <w:r>
        <w:rPr>
          <w:rFonts w:ascii="Berlin Sans FB" w:hAnsi="Berlin Sans FB"/>
          <w:color w:val="1F497D" w:themeColor="text2"/>
          <w:sz w:val="28"/>
          <w:szCs w:val="28"/>
        </w:rPr>
        <w:t xml:space="preserve">ATERIALS, DESIGN &amp; TECHNOLOGY </w:t>
      </w:r>
      <w:r w:rsidR="00F427CD">
        <w:rPr>
          <w:rFonts w:ascii="Berlin Sans FB" w:hAnsi="Berlin Sans FB"/>
          <w:color w:val="1F497D" w:themeColor="text2"/>
          <w:sz w:val="28"/>
          <w:szCs w:val="28"/>
        </w:rPr>
        <w:t>(</w:t>
      </w:r>
      <w:r>
        <w:rPr>
          <w:rFonts w:ascii="Berlin Sans FB" w:hAnsi="Berlin Sans FB"/>
          <w:color w:val="1F497D" w:themeColor="text2"/>
          <w:sz w:val="28"/>
          <w:szCs w:val="28"/>
        </w:rPr>
        <w:t>WOOD</w:t>
      </w:r>
      <w:r w:rsidR="00F427CD">
        <w:rPr>
          <w:rFonts w:ascii="Berlin Sans FB" w:hAnsi="Berlin Sans FB"/>
          <w:color w:val="1F497D" w:themeColor="text2"/>
          <w:sz w:val="28"/>
          <w:szCs w:val="28"/>
        </w:rPr>
        <w:t>)</w:t>
      </w:r>
      <w:r>
        <w:rPr>
          <w:rFonts w:ascii="Berlin Sans FB" w:hAnsi="Berlin Sans FB"/>
          <w:color w:val="1F497D" w:themeColor="text2"/>
          <w:sz w:val="28"/>
          <w:szCs w:val="28"/>
        </w:rPr>
        <w:tab/>
        <w:t>(GEMDTW</w:t>
      </w:r>
      <w:r w:rsidRPr="005F140B">
        <w:rPr>
          <w:rFonts w:ascii="Berlin Sans FB" w:hAnsi="Berlin Sans FB"/>
          <w:color w:val="1F497D" w:themeColor="text2"/>
          <w:sz w:val="28"/>
          <w:szCs w:val="28"/>
        </w:rPr>
        <w:t>)</w:t>
      </w: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14:paraId="64FAA889" w14:textId="77777777" w:rsidR="00A14B2A" w:rsidRDefault="00A14B2A" w:rsidP="00B802E5">
      <w:pPr>
        <w:rPr>
          <w:rFonts w:cstheme="minorHAnsi"/>
          <w:szCs w:val="22"/>
          <w:lang w:val="en-US"/>
        </w:rPr>
        <w:sectPr w:rsidR="00A14B2A"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E94DE15" w14:textId="4D197718" w:rsidR="00B802E5" w:rsidRPr="00131DAC" w:rsidRDefault="00B802E5" w:rsidP="00B802E5">
      <w:pPr>
        <w:rPr>
          <w:rFonts w:cstheme="minorHAnsi"/>
          <w:szCs w:val="22"/>
          <w:lang w:val="en-US"/>
        </w:rPr>
      </w:pPr>
    </w:p>
    <w:p w14:paraId="3018B7D4" w14:textId="77777777" w:rsidR="00B802E5" w:rsidRPr="00B802E5" w:rsidRDefault="00B802E5" w:rsidP="00B802E5">
      <w:pPr>
        <w:autoSpaceDE w:val="0"/>
        <w:autoSpaceDN w:val="0"/>
        <w:adjustRightInd w:val="0"/>
        <w:rPr>
          <w:rFonts w:eastAsiaTheme="minorHAnsi" w:cs="Calibri"/>
          <w:color w:val="FF0000"/>
          <w:szCs w:val="22"/>
        </w:rPr>
        <w:sectPr w:rsidR="00B802E5" w:rsidRPr="00B802E5" w:rsidSect="00A14B2A">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3F50FE95" w14:textId="09BF57DB" w:rsidR="00B802E5" w:rsidRPr="00B802E5" w:rsidRDefault="00B802E5" w:rsidP="0049724E">
      <w:pPr>
        <w:ind w:right="412"/>
        <w:jc w:val="both"/>
        <w:rPr>
          <w:rFonts w:cstheme="minorHAnsi"/>
          <w:color w:val="000000" w:themeColor="text1"/>
          <w:szCs w:val="22"/>
          <w:lang w:val="en-US"/>
        </w:rPr>
      </w:pPr>
      <w:r w:rsidRPr="00B802E5">
        <w:rPr>
          <w:rFonts w:cstheme="minorHAnsi"/>
          <w:color w:val="000000" w:themeColor="text1"/>
          <w:szCs w:val="22"/>
          <w:lang w:val="en-US"/>
        </w:rPr>
        <w:t>The Materials Design and Technology (</w:t>
      </w:r>
      <w:r w:rsidR="007431B5">
        <w:rPr>
          <w:rFonts w:cstheme="minorHAnsi"/>
          <w:color w:val="000000" w:themeColor="text1"/>
          <w:szCs w:val="22"/>
          <w:lang w:val="en-US"/>
        </w:rPr>
        <w:t>Wood</w:t>
      </w:r>
      <w:r w:rsidRPr="00B802E5">
        <w:rPr>
          <w:rFonts w:cstheme="minorHAnsi"/>
          <w:color w:val="000000" w:themeColor="text1"/>
          <w:szCs w:val="22"/>
          <w:lang w:val="en-US"/>
        </w:rPr>
        <w:t xml:space="preserve">) General course is a practical course. Working with wood, students develop a range of manipulation, processing, manufacturing and organisational skills. </w:t>
      </w:r>
    </w:p>
    <w:p w14:paraId="2143674F" w14:textId="77777777" w:rsidR="00B802E5" w:rsidRPr="00B802E5" w:rsidRDefault="00B802E5" w:rsidP="00B802E5">
      <w:pPr>
        <w:jc w:val="both"/>
        <w:rPr>
          <w:rFonts w:cstheme="minorHAnsi"/>
          <w:color w:val="000000" w:themeColor="text1"/>
          <w:szCs w:val="22"/>
          <w:lang w:val="en-US"/>
        </w:rPr>
      </w:pPr>
    </w:p>
    <w:p w14:paraId="31DEF89F" w14:textId="77777777" w:rsidR="00B802E5" w:rsidRPr="00B802E5" w:rsidRDefault="00B802E5" w:rsidP="0049724E">
      <w:pPr>
        <w:tabs>
          <w:tab w:val="left" w:pos="0"/>
        </w:tabs>
        <w:ind w:right="412"/>
        <w:jc w:val="both"/>
        <w:rPr>
          <w:rFonts w:cstheme="minorHAnsi"/>
          <w:color w:val="000000" w:themeColor="text1"/>
          <w:szCs w:val="22"/>
          <w:lang w:val="en-US"/>
        </w:rPr>
      </w:pPr>
      <w:r w:rsidRPr="00B802E5">
        <w:rPr>
          <w:rFonts w:cstheme="minorHAnsi"/>
          <w:color w:val="000000" w:themeColor="text1"/>
          <w:szCs w:val="22"/>
          <w:lang w:val="en-US"/>
        </w:rPr>
        <w:t xml:space="preserve">When designing with wood, they develop cognitive skills, such as solving problems, generating ideas, creative design strategies and communicating what they do. Students are provided with a foundation for lifelong learning and wood product design and manufacture. </w:t>
      </w:r>
    </w:p>
    <w:p w14:paraId="51F4CB12" w14:textId="77777777" w:rsidR="00B802E5" w:rsidRPr="007431B5" w:rsidRDefault="00B802E5" w:rsidP="0049724E">
      <w:pPr>
        <w:tabs>
          <w:tab w:val="left" w:pos="0"/>
        </w:tabs>
        <w:ind w:right="412"/>
        <w:jc w:val="both"/>
        <w:rPr>
          <w:rFonts w:cstheme="minorHAnsi"/>
          <w:color w:val="000000" w:themeColor="text1"/>
          <w:szCs w:val="22"/>
          <w:lang w:val="en-US"/>
        </w:rPr>
      </w:pPr>
    </w:p>
    <w:p w14:paraId="121DEB77" w14:textId="77777777" w:rsidR="00A14B2A" w:rsidRDefault="00A14B2A" w:rsidP="00A14B2A">
      <w:pPr>
        <w:ind w:right="412"/>
        <w:jc w:val="both"/>
        <w:rPr>
          <w:rFonts w:cstheme="minorHAnsi"/>
          <w:color w:val="000000" w:themeColor="text1"/>
          <w:szCs w:val="22"/>
          <w:lang w:val="en-US"/>
        </w:rPr>
      </w:pPr>
    </w:p>
    <w:p w14:paraId="371F4D2D" w14:textId="0A8E59F6" w:rsidR="00B802E5" w:rsidRPr="007431B5" w:rsidRDefault="00B802E5" w:rsidP="00A14B2A">
      <w:pPr>
        <w:ind w:right="412"/>
        <w:jc w:val="both"/>
        <w:rPr>
          <w:rFonts w:cstheme="minorHAnsi"/>
          <w:color w:val="000000" w:themeColor="text1"/>
          <w:szCs w:val="22"/>
          <w:lang w:val="en-US"/>
        </w:rPr>
      </w:pPr>
      <w:r w:rsidRPr="007431B5">
        <w:rPr>
          <w:rFonts w:cstheme="minorHAnsi"/>
          <w:color w:val="000000" w:themeColor="text1"/>
          <w:szCs w:val="22"/>
          <w:lang w:val="en-US"/>
        </w:rPr>
        <w:t>The Materials Design and Technology (</w:t>
      </w:r>
      <w:r w:rsidR="00BB54E9" w:rsidRPr="007431B5">
        <w:rPr>
          <w:rFonts w:cstheme="minorHAnsi"/>
          <w:color w:val="000000" w:themeColor="text1"/>
          <w:szCs w:val="22"/>
          <w:lang w:val="en-US"/>
        </w:rPr>
        <w:t>Wood</w:t>
      </w:r>
      <w:r w:rsidRPr="007431B5">
        <w:rPr>
          <w:rFonts w:cstheme="minorHAnsi"/>
          <w:color w:val="000000" w:themeColor="text1"/>
          <w:szCs w:val="22"/>
          <w:lang w:val="en-US"/>
        </w:rPr>
        <w:t xml:space="preserve">) General course </w:t>
      </w:r>
      <w:r w:rsidR="007431B5" w:rsidRPr="007431B5">
        <w:rPr>
          <w:rFonts w:cstheme="minorHAnsi"/>
          <w:color w:val="000000" w:themeColor="text1"/>
          <w:szCs w:val="22"/>
          <w:lang w:val="en-US"/>
        </w:rPr>
        <w:t>is separate to the Certificate II in Visual Arts (Wood) and would suit students who would like to continue their interest in woodwork skills but wish to pursue another Certificate course.</w:t>
      </w:r>
    </w:p>
    <w:p w14:paraId="2CD9E422" w14:textId="77777777" w:rsidR="00A14B2A" w:rsidRDefault="00A14B2A" w:rsidP="00A14B2A">
      <w:pPr>
        <w:tabs>
          <w:tab w:val="left" w:pos="5103"/>
          <w:tab w:val="left" w:pos="5529"/>
          <w:tab w:val="left" w:pos="6521"/>
        </w:tabs>
        <w:ind w:right="-58"/>
        <w:contextualSpacing/>
        <w:jc w:val="both"/>
        <w:rPr>
          <w:rFonts w:cstheme="minorHAnsi"/>
          <w:iCs/>
          <w:color w:val="000000" w:themeColor="text1"/>
          <w:szCs w:val="22"/>
          <w:lang w:val="en-US"/>
        </w:rPr>
      </w:pPr>
    </w:p>
    <w:p w14:paraId="31064669" w14:textId="424003AD" w:rsidR="00B802E5" w:rsidRPr="007431B5" w:rsidRDefault="00B802E5" w:rsidP="00A14B2A">
      <w:pPr>
        <w:tabs>
          <w:tab w:val="left" w:pos="5103"/>
          <w:tab w:val="left" w:pos="5529"/>
          <w:tab w:val="left" w:pos="6521"/>
        </w:tabs>
        <w:ind w:right="-58"/>
        <w:contextualSpacing/>
        <w:jc w:val="both"/>
        <w:rPr>
          <w:rFonts w:cstheme="minorHAnsi"/>
          <w:iCs/>
          <w:color w:val="000000" w:themeColor="text1"/>
          <w:szCs w:val="22"/>
          <w:lang w:val="en-US"/>
        </w:rPr>
      </w:pPr>
      <w:r w:rsidRPr="007431B5">
        <w:rPr>
          <w:rFonts w:cstheme="minorHAnsi"/>
          <w:iCs/>
          <w:color w:val="000000" w:themeColor="text1"/>
          <w:szCs w:val="22"/>
          <w:lang w:val="en-US"/>
        </w:rPr>
        <w:t>For more information on this course, click the link below:</w:t>
      </w:r>
    </w:p>
    <w:p w14:paraId="58C8015C" w14:textId="57D6236A" w:rsidR="00B802E5" w:rsidRDefault="00F25ED0" w:rsidP="00A14B2A">
      <w:pPr>
        <w:ind w:right="-58"/>
        <w:contextualSpacing/>
        <w:jc w:val="both"/>
        <w:rPr>
          <w:rStyle w:val="Hyperlink"/>
          <w:szCs w:val="22"/>
        </w:rPr>
      </w:pPr>
      <w:hyperlink r:id="rId92" w:history="1">
        <w:r w:rsidR="00A14B2A" w:rsidRPr="00B15D3F">
          <w:rPr>
            <w:rStyle w:val="Hyperlink"/>
            <w:szCs w:val="22"/>
          </w:rPr>
          <w:t>http://senior-secondary.scsa.wa.edu.au/syllabus-and-support-materials/technologies</w:t>
        </w:r>
      </w:hyperlink>
    </w:p>
    <w:p w14:paraId="0BE910C0" w14:textId="77777777" w:rsidR="008C3163" w:rsidRDefault="008C3163" w:rsidP="0049724E">
      <w:pPr>
        <w:ind w:left="284"/>
      </w:pPr>
    </w:p>
    <w:p w14:paraId="07343F90" w14:textId="77777777" w:rsidR="00B802E5" w:rsidRDefault="00B802E5" w:rsidP="00937A99"/>
    <w:p w14:paraId="6EAC182E" w14:textId="77777777" w:rsidR="00064474" w:rsidRPr="007431B5" w:rsidRDefault="00064474" w:rsidP="00064474">
      <w:pPr>
        <w:tabs>
          <w:tab w:val="left" w:pos="0"/>
        </w:tabs>
        <w:ind w:right="412"/>
        <w:jc w:val="both"/>
        <w:rPr>
          <w:rFonts w:cstheme="minorHAnsi"/>
          <w:color w:val="000000" w:themeColor="text1"/>
          <w:szCs w:val="22"/>
          <w:lang w:val="en-US"/>
        </w:rPr>
      </w:pPr>
    </w:p>
    <w:p w14:paraId="5B288BD4" w14:textId="77777777" w:rsidR="00064474" w:rsidRDefault="00064474" w:rsidP="00064474">
      <w:pPr>
        <w:ind w:left="426" w:right="412"/>
        <w:jc w:val="both"/>
        <w:rPr>
          <w:rFonts w:cstheme="minorHAnsi"/>
          <w:color w:val="000000" w:themeColor="text1"/>
          <w:szCs w:val="22"/>
          <w:lang w:val="en-US"/>
        </w:rPr>
      </w:pPr>
    </w:p>
    <w:p w14:paraId="1D0CAE7B" w14:textId="77777777" w:rsidR="00A14B2A" w:rsidRDefault="00A14B2A" w:rsidP="00064474">
      <w:pPr>
        <w:ind w:left="426" w:right="412"/>
        <w:jc w:val="both"/>
        <w:rPr>
          <w:rFonts w:cstheme="minorHAnsi"/>
          <w:color w:val="000000" w:themeColor="text1"/>
          <w:szCs w:val="22"/>
          <w:lang w:val="en-US"/>
        </w:rPr>
        <w:sectPr w:rsidR="00A14B2A" w:rsidSect="00A14B2A">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2"/>
          <w:titlePg/>
          <w:docGrid w:linePitch="360"/>
        </w:sectPr>
      </w:pPr>
    </w:p>
    <w:p w14:paraId="3D892C3E" w14:textId="7F208148" w:rsidR="00064474" w:rsidRDefault="00064474" w:rsidP="00064474">
      <w:pPr>
        <w:ind w:left="426" w:right="412"/>
        <w:jc w:val="both"/>
        <w:rPr>
          <w:rFonts w:cstheme="minorHAnsi"/>
          <w:color w:val="000000" w:themeColor="text1"/>
          <w:szCs w:val="22"/>
          <w:lang w:val="en-US"/>
        </w:rPr>
      </w:pPr>
    </w:p>
    <w:p w14:paraId="52731366" w14:textId="5CEBD8BC" w:rsidR="00064474" w:rsidRDefault="00064474" w:rsidP="00064474">
      <w:pPr>
        <w:ind w:left="426" w:right="412"/>
        <w:jc w:val="both"/>
        <w:rPr>
          <w:rFonts w:cstheme="minorHAnsi"/>
          <w:color w:val="000000" w:themeColor="text1"/>
          <w:szCs w:val="22"/>
          <w:lang w:val="en-US"/>
        </w:rPr>
      </w:pPr>
    </w:p>
    <w:p w14:paraId="4AD7D718" w14:textId="77777777" w:rsidR="008C3163" w:rsidRDefault="008C3163" w:rsidP="008C3163">
      <w:pPr>
        <w:rPr>
          <w:rFonts w:asciiTheme="minorHAnsi" w:eastAsia="Calibri" w:hAnsiTheme="minorHAnsi" w:cstheme="minorHAnsi"/>
          <w:szCs w:val="22"/>
          <w:highlight w:val="yellow"/>
        </w:rPr>
      </w:pPr>
    </w:p>
    <w:p w14:paraId="68FDC451" w14:textId="5D3D2A32" w:rsidR="009321FD" w:rsidRDefault="009321FD" w:rsidP="008C3163">
      <w:pPr>
        <w:rPr>
          <w:rFonts w:asciiTheme="minorHAnsi" w:eastAsia="Calibri" w:hAnsiTheme="minorHAnsi" w:cstheme="minorHAnsi"/>
          <w:szCs w:val="22"/>
          <w:highlight w:val="yellow"/>
        </w:rPr>
      </w:pPr>
    </w:p>
    <w:p w14:paraId="2E60E73B" w14:textId="601F97ED" w:rsidR="009321FD" w:rsidRDefault="009321FD" w:rsidP="008C3163">
      <w:pPr>
        <w:rPr>
          <w:rFonts w:asciiTheme="minorHAnsi" w:eastAsia="Calibri" w:hAnsiTheme="minorHAnsi" w:cstheme="minorHAnsi"/>
          <w:szCs w:val="22"/>
          <w:highlight w:val="yellow"/>
        </w:rPr>
      </w:pPr>
    </w:p>
    <w:p w14:paraId="73640EB3" w14:textId="1A06FF99" w:rsidR="009321FD" w:rsidRDefault="009321FD" w:rsidP="008C3163">
      <w:pPr>
        <w:rPr>
          <w:rFonts w:asciiTheme="minorHAnsi" w:eastAsia="Calibri" w:hAnsiTheme="minorHAnsi" w:cstheme="minorHAnsi"/>
          <w:szCs w:val="22"/>
          <w:highlight w:val="yellow"/>
        </w:rPr>
      </w:pPr>
    </w:p>
    <w:p w14:paraId="4AE6F837" w14:textId="2C78F204" w:rsidR="009321FD" w:rsidRDefault="009321FD" w:rsidP="008C3163">
      <w:pPr>
        <w:rPr>
          <w:rFonts w:asciiTheme="minorHAnsi" w:eastAsia="Calibri" w:hAnsiTheme="minorHAnsi" w:cstheme="minorHAnsi"/>
          <w:szCs w:val="22"/>
          <w:highlight w:val="yellow"/>
        </w:rPr>
      </w:pPr>
    </w:p>
    <w:p w14:paraId="6D8595EB" w14:textId="2DF295E4" w:rsidR="009321FD" w:rsidRDefault="009321FD" w:rsidP="008C3163">
      <w:pPr>
        <w:rPr>
          <w:rFonts w:asciiTheme="minorHAnsi" w:eastAsia="Calibri" w:hAnsiTheme="minorHAnsi" w:cstheme="minorHAnsi"/>
          <w:szCs w:val="22"/>
          <w:highlight w:val="yellow"/>
        </w:rPr>
      </w:pPr>
    </w:p>
    <w:p w14:paraId="6A18C391" w14:textId="6DFE5983" w:rsidR="009321FD" w:rsidRDefault="009321FD" w:rsidP="008C3163">
      <w:pPr>
        <w:rPr>
          <w:rFonts w:asciiTheme="minorHAnsi" w:eastAsia="Calibri" w:hAnsiTheme="minorHAnsi" w:cstheme="minorHAnsi"/>
          <w:szCs w:val="22"/>
          <w:highlight w:val="yellow"/>
        </w:rPr>
      </w:pPr>
    </w:p>
    <w:p w14:paraId="2D13017A" w14:textId="172D7DD3" w:rsidR="009321FD" w:rsidRDefault="009321FD" w:rsidP="008C3163">
      <w:pPr>
        <w:rPr>
          <w:rFonts w:asciiTheme="minorHAnsi" w:eastAsia="Calibri" w:hAnsiTheme="minorHAnsi" w:cstheme="minorHAnsi"/>
          <w:szCs w:val="22"/>
          <w:highlight w:val="yellow"/>
        </w:rPr>
      </w:pPr>
    </w:p>
    <w:p w14:paraId="3DB58979" w14:textId="77777777" w:rsidR="009321FD" w:rsidRDefault="009321FD" w:rsidP="008C3163">
      <w:pPr>
        <w:rPr>
          <w:rFonts w:asciiTheme="minorHAnsi" w:eastAsia="Calibri" w:hAnsiTheme="minorHAnsi" w:cstheme="minorHAnsi"/>
          <w:szCs w:val="22"/>
          <w:highlight w:val="yellow"/>
        </w:rPr>
      </w:pPr>
    </w:p>
    <w:p w14:paraId="40843676" w14:textId="50D27CE2" w:rsidR="009321FD" w:rsidRDefault="009321FD" w:rsidP="008C3163">
      <w:pPr>
        <w:rPr>
          <w:rFonts w:asciiTheme="minorHAnsi" w:eastAsia="Calibri" w:hAnsiTheme="minorHAnsi" w:cstheme="minorHAnsi"/>
          <w:szCs w:val="22"/>
          <w:highlight w:val="yellow"/>
        </w:rPr>
      </w:pPr>
    </w:p>
    <w:p w14:paraId="0C588849" w14:textId="3B710D0B" w:rsidR="009321FD" w:rsidRDefault="009321FD" w:rsidP="008C3163">
      <w:pPr>
        <w:rPr>
          <w:rFonts w:asciiTheme="minorHAnsi" w:eastAsia="Calibri" w:hAnsiTheme="minorHAnsi" w:cstheme="minorHAnsi"/>
          <w:szCs w:val="22"/>
          <w:highlight w:val="yellow"/>
        </w:rPr>
      </w:pPr>
    </w:p>
    <w:p w14:paraId="7B0E457F" w14:textId="6D8D058E" w:rsidR="009321FD" w:rsidRDefault="009321FD" w:rsidP="008C3163">
      <w:pPr>
        <w:rPr>
          <w:rFonts w:asciiTheme="minorHAnsi" w:eastAsia="Calibri" w:hAnsiTheme="minorHAnsi" w:cstheme="minorHAnsi"/>
          <w:szCs w:val="22"/>
          <w:highlight w:val="yellow"/>
        </w:rPr>
      </w:pPr>
    </w:p>
    <w:p w14:paraId="561B127E" w14:textId="67A159FE" w:rsidR="009321FD" w:rsidRDefault="009321FD" w:rsidP="008C3163">
      <w:pPr>
        <w:rPr>
          <w:rFonts w:asciiTheme="minorHAnsi" w:eastAsia="Calibri" w:hAnsiTheme="minorHAnsi" w:cstheme="minorHAnsi"/>
          <w:szCs w:val="22"/>
          <w:highlight w:val="yellow"/>
        </w:rPr>
      </w:pPr>
    </w:p>
    <w:p w14:paraId="34064688" w14:textId="6FCCA067" w:rsidR="009321FD" w:rsidRDefault="009321FD" w:rsidP="008C3163">
      <w:pPr>
        <w:rPr>
          <w:rFonts w:asciiTheme="minorHAnsi" w:eastAsia="Calibri" w:hAnsiTheme="minorHAnsi" w:cstheme="minorHAnsi"/>
          <w:szCs w:val="22"/>
          <w:highlight w:val="yellow"/>
        </w:rPr>
      </w:pPr>
    </w:p>
    <w:p w14:paraId="183276D2" w14:textId="4571074D" w:rsidR="009321FD" w:rsidRDefault="009321FD" w:rsidP="008C3163">
      <w:pPr>
        <w:rPr>
          <w:rFonts w:asciiTheme="minorHAnsi" w:eastAsia="Calibri" w:hAnsiTheme="minorHAnsi" w:cstheme="minorHAnsi"/>
          <w:szCs w:val="22"/>
          <w:highlight w:val="yellow"/>
        </w:rPr>
      </w:pPr>
    </w:p>
    <w:p w14:paraId="5725C9E7" w14:textId="5FBF8E97" w:rsidR="009321FD" w:rsidRDefault="009321FD" w:rsidP="008C3163">
      <w:pPr>
        <w:rPr>
          <w:rFonts w:asciiTheme="minorHAnsi" w:eastAsia="Calibri" w:hAnsiTheme="minorHAnsi" w:cstheme="minorHAnsi"/>
          <w:szCs w:val="22"/>
          <w:highlight w:val="yellow"/>
        </w:rPr>
      </w:pPr>
    </w:p>
    <w:p w14:paraId="52CE115E" w14:textId="18AEE7AC" w:rsidR="009321FD" w:rsidRDefault="009321FD" w:rsidP="008C3163">
      <w:pPr>
        <w:rPr>
          <w:rFonts w:asciiTheme="minorHAnsi" w:eastAsia="Calibri" w:hAnsiTheme="minorHAnsi" w:cstheme="minorHAnsi"/>
          <w:szCs w:val="22"/>
          <w:highlight w:val="yellow"/>
        </w:rPr>
      </w:pPr>
    </w:p>
    <w:p w14:paraId="4B3ACBA6" w14:textId="29A370E7" w:rsidR="009321FD" w:rsidRDefault="009321FD" w:rsidP="008C3163">
      <w:pPr>
        <w:rPr>
          <w:rFonts w:asciiTheme="minorHAnsi" w:eastAsia="Calibri" w:hAnsiTheme="minorHAnsi" w:cstheme="minorHAnsi"/>
          <w:szCs w:val="22"/>
          <w:highlight w:val="yellow"/>
        </w:rPr>
      </w:pPr>
    </w:p>
    <w:p w14:paraId="7E2F2056" w14:textId="2DD2894B" w:rsidR="009321FD" w:rsidRDefault="009321FD" w:rsidP="008C3163">
      <w:pPr>
        <w:rPr>
          <w:rFonts w:asciiTheme="minorHAnsi" w:eastAsia="Calibri" w:hAnsiTheme="minorHAnsi" w:cstheme="minorHAnsi"/>
          <w:szCs w:val="22"/>
          <w:highlight w:val="yellow"/>
        </w:rPr>
      </w:pPr>
    </w:p>
    <w:p w14:paraId="07B80B19" w14:textId="584ECFB0" w:rsidR="009321FD" w:rsidRDefault="009321FD" w:rsidP="008C3163">
      <w:pPr>
        <w:rPr>
          <w:rFonts w:asciiTheme="minorHAnsi" w:eastAsia="Calibri" w:hAnsiTheme="minorHAnsi" w:cstheme="minorHAnsi"/>
          <w:szCs w:val="22"/>
          <w:highlight w:val="yellow"/>
        </w:rPr>
      </w:pPr>
    </w:p>
    <w:p w14:paraId="0528D251" w14:textId="2FED5B88" w:rsidR="009321FD" w:rsidRDefault="009321FD" w:rsidP="008C3163">
      <w:pPr>
        <w:rPr>
          <w:rFonts w:asciiTheme="minorHAnsi" w:eastAsia="Calibri" w:hAnsiTheme="minorHAnsi" w:cstheme="minorHAnsi"/>
          <w:szCs w:val="22"/>
          <w:highlight w:val="yellow"/>
        </w:rPr>
      </w:pPr>
    </w:p>
    <w:p w14:paraId="7F6C6278" w14:textId="7C0A8934" w:rsidR="009321FD" w:rsidRDefault="009321FD" w:rsidP="008C3163">
      <w:pPr>
        <w:rPr>
          <w:rFonts w:asciiTheme="minorHAnsi" w:eastAsia="Calibri" w:hAnsiTheme="minorHAnsi" w:cstheme="minorHAnsi"/>
          <w:szCs w:val="22"/>
          <w:highlight w:val="yellow"/>
        </w:rPr>
      </w:pPr>
    </w:p>
    <w:p w14:paraId="3B3E9A95" w14:textId="6BBD285C" w:rsidR="009321FD" w:rsidRDefault="009321FD" w:rsidP="008C3163">
      <w:pPr>
        <w:rPr>
          <w:rFonts w:asciiTheme="minorHAnsi" w:eastAsia="Calibri" w:hAnsiTheme="minorHAnsi" w:cstheme="minorHAnsi"/>
          <w:szCs w:val="22"/>
          <w:highlight w:val="yellow"/>
        </w:rPr>
      </w:pPr>
    </w:p>
    <w:p w14:paraId="52C23048" w14:textId="7EC3127E" w:rsidR="009321FD" w:rsidRDefault="009321FD" w:rsidP="008C3163">
      <w:pPr>
        <w:rPr>
          <w:rFonts w:asciiTheme="minorHAnsi" w:eastAsia="Calibri" w:hAnsiTheme="minorHAnsi" w:cstheme="minorHAnsi"/>
          <w:szCs w:val="22"/>
          <w:highlight w:val="yellow"/>
        </w:rPr>
      </w:pPr>
    </w:p>
    <w:p w14:paraId="1CA971E6" w14:textId="2B833D6D" w:rsidR="009321FD" w:rsidRDefault="009321FD" w:rsidP="008C3163">
      <w:pPr>
        <w:rPr>
          <w:rFonts w:asciiTheme="minorHAnsi" w:eastAsia="Calibri" w:hAnsiTheme="minorHAnsi" w:cstheme="minorHAnsi"/>
          <w:szCs w:val="22"/>
          <w:highlight w:val="yellow"/>
        </w:rPr>
      </w:pPr>
    </w:p>
    <w:p w14:paraId="64D85344" w14:textId="59FF3B48" w:rsidR="009321FD" w:rsidRDefault="009321FD" w:rsidP="008C3163">
      <w:pPr>
        <w:rPr>
          <w:rFonts w:asciiTheme="minorHAnsi" w:eastAsia="Calibri" w:hAnsiTheme="minorHAnsi" w:cstheme="minorHAnsi"/>
          <w:szCs w:val="22"/>
          <w:highlight w:val="yellow"/>
        </w:rPr>
      </w:pPr>
    </w:p>
    <w:p w14:paraId="2F92225B" w14:textId="143CD7CD" w:rsidR="009321FD" w:rsidRDefault="009321FD" w:rsidP="008C3163">
      <w:pPr>
        <w:rPr>
          <w:rFonts w:asciiTheme="minorHAnsi" w:eastAsia="Calibri" w:hAnsiTheme="minorHAnsi" w:cstheme="minorHAnsi"/>
          <w:szCs w:val="22"/>
          <w:highlight w:val="yellow"/>
        </w:rPr>
      </w:pPr>
    </w:p>
    <w:p w14:paraId="7D2F85AC" w14:textId="23280C26" w:rsidR="009321FD" w:rsidRDefault="009321FD" w:rsidP="008C3163">
      <w:pPr>
        <w:rPr>
          <w:rFonts w:asciiTheme="minorHAnsi" w:eastAsia="Calibri" w:hAnsiTheme="minorHAnsi" w:cstheme="minorHAnsi"/>
          <w:szCs w:val="22"/>
          <w:highlight w:val="yellow"/>
        </w:rPr>
      </w:pPr>
    </w:p>
    <w:p w14:paraId="5266E09A" w14:textId="4FC342C5" w:rsidR="009321FD" w:rsidRDefault="009321FD" w:rsidP="008C3163">
      <w:pPr>
        <w:rPr>
          <w:rFonts w:asciiTheme="minorHAnsi" w:eastAsia="Calibri" w:hAnsiTheme="minorHAnsi" w:cstheme="minorHAnsi"/>
          <w:szCs w:val="22"/>
          <w:highlight w:val="yellow"/>
        </w:rPr>
      </w:pPr>
    </w:p>
    <w:p w14:paraId="10E55CB5" w14:textId="4A2236C3" w:rsidR="009321FD" w:rsidRDefault="009321FD" w:rsidP="008C3163">
      <w:pPr>
        <w:rPr>
          <w:rFonts w:asciiTheme="minorHAnsi" w:eastAsia="Calibri" w:hAnsiTheme="minorHAnsi" w:cstheme="minorHAnsi"/>
          <w:szCs w:val="22"/>
          <w:highlight w:val="yellow"/>
        </w:rPr>
      </w:pPr>
    </w:p>
    <w:p w14:paraId="1D9BBAB9" w14:textId="7A57038D" w:rsidR="009321FD" w:rsidRDefault="009321FD" w:rsidP="008C3163">
      <w:pPr>
        <w:rPr>
          <w:rFonts w:asciiTheme="minorHAnsi" w:eastAsia="Calibri" w:hAnsiTheme="minorHAnsi" w:cstheme="minorHAnsi"/>
          <w:szCs w:val="22"/>
          <w:highlight w:val="yellow"/>
        </w:rPr>
      </w:pPr>
    </w:p>
    <w:p w14:paraId="773028D6" w14:textId="0D9B9A3F" w:rsidR="009321FD" w:rsidRDefault="009321FD" w:rsidP="008C3163">
      <w:pPr>
        <w:rPr>
          <w:rFonts w:asciiTheme="minorHAnsi" w:eastAsia="Calibri" w:hAnsiTheme="minorHAnsi" w:cstheme="minorHAnsi"/>
          <w:szCs w:val="22"/>
          <w:highlight w:val="yellow"/>
        </w:rPr>
      </w:pPr>
    </w:p>
    <w:p w14:paraId="25792A25" w14:textId="34529D51" w:rsidR="009321FD" w:rsidRDefault="009321FD" w:rsidP="008C3163">
      <w:pPr>
        <w:rPr>
          <w:rFonts w:asciiTheme="minorHAnsi" w:eastAsia="Calibri" w:hAnsiTheme="minorHAnsi" w:cstheme="minorHAnsi"/>
          <w:szCs w:val="22"/>
          <w:highlight w:val="yellow"/>
        </w:rPr>
      </w:pPr>
    </w:p>
    <w:p w14:paraId="6069F807" w14:textId="5C5D08F2" w:rsidR="009321FD" w:rsidRDefault="009321FD" w:rsidP="008C3163">
      <w:pPr>
        <w:rPr>
          <w:rFonts w:asciiTheme="minorHAnsi" w:eastAsia="Calibri" w:hAnsiTheme="minorHAnsi" w:cstheme="minorHAnsi"/>
          <w:szCs w:val="22"/>
          <w:highlight w:val="yellow"/>
        </w:rPr>
      </w:pPr>
    </w:p>
    <w:p w14:paraId="782D1509" w14:textId="748CF466" w:rsidR="009321FD" w:rsidRDefault="009321FD" w:rsidP="008C3163">
      <w:pPr>
        <w:rPr>
          <w:rFonts w:asciiTheme="minorHAnsi" w:eastAsia="Calibri" w:hAnsiTheme="minorHAnsi" w:cstheme="minorHAnsi"/>
          <w:szCs w:val="22"/>
          <w:highlight w:val="yellow"/>
        </w:rPr>
      </w:pPr>
    </w:p>
    <w:p w14:paraId="5E88F041" w14:textId="4675C98D" w:rsidR="009321FD" w:rsidRDefault="009321FD" w:rsidP="008C3163">
      <w:pPr>
        <w:rPr>
          <w:rFonts w:asciiTheme="minorHAnsi" w:eastAsia="Calibri" w:hAnsiTheme="minorHAnsi" w:cstheme="minorHAnsi"/>
          <w:szCs w:val="22"/>
          <w:highlight w:val="yellow"/>
        </w:rPr>
      </w:pPr>
    </w:p>
    <w:p w14:paraId="2FC1FB31" w14:textId="3FCE5FE4" w:rsidR="009321FD" w:rsidRDefault="009321FD" w:rsidP="008C3163">
      <w:pPr>
        <w:rPr>
          <w:rFonts w:asciiTheme="minorHAnsi" w:eastAsia="Calibri" w:hAnsiTheme="minorHAnsi" w:cstheme="minorHAnsi"/>
          <w:szCs w:val="22"/>
          <w:highlight w:val="yellow"/>
        </w:rPr>
      </w:pPr>
    </w:p>
    <w:p w14:paraId="6B41868A" w14:textId="4BD35EBC" w:rsidR="009321FD" w:rsidRDefault="009321FD" w:rsidP="008C3163">
      <w:pPr>
        <w:rPr>
          <w:rFonts w:asciiTheme="minorHAnsi" w:eastAsia="Calibri" w:hAnsiTheme="minorHAnsi" w:cstheme="minorHAnsi"/>
          <w:szCs w:val="22"/>
          <w:highlight w:val="yellow"/>
        </w:rPr>
      </w:pPr>
    </w:p>
    <w:p w14:paraId="06E61CDB" w14:textId="44EDA6C5" w:rsidR="009321FD" w:rsidRDefault="009321FD" w:rsidP="008C3163">
      <w:pPr>
        <w:rPr>
          <w:rFonts w:asciiTheme="minorHAnsi" w:eastAsia="Calibri" w:hAnsiTheme="minorHAnsi" w:cstheme="minorHAnsi"/>
          <w:szCs w:val="22"/>
          <w:highlight w:val="yellow"/>
        </w:rPr>
      </w:pPr>
    </w:p>
    <w:p w14:paraId="6C23A9A8" w14:textId="2F3086EC" w:rsidR="009321FD" w:rsidRDefault="009321FD" w:rsidP="008C3163">
      <w:pPr>
        <w:rPr>
          <w:rFonts w:asciiTheme="minorHAnsi" w:eastAsia="Calibri" w:hAnsiTheme="minorHAnsi" w:cstheme="minorHAnsi"/>
          <w:szCs w:val="22"/>
          <w:highlight w:val="yellow"/>
        </w:rPr>
      </w:pPr>
    </w:p>
    <w:p w14:paraId="73B4CCFE" w14:textId="7A29347D" w:rsidR="009321FD" w:rsidRDefault="009321FD" w:rsidP="008C3163">
      <w:pPr>
        <w:rPr>
          <w:rFonts w:asciiTheme="minorHAnsi" w:eastAsia="Calibri" w:hAnsiTheme="minorHAnsi" w:cstheme="minorHAnsi"/>
          <w:szCs w:val="22"/>
          <w:highlight w:val="yellow"/>
        </w:rPr>
      </w:pPr>
    </w:p>
    <w:p w14:paraId="19CFA84F" w14:textId="4E788CC8" w:rsidR="009321FD" w:rsidRDefault="009321FD" w:rsidP="008C3163">
      <w:pPr>
        <w:rPr>
          <w:rFonts w:asciiTheme="minorHAnsi" w:eastAsia="Calibri" w:hAnsiTheme="minorHAnsi" w:cstheme="minorHAnsi"/>
          <w:szCs w:val="22"/>
          <w:highlight w:val="yellow"/>
        </w:rPr>
      </w:pPr>
    </w:p>
    <w:p w14:paraId="01BDA356" w14:textId="632FC314" w:rsidR="009321FD" w:rsidRDefault="009321FD" w:rsidP="008C3163">
      <w:pPr>
        <w:rPr>
          <w:rFonts w:asciiTheme="minorHAnsi" w:eastAsia="Calibri" w:hAnsiTheme="minorHAnsi" w:cstheme="minorHAnsi"/>
          <w:szCs w:val="22"/>
          <w:highlight w:val="yellow"/>
        </w:rPr>
      </w:pPr>
    </w:p>
    <w:p w14:paraId="3A5BAFE2" w14:textId="6A7744DE" w:rsidR="009321FD" w:rsidRDefault="009321FD" w:rsidP="008C3163">
      <w:pPr>
        <w:rPr>
          <w:rFonts w:asciiTheme="minorHAnsi" w:eastAsia="Calibri" w:hAnsiTheme="minorHAnsi" w:cstheme="minorHAnsi"/>
          <w:szCs w:val="22"/>
          <w:highlight w:val="yellow"/>
        </w:rPr>
      </w:pPr>
    </w:p>
    <w:p w14:paraId="7C99FBB2" w14:textId="3A59CFF4" w:rsidR="009321FD" w:rsidRDefault="009321FD" w:rsidP="008C3163">
      <w:pPr>
        <w:rPr>
          <w:rFonts w:asciiTheme="minorHAnsi" w:eastAsia="Calibri" w:hAnsiTheme="minorHAnsi" w:cstheme="minorHAnsi"/>
          <w:szCs w:val="22"/>
          <w:highlight w:val="yellow"/>
        </w:rPr>
      </w:pPr>
    </w:p>
    <w:p w14:paraId="228B99E3" w14:textId="609B4F90" w:rsidR="009321FD" w:rsidRDefault="009321FD" w:rsidP="008C3163">
      <w:pPr>
        <w:rPr>
          <w:rFonts w:asciiTheme="minorHAnsi" w:eastAsia="Calibri" w:hAnsiTheme="minorHAnsi" w:cstheme="minorHAnsi"/>
          <w:szCs w:val="22"/>
          <w:highlight w:val="yellow"/>
        </w:rPr>
      </w:pPr>
    </w:p>
    <w:p w14:paraId="414826B2" w14:textId="08015D46" w:rsidR="009321FD" w:rsidRDefault="009321FD" w:rsidP="008C3163">
      <w:pPr>
        <w:rPr>
          <w:rFonts w:asciiTheme="minorHAnsi" w:eastAsia="Calibri" w:hAnsiTheme="minorHAnsi" w:cstheme="minorHAnsi"/>
          <w:szCs w:val="22"/>
          <w:highlight w:val="yellow"/>
        </w:rPr>
      </w:pPr>
    </w:p>
    <w:p w14:paraId="3763FB68" w14:textId="11B0885F" w:rsidR="009321FD" w:rsidRDefault="009321FD" w:rsidP="008C3163">
      <w:pPr>
        <w:rPr>
          <w:rFonts w:asciiTheme="minorHAnsi" w:eastAsia="Calibri" w:hAnsiTheme="minorHAnsi" w:cstheme="minorHAnsi"/>
          <w:szCs w:val="22"/>
          <w:highlight w:val="yellow"/>
        </w:rPr>
      </w:pPr>
    </w:p>
    <w:p w14:paraId="3C6C51D8" w14:textId="228CA130" w:rsidR="009321FD" w:rsidRDefault="009321FD" w:rsidP="008C3163">
      <w:pPr>
        <w:rPr>
          <w:rFonts w:asciiTheme="minorHAnsi" w:eastAsia="Calibri" w:hAnsiTheme="minorHAnsi" w:cstheme="minorHAnsi"/>
          <w:szCs w:val="22"/>
          <w:highlight w:val="yellow"/>
        </w:rPr>
      </w:pPr>
    </w:p>
    <w:p w14:paraId="0810807D" w14:textId="7C1DEAE9" w:rsidR="009321FD" w:rsidRDefault="009321FD" w:rsidP="008C3163">
      <w:pPr>
        <w:rPr>
          <w:rFonts w:asciiTheme="minorHAnsi" w:eastAsia="Calibri" w:hAnsiTheme="minorHAnsi" w:cstheme="minorHAnsi"/>
          <w:szCs w:val="22"/>
          <w:highlight w:val="yellow"/>
        </w:rPr>
      </w:pPr>
    </w:p>
    <w:p w14:paraId="22C9F2FE" w14:textId="12BD7AC9" w:rsidR="009321FD" w:rsidRDefault="009321FD" w:rsidP="008C3163">
      <w:pPr>
        <w:rPr>
          <w:rFonts w:asciiTheme="minorHAnsi" w:eastAsia="Calibri" w:hAnsiTheme="minorHAnsi" w:cstheme="minorHAnsi"/>
          <w:szCs w:val="22"/>
          <w:highlight w:val="yellow"/>
        </w:rPr>
      </w:pPr>
    </w:p>
    <w:p w14:paraId="0A1C19B6" w14:textId="7313006E" w:rsidR="007212EE" w:rsidRDefault="007212EE" w:rsidP="008C3163">
      <w:pPr>
        <w:rPr>
          <w:rFonts w:asciiTheme="minorHAnsi" w:eastAsia="Calibri" w:hAnsiTheme="minorHAnsi" w:cstheme="minorHAnsi"/>
          <w:szCs w:val="22"/>
          <w:highlight w:val="yellow"/>
        </w:rPr>
      </w:pPr>
    </w:p>
    <w:p w14:paraId="3B046755" w14:textId="32FD0CF5" w:rsidR="007212EE" w:rsidRDefault="007212EE" w:rsidP="008C3163">
      <w:pPr>
        <w:rPr>
          <w:rFonts w:asciiTheme="minorHAnsi" w:eastAsia="Calibri" w:hAnsiTheme="minorHAnsi" w:cstheme="minorHAnsi"/>
          <w:szCs w:val="22"/>
          <w:highlight w:val="yellow"/>
        </w:rPr>
      </w:pPr>
    </w:p>
    <w:p w14:paraId="30E6EE1E" w14:textId="2649C9F2" w:rsidR="007212EE" w:rsidRDefault="007212EE" w:rsidP="008C3163">
      <w:pPr>
        <w:rPr>
          <w:rFonts w:asciiTheme="minorHAnsi" w:eastAsia="Calibri" w:hAnsiTheme="minorHAnsi" w:cstheme="minorHAnsi"/>
          <w:szCs w:val="22"/>
          <w:highlight w:val="yellow"/>
        </w:rPr>
      </w:pPr>
    </w:p>
    <w:p w14:paraId="77D5029B" w14:textId="41D1EF44" w:rsidR="007212EE" w:rsidRDefault="007212EE" w:rsidP="008C3163">
      <w:pPr>
        <w:rPr>
          <w:rFonts w:asciiTheme="minorHAnsi" w:eastAsia="Calibri" w:hAnsiTheme="minorHAnsi" w:cstheme="minorHAnsi"/>
          <w:szCs w:val="22"/>
          <w:highlight w:val="yellow"/>
        </w:rPr>
      </w:pPr>
    </w:p>
    <w:p w14:paraId="2DD4E064" w14:textId="5AB12A41" w:rsidR="007212EE" w:rsidRDefault="007212EE" w:rsidP="008C3163">
      <w:pPr>
        <w:rPr>
          <w:rFonts w:asciiTheme="minorHAnsi" w:eastAsia="Calibri" w:hAnsiTheme="minorHAnsi" w:cstheme="minorHAnsi"/>
          <w:szCs w:val="22"/>
          <w:highlight w:val="yellow"/>
        </w:rPr>
      </w:pPr>
    </w:p>
    <w:p w14:paraId="59AED5DB" w14:textId="77777777" w:rsidR="007212EE" w:rsidRDefault="007212EE" w:rsidP="008C3163">
      <w:pPr>
        <w:rPr>
          <w:rFonts w:asciiTheme="minorHAnsi" w:eastAsia="Calibri" w:hAnsiTheme="minorHAnsi" w:cstheme="minorHAnsi"/>
          <w:szCs w:val="22"/>
          <w:highlight w:val="yellow"/>
        </w:rPr>
      </w:pPr>
    </w:p>
    <w:p w14:paraId="7FB38327" w14:textId="24BB7E5C" w:rsidR="009321FD" w:rsidRDefault="009321FD" w:rsidP="008C3163">
      <w:pPr>
        <w:rPr>
          <w:rFonts w:asciiTheme="minorHAnsi" w:eastAsia="Calibri" w:hAnsiTheme="minorHAnsi" w:cstheme="minorHAnsi"/>
          <w:szCs w:val="22"/>
          <w:highlight w:val="yellow"/>
        </w:rPr>
      </w:pPr>
    </w:p>
    <w:p w14:paraId="47EB4765" w14:textId="281EBB78" w:rsidR="009321FD" w:rsidRDefault="009321FD" w:rsidP="008C3163">
      <w:pPr>
        <w:rPr>
          <w:rFonts w:asciiTheme="minorHAnsi" w:eastAsia="Calibri" w:hAnsiTheme="minorHAnsi" w:cstheme="minorHAnsi"/>
          <w:szCs w:val="22"/>
          <w:highlight w:val="yellow"/>
        </w:rPr>
      </w:pPr>
    </w:p>
    <w:p w14:paraId="3E0AB2E6" w14:textId="3B7E0642" w:rsidR="009321FD" w:rsidRDefault="009321FD" w:rsidP="008C3163">
      <w:pPr>
        <w:rPr>
          <w:rFonts w:asciiTheme="minorHAnsi" w:eastAsia="Calibri" w:hAnsiTheme="minorHAnsi" w:cstheme="minorHAnsi"/>
          <w:szCs w:val="22"/>
          <w:highlight w:val="yellow"/>
        </w:rPr>
      </w:pPr>
    </w:p>
    <w:p w14:paraId="6CC2F09C" w14:textId="0D957A53" w:rsidR="009321FD" w:rsidRDefault="009321FD" w:rsidP="008C3163">
      <w:pPr>
        <w:rPr>
          <w:rFonts w:asciiTheme="minorHAnsi" w:eastAsia="Calibri" w:hAnsiTheme="minorHAnsi" w:cstheme="minorHAnsi"/>
          <w:szCs w:val="22"/>
          <w:highlight w:val="yellow"/>
        </w:rPr>
      </w:pPr>
    </w:p>
    <w:p w14:paraId="3A827A20" w14:textId="3A93EB67" w:rsidR="009321FD" w:rsidRDefault="009321FD" w:rsidP="008C3163">
      <w:pPr>
        <w:rPr>
          <w:rFonts w:asciiTheme="minorHAnsi" w:eastAsia="Calibri" w:hAnsiTheme="minorHAnsi" w:cstheme="minorHAnsi"/>
          <w:szCs w:val="22"/>
          <w:highlight w:val="yellow"/>
        </w:rPr>
      </w:pPr>
    </w:p>
    <w:p w14:paraId="57BA96B9" w14:textId="2C351BEA" w:rsidR="009321FD" w:rsidRDefault="009321FD" w:rsidP="008C3163">
      <w:pPr>
        <w:rPr>
          <w:rFonts w:asciiTheme="minorHAnsi" w:eastAsia="Calibri" w:hAnsiTheme="minorHAnsi" w:cstheme="minorHAnsi"/>
          <w:szCs w:val="22"/>
          <w:highlight w:val="yellow"/>
        </w:rPr>
      </w:pPr>
    </w:p>
    <w:p w14:paraId="0C7C9848" w14:textId="22EAC572" w:rsidR="009321FD" w:rsidRDefault="009321FD" w:rsidP="008C3163">
      <w:pPr>
        <w:rPr>
          <w:rFonts w:asciiTheme="minorHAnsi" w:eastAsia="Calibri" w:hAnsiTheme="minorHAnsi" w:cstheme="minorHAnsi"/>
          <w:szCs w:val="22"/>
          <w:highlight w:val="yellow"/>
        </w:rPr>
      </w:pPr>
    </w:p>
    <w:p w14:paraId="23A55E3D" w14:textId="1A1D0A00" w:rsidR="009321FD" w:rsidRDefault="009321FD" w:rsidP="008C3163">
      <w:pPr>
        <w:rPr>
          <w:rFonts w:asciiTheme="minorHAnsi" w:eastAsia="Calibri" w:hAnsiTheme="minorHAnsi" w:cstheme="minorHAnsi"/>
          <w:szCs w:val="22"/>
          <w:highlight w:val="yellow"/>
        </w:rPr>
      </w:pPr>
    </w:p>
    <w:p w14:paraId="6715728C" w14:textId="3CD848D0" w:rsidR="009321FD" w:rsidRDefault="009321FD" w:rsidP="008C3163">
      <w:pPr>
        <w:rPr>
          <w:rFonts w:asciiTheme="minorHAnsi" w:eastAsia="Calibri" w:hAnsiTheme="minorHAnsi" w:cstheme="minorHAnsi"/>
          <w:szCs w:val="22"/>
          <w:highlight w:val="yellow"/>
        </w:rPr>
      </w:pPr>
    </w:p>
    <w:p w14:paraId="506E393D" w14:textId="2F96C5A8" w:rsidR="009321FD" w:rsidRDefault="009321FD" w:rsidP="008C3163">
      <w:pPr>
        <w:rPr>
          <w:rFonts w:asciiTheme="minorHAnsi" w:eastAsia="Calibri" w:hAnsiTheme="minorHAnsi" w:cstheme="minorHAnsi"/>
          <w:szCs w:val="22"/>
          <w:highlight w:val="yellow"/>
        </w:rPr>
      </w:pPr>
    </w:p>
    <w:p w14:paraId="46299878" w14:textId="44CB16A6" w:rsidR="009321FD" w:rsidRDefault="009321FD" w:rsidP="008C3163">
      <w:pPr>
        <w:rPr>
          <w:rFonts w:asciiTheme="minorHAnsi" w:eastAsia="Calibri" w:hAnsiTheme="minorHAnsi" w:cstheme="minorHAnsi"/>
          <w:szCs w:val="22"/>
          <w:highlight w:val="yellow"/>
        </w:rPr>
      </w:pPr>
    </w:p>
    <w:p w14:paraId="4B4DAB64" w14:textId="77777777" w:rsidR="009321FD" w:rsidRDefault="009321FD" w:rsidP="009321FD">
      <w:pPr>
        <w:ind w:right="-5540"/>
        <w:rPr>
          <w:rFonts w:asciiTheme="minorHAnsi" w:eastAsia="Calibri" w:hAnsiTheme="minorHAnsi" w:cstheme="minorHAnsi"/>
          <w:szCs w:val="22"/>
          <w:highlight w:val="yellow"/>
        </w:rPr>
      </w:pPr>
    </w:p>
    <w:p w14:paraId="205F791E" w14:textId="77777777" w:rsidR="009321FD" w:rsidRDefault="009321FD" w:rsidP="009321FD">
      <w:pPr>
        <w:ind w:right="-5540"/>
        <w:rPr>
          <w:rFonts w:asciiTheme="minorHAnsi" w:eastAsia="Calibri" w:hAnsiTheme="minorHAnsi" w:cstheme="minorHAnsi"/>
          <w:szCs w:val="22"/>
          <w:highlight w:val="yellow"/>
        </w:rPr>
      </w:pPr>
    </w:p>
    <w:p w14:paraId="2DB50CAB" w14:textId="77777777" w:rsidR="009321FD" w:rsidRDefault="009321FD" w:rsidP="009321FD">
      <w:pPr>
        <w:ind w:right="-5540"/>
        <w:rPr>
          <w:rFonts w:asciiTheme="minorHAnsi" w:eastAsia="Calibri" w:hAnsiTheme="minorHAnsi" w:cstheme="minorHAnsi"/>
          <w:szCs w:val="22"/>
          <w:highlight w:val="yellow"/>
        </w:rPr>
      </w:pPr>
    </w:p>
    <w:p w14:paraId="7C0A08B6" w14:textId="77777777" w:rsidR="009321FD" w:rsidRDefault="009321FD" w:rsidP="009321FD">
      <w:pPr>
        <w:ind w:right="-5540"/>
      </w:pPr>
    </w:p>
    <w:p w14:paraId="27FD1EBC" w14:textId="77777777" w:rsidR="009321FD" w:rsidRDefault="009321FD" w:rsidP="009321FD">
      <w:pPr>
        <w:ind w:right="-5540"/>
        <w:rPr>
          <w:szCs w:val="22"/>
        </w:rPr>
      </w:pPr>
    </w:p>
    <w:p w14:paraId="3490EC70" w14:textId="77777777" w:rsidR="009321FD" w:rsidRDefault="009321FD" w:rsidP="009321FD">
      <w:pPr>
        <w:ind w:right="-5540"/>
        <w:rPr>
          <w:szCs w:val="22"/>
        </w:rPr>
      </w:pPr>
    </w:p>
    <w:p w14:paraId="36CB4BDF" w14:textId="77777777" w:rsidR="009321FD" w:rsidRDefault="009321FD" w:rsidP="009321FD">
      <w:pPr>
        <w:ind w:right="-5540"/>
        <w:sectPr w:rsidR="009321FD" w:rsidSect="009321F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566"/>
          <w:titlePg/>
          <w:docGrid w:linePitch="360"/>
        </w:sectPr>
      </w:pPr>
    </w:p>
    <w:p w14:paraId="2B24BE15" w14:textId="26D3D7CB" w:rsidR="009321FD" w:rsidRDefault="009321FD" w:rsidP="008C3163">
      <w:pPr>
        <w:rPr>
          <w:rFonts w:asciiTheme="minorHAnsi" w:eastAsia="Calibri" w:hAnsiTheme="minorHAnsi" w:cstheme="minorHAnsi"/>
          <w:szCs w:val="22"/>
          <w:highlight w:val="yellow"/>
        </w:rPr>
      </w:pPr>
    </w:p>
    <w:p w14:paraId="0D7B1139" w14:textId="5419F350" w:rsidR="009321FD" w:rsidRDefault="009321FD" w:rsidP="008C3163">
      <w:pPr>
        <w:rPr>
          <w:rFonts w:asciiTheme="minorHAnsi" w:eastAsia="Calibri" w:hAnsiTheme="minorHAnsi" w:cstheme="minorHAnsi"/>
          <w:szCs w:val="22"/>
          <w:highlight w:val="yellow"/>
        </w:rPr>
      </w:pPr>
    </w:p>
    <w:p w14:paraId="3AF8A70E" w14:textId="4510D2E6" w:rsidR="009321FD" w:rsidRDefault="009321FD" w:rsidP="008C3163">
      <w:pPr>
        <w:rPr>
          <w:rFonts w:asciiTheme="minorHAnsi" w:eastAsia="Calibri" w:hAnsiTheme="minorHAnsi" w:cstheme="minorHAnsi"/>
          <w:szCs w:val="22"/>
          <w:highlight w:val="yellow"/>
        </w:rPr>
      </w:pPr>
    </w:p>
    <w:p w14:paraId="1FEB2BF7" w14:textId="19E62C58" w:rsidR="009321FD" w:rsidRDefault="009321FD" w:rsidP="008C3163">
      <w:pPr>
        <w:rPr>
          <w:rFonts w:asciiTheme="minorHAnsi" w:eastAsia="Calibri" w:hAnsiTheme="minorHAnsi" w:cstheme="minorHAnsi"/>
          <w:szCs w:val="22"/>
          <w:highlight w:val="yellow"/>
        </w:rPr>
      </w:pPr>
    </w:p>
    <w:p w14:paraId="2061848D" w14:textId="0F5D3851" w:rsidR="009321FD" w:rsidRDefault="009321FD" w:rsidP="008C3163">
      <w:pPr>
        <w:rPr>
          <w:rFonts w:asciiTheme="minorHAnsi" w:eastAsia="Calibri" w:hAnsiTheme="minorHAnsi" w:cstheme="minorHAnsi"/>
          <w:szCs w:val="22"/>
          <w:highlight w:val="yellow"/>
        </w:rPr>
      </w:pPr>
    </w:p>
    <w:p w14:paraId="62E88CF5" w14:textId="23359AC7" w:rsidR="009321FD" w:rsidRDefault="009321FD" w:rsidP="008C3163">
      <w:pPr>
        <w:rPr>
          <w:rFonts w:asciiTheme="minorHAnsi" w:eastAsia="Calibri" w:hAnsiTheme="minorHAnsi" w:cstheme="minorHAnsi"/>
          <w:szCs w:val="22"/>
          <w:highlight w:val="yellow"/>
        </w:rPr>
      </w:pPr>
    </w:p>
    <w:p w14:paraId="24AB5EB1" w14:textId="77777777" w:rsidR="009321FD" w:rsidRDefault="009321FD" w:rsidP="008C3163">
      <w:pPr>
        <w:rPr>
          <w:rFonts w:asciiTheme="minorHAnsi" w:eastAsia="Calibri" w:hAnsiTheme="minorHAnsi" w:cstheme="minorHAnsi"/>
          <w:szCs w:val="22"/>
          <w:highlight w:val="yellow"/>
        </w:rPr>
      </w:pPr>
    </w:p>
    <w:p w14:paraId="4084B0E8" w14:textId="77777777" w:rsidR="009321FD" w:rsidRDefault="009321FD" w:rsidP="008C3163">
      <w:pPr>
        <w:rPr>
          <w:rFonts w:asciiTheme="minorHAnsi" w:eastAsia="Calibri" w:hAnsiTheme="minorHAnsi" w:cstheme="minorHAnsi"/>
          <w:szCs w:val="22"/>
          <w:highlight w:val="yellow"/>
        </w:rPr>
      </w:pPr>
    </w:p>
    <w:p w14:paraId="7B6E873D" w14:textId="0ACAFBC0" w:rsidR="009321FD" w:rsidRDefault="009321FD" w:rsidP="008C3163">
      <w:pPr>
        <w:rPr>
          <w:rFonts w:asciiTheme="minorHAnsi" w:eastAsia="Calibri" w:hAnsiTheme="minorHAnsi" w:cstheme="minorHAnsi"/>
          <w:szCs w:val="22"/>
          <w:highlight w:val="yellow"/>
        </w:rPr>
      </w:pPr>
    </w:p>
    <w:p w14:paraId="28289A97" w14:textId="38BF6248" w:rsidR="009321FD" w:rsidRDefault="009321FD" w:rsidP="008C3163">
      <w:pPr>
        <w:rPr>
          <w:rFonts w:asciiTheme="minorHAnsi" w:eastAsia="Calibri" w:hAnsiTheme="minorHAnsi" w:cstheme="minorHAnsi"/>
          <w:szCs w:val="22"/>
          <w:highlight w:val="yellow"/>
        </w:rPr>
      </w:pPr>
    </w:p>
    <w:p w14:paraId="212A2C50" w14:textId="69F2CFD4" w:rsidR="009321FD" w:rsidRDefault="009321FD" w:rsidP="008C3163">
      <w:pPr>
        <w:rPr>
          <w:rFonts w:asciiTheme="minorHAnsi" w:eastAsia="Calibri" w:hAnsiTheme="minorHAnsi" w:cstheme="minorHAnsi"/>
          <w:szCs w:val="22"/>
          <w:highlight w:val="yellow"/>
        </w:rPr>
      </w:pPr>
    </w:p>
    <w:p w14:paraId="231BDEE5" w14:textId="7F42B9B9" w:rsidR="009321FD" w:rsidRDefault="009321FD" w:rsidP="008C3163">
      <w:pPr>
        <w:rPr>
          <w:rFonts w:asciiTheme="minorHAnsi" w:eastAsia="Calibri" w:hAnsiTheme="minorHAnsi" w:cstheme="minorHAnsi"/>
          <w:szCs w:val="22"/>
          <w:highlight w:val="yellow"/>
        </w:rPr>
      </w:pPr>
    </w:p>
    <w:p w14:paraId="7A77386C" w14:textId="41A77563" w:rsidR="009321FD" w:rsidRDefault="007212EE" w:rsidP="008C3163">
      <w:pPr>
        <w:rPr>
          <w:rFonts w:asciiTheme="minorHAnsi" w:eastAsia="Calibri" w:hAnsiTheme="minorHAnsi" w:cstheme="minorHAnsi"/>
          <w:szCs w:val="22"/>
          <w:highlight w:val="yellow"/>
        </w:rPr>
        <w:sectPr w:rsidR="009321FD" w:rsidSect="009321FD">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566"/>
          <w:titlePg/>
          <w:docGrid w:linePitch="360"/>
        </w:sectPr>
      </w:pPr>
      <w:r>
        <w:rPr>
          <w:noProof/>
          <w:lang w:eastAsia="en-AU"/>
        </w:rPr>
        <w:drawing>
          <wp:anchor distT="0" distB="0" distL="114300" distR="114300" simplePos="0" relativeHeight="251975680" behindDoc="0" locked="0" layoutInCell="1" allowOverlap="1" wp14:anchorId="504F3766" wp14:editId="61F01A89">
            <wp:simplePos x="0" y="0"/>
            <wp:positionH relativeFrom="margin">
              <wp:align>center</wp:align>
            </wp:positionH>
            <wp:positionV relativeFrom="paragraph">
              <wp:posOffset>4046622</wp:posOffset>
            </wp:positionV>
            <wp:extent cx="3769567" cy="4188407"/>
            <wp:effectExtent l="0" t="0" r="254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69567" cy="4188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18F94" w14:textId="172CB290" w:rsidR="00912F16" w:rsidRPr="0005378E" w:rsidRDefault="002E36EB" w:rsidP="00262B30">
      <w:pPr>
        <w:pStyle w:val="Body1"/>
        <w:rPr>
          <w:rFonts w:ascii="Berlin Sans FB" w:hAnsi="Berlin Sans FB" w:cstheme="minorHAnsi"/>
          <w:color w:val="1F497D" w:themeColor="text2"/>
          <w:sz w:val="40"/>
          <w:szCs w:val="22"/>
        </w:rPr>
      </w:pPr>
      <w:r>
        <w:rPr>
          <w:rFonts w:ascii="Berlin Sans FB" w:hAnsi="Berlin Sans FB" w:cstheme="minorHAnsi"/>
          <w:noProof/>
          <w:color w:val="1F497D" w:themeColor="text2"/>
          <w:sz w:val="40"/>
          <w:szCs w:val="22"/>
        </w:rPr>
        <w:lastRenderedPageBreak/>
        <w:drawing>
          <wp:anchor distT="0" distB="0" distL="114300" distR="114300" simplePos="0" relativeHeight="251970560" behindDoc="0" locked="0" layoutInCell="1" allowOverlap="1" wp14:anchorId="4DD6DC96" wp14:editId="616F5DAF">
            <wp:simplePos x="0" y="0"/>
            <wp:positionH relativeFrom="page">
              <wp:align>left</wp:align>
            </wp:positionH>
            <wp:positionV relativeFrom="paragraph">
              <wp:posOffset>-457161</wp:posOffset>
            </wp:positionV>
            <wp:extent cx="7669763" cy="10858044"/>
            <wp:effectExtent l="0" t="0" r="762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69763" cy="10858044"/>
                    </a:xfrm>
                    <a:prstGeom prst="rect">
                      <a:avLst/>
                    </a:prstGeom>
                    <a:noFill/>
                    <a:ln>
                      <a:noFill/>
                    </a:ln>
                  </pic:spPr>
                </pic:pic>
              </a:graphicData>
            </a:graphic>
            <wp14:sizeRelH relativeFrom="page">
              <wp14:pctWidth>0</wp14:pctWidth>
            </wp14:sizeRelH>
            <wp14:sizeRelV relativeFrom="page">
              <wp14:pctHeight>0</wp14:pctHeight>
            </wp14:sizeRelV>
          </wp:anchor>
        </w:drawing>
      </w:r>
      <w:r w:rsidR="00A920BA" w:rsidRPr="00FB1102">
        <w:rPr>
          <w:noProof/>
          <w:color w:val="FFFFFF"/>
        </w:rPr>
        <mc:AlternateContent>
          <mc:Choice Requires="wps">
            <w:drawing>
              <wp:anchor distT="0" distB="0" distL="114300" distR="114300" simplePos="0" relativeHeight="251925504" behindDoc="0" locked="0" layoutInCell="1" allowOverlap="1" wp14:anchorId="57FE3431" wp14:editId="4E251CD0">
                <wp:simplePos x="0" y="0"/>
                <wp:positionH relativeFrom="column">
                  <wp:posOffset>-24765</wp:posOffset>
                </wp:positionH>
                <wp:positionV relativeFrom="paragraph">
                  <wp:posOffset>8541385</wp:posOffset>
                </wp:positionV>
                <wp:extent cx="3585845" cy="140398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403985"/>
                        </a:xfrm>
                        <a:prstGeom prst="rect">
                          <a:avLst/>
                        </a:prstGeom>
                        <a:noFill/>
                        <a:ln w="9525">
                          <a:noFill/>
                          <a:miter lim="800000"/>
                          <a:headEnd/>
                          <a:tailEnd/>
                        </a:ln>
                      </wps:spPr>
                      <wps:txbx>
                        <w:txbxContent>
                          <w:p w14:paraId="15196777" w14:textId="77777777" w:rsidR="009321FD" w:rsidRDefault="009321FD" w:rsidP="00A920BA">
                            <w:pPr>
                              <w:pStyle w:val="BodyText"/>
                              <w:kinsoku w:val="0"/>
                              <w:overflowPunct w:val="0"/>
                              <w:spacing w:before="147" w:line="288" w:lineRule="exact"/>
                              <w:ind w:left="-142"/>
                              <w:rPr>
                                <w:color w:val="FFFFFF"/>
                              </w:rPr>
                            </w:pPr>
                          </w:p>
                          <w:p w14:paraId="0AA3010C" w14:textId="77777777" w:rsidR="009321FD" w:rsidRDefault="009321FD" w:rsidP="00A920BA">
                            <w:pPr>
                              <w:pStyle w:val="BodyText"/>
                              <w:kinsoku w:val="0"/>
                              <w:overflowPunct w:val="0"/>
                              <w:spacing w:before="147" w:line="288" w:lineRule="exact"/>
                              <w:ind w:left="-142"/>
                              <w:rPr>
                                <w:color w:val="FFFFFF"/>
                              </w:rPr>
                            </w:pPr>
                          </w:p>
                          <w:p w14:paraId="2A6BE168" w14:textId="77777777" w:rsidR="009321FD" w:rsidRPr="00FB1102" w:rsidRDefault="009321FD" w:rsidP="00A920BA">
                            <w:pPr>
                              <w:pStyle w:val="BodyText"/>
                              <w:kinsoku w:val="0"/>
                              <w:overflowPunct w:val="0"/>
                              <w:spacing w:before="147" w:line="288" w:lineRule="exact"/>
                              <w:ind w:left="-142"/>
                              <w:rPr>
                                <w:color w:val="000000"/>
                              </w:rPr>
                            </w:pPr>
                            <w:r w:rsidRPr="00FB1102">
                              <w:rPr>
                                <w:color w:val="FFFFFF"/>
                              </w:rPr>
                              <w:t>Ovens</w:t>
                            </w:r>
                            <w:r w:rsidRPr="00FB1102">
                              <w:rPr>
                                <w:color w:val="FFFFFF"/>
                                <w:spacing w:val="-22"/>
                              </w:rPr>
                              <w:t xml:space="preserve"> </w:t>
                            </w:r>
                            <w:r w:rsidRPr="00FB1102">
                              <w:rPr>
                                <w:color w:val="FFFFFF"/>
                              </w:rPr>
                              <w:t>Road,</w:t>
                            </w:r>
                            <w:r w:rsidRPr="00FB1102">
                              <w:rPr>
                                <w:color w:val="FFFFFF"/>
                                <w:spacing w:val="-22"/>
                              </w:rPr>
                              <w:t xml:space="preserve"> </w:t>
                            </w:r>
                            <w:r w:rsidRPr="00FB1102">
                              <w:rPr>
                                <w:color w:val="FFFFFF"/>
                              </w:rPr>
                              <w:t>THORNLIE</w:t>
                            </w:r>
                            <w:r w:rsidRPr="00FB1102">
                              <w:rPr>
                                <w:color w:val="FFFFFF"/>
                                <w:spacing w:val="5"/>
                              </w:rPr>
                              <w:t xml:space="preserve"> </w:t>
                            </w:r>
                            <w:r w:rsidRPr="00FB1102">
                              <w:rPr>
                                <w:color w:val="FFFFFF"/>
                              </w:rPr>
                              <w:t>WA</w:t>
                            </w:r>
                            <w:r w:rsidRPr="00FB1102">
                              <w:rPr>
                                <w:color w:val="FFFFFF"/>
                                <w:spacing w:val="5"/>
                              </w:rPr>
                              <w:t xml:space="preserve"> </w:t>
                            </w:r>
                            <w:r w:rsidRPr="00FB1102">
                              <w:rPr>
                                <w:color w:val="FFFFFF"/>
                              </w:rPr>
                              <w:t>6108</w:t>
                            </w:r>
                          </w:p>
                          <w:p w14:paraId="07B32787" w14:textId="27781992" w:rsidR="009321FD" w:rsidRPr="00FB1102" w:rsidRDefault="009321FD" w:rsidP="00A920BA">
                            <w:pPr>
                              <w:pStyle w:val="BodyText"/>
                              <w:kinsoku w:val="0"/>
                              <w:overflowPunct w:val="0"/>
                              <w:spacing w:line="288" w:lineRule="exact"/>
                              <w:ind w:left="-142"/>
                              <w:rPr>
                                <w:color w:val="000000"/>
                              </w:rPr>
                            </w:pPr>
                            <w:r w:rsidRPr="00FB1102">
                              <w:rPr>
                                <w:rFonts w:eastAsiaTheme="minorEastAsia" w:cs="Tahoma"/>
                                <w:b/>
                                <w:bCs/>
                                <w:color w:val="BE1E2D"/>
                              </w:rPr>
                              <w:t xml:space="preserve">T  </w:t>
                            </w:r>
                            <w:r>
                              <w:rPr>
                                <w:color w:val="FFFFFF"/>
                              </w:rPr>
                              <w:t xml:space="preserve">08 6235 7900 </w:t>
                            </w:r>
                            <w:r w:rsidRPr="00FB1102">
                              <w:rPr>
                                <w:color w:val="FFFFFF"/>
                              </w:rPr>
                              <w:t xml:space="preserve"> </w:t>
                            </w:r>
                            <w:r w:rsidRPr="00FB1102">
                              <w:rPr>
                                <w:rFonts w:cs="Tahoma"/>
                                <w:b/>
                                <w:bCs/>
                                <w:color w:val="BE1E2D"/>
                              </w:rPr>
                              <w:t>E</w:t>
                            </w:r>
                            <w:r w:rsidRPr="00FB1102">
                              <w:rPr>
                                <w:rFonts w:cs="Tahoma"/>
                                <w:b/>
                                <w:bCs/>
                                <w:color w:val="BE1E2D"/>
                                <w:spacing w:val="33"/>
                              </w:rPr>
                              <w:t xml:space="preserve"> </w:t>
                            </w:r>
                            <w:hyperlink r:id="rId94" w:history="1">
                              <w:r w:rsidRPr="00FB1102">
                                <w:rPr>
                                  <w:color w:val="FFFFFF"/>
                                </w:rPr>
                                <w:t>thornlie.shs@education.wa.edu.au</w:t>
                              </w:r>
                            </w:hyperlink>
                          </w:p>
                          <w:p w14:paraId="7F002A39" w14:textId="77777777" w:rsidR="009321FD" w:rsidRPr="00FB1102" w:rsidRDefault="00F25ED0" w:rsidP="00A920BA">
                            <w:pPr>
                              <w:ind w:left="-142"/>
                            </w:pPr>
                            <w:hyperlink r:id="rId95" w:history="1">
                              <w:r w:rsidR="009321FD" w:rsidRPr="00FB1102">
                                <w:rPr>
                                  <w:rFonts w:eastAsiaTheme="minorEastAsia" w:cs="Tahoma"/>
                                  <w:b/>
                                  <w:bCs/>
                                  <w:color w:val="FFFFFF"/>
                                  <w:sz w:val="28"/>
                                  <w:szCs w:val="28"/>
                                </w:rPr>
                                <w:t>www.thornlieshs.wa.edu.au</w:t>
                              </w:r>
                            </w:hyperlink>
                          </w:p>
                          <w:p w14:paraId="4460D826" w14:textId="77777777" w:rsidR="009321FD" w:rsidRPr="00FB1102" w:rsidRDefault="009321FD" w:rsidP="00A920BA">
                            <w:pPr>
                              <w:ind w:left="-142"/>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E3431" id="_x0000_s1042" type="#_x0000_t202" style="position:absolute;margin-left:-1.95pt;margin-top:672.55pt;width:282.35pt;height:110.55pt;z-index:25192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" filled="f" stroked="f">
                <v:textbox style="mso-fit-shape-to-text:t">
                  <w:txbxContent>
                    <w:p w14:paraId="15196777" w14:textId="77777777" w:rsidR="009321FD" w:rsidRDefault="009321FD" w:rsidP="00A920BA">
                      <w:pPr>
                        <w:pStyle w:val="BodyText"/>
                        <w:kinsoku w:val="0"/>
                        <w:overflowPunct w:val="0"/>
                        <w:spacing w:before="147" w:line="288" w:lineRule="exact"/>
                        <w:ind w:left="-142"/>
                        <w:rPr>
                          <w:color w:val="FFFFFF"/>
                        </w:rPr>
                      </w:pPr>
                    </w:p>
                    <w:p w14:paraId="0AA3010C" w14:textId="77777777" w:rsidR="009321FD" w:rsidRDefault="009321FD" w:rsidP="00A920BA">
                      <w:pPr>
                        <w:pStyle w:val="BodyText"/>
                        <w:kinsoku w:val="0"/>
                        <w:overflowPunct w:val="0"/>
                        <w:spacing w:before="147" w:line="288" w:lineRule="exact"/>
                        <w:ind w:left="-142"/>
                        <w:rPr>
                          <w:color w:val="FFFFFF"/>
                        </w:rPr>
                      </w:pPr>
                    </w:p>
                    <w:p w14:paraId="2A6BE168" w14:textId="77777777" w:rsidR="009321FD" w:rsidRPr="00FB1102" w:rsidRDefault="009321FD" w:rsidP="00A920BA">
                      <w:pPr>
                        <w:pStyle w:val="BodyText"/>
                        <w:kinsoku w:val="0"/>
                        <w:overflowPunct w:val="0"/>
                        <w:spacing w:before="147" w:line="288" w:lineRule="exact"/>
                        <w:ind w:left="-142"/>
                        <w:rPr>
                          <w:color w:val="000000"/>
                        </w:rPr>
                      </w:pPr>
                      <w:r w:rsidRPr="00FB1102">
                        <w:rPr>
                          <w:color w:val="FFFFFF"/>
                        </w:rPr>
                        <w:t>Ovens</w:t>
                      </w:r>
                      <w:r w:rsidRPr="00FB1102">
                        <w:rPr>
                          <w:color w:val="FFFFFF"/>
                          <w:spacing w:val="-22"/>
                        </w:rPr>
                        <w:t xml:space="preserve"> </w:t>
                      </w:r>
                      <w:r w:rsidRPr="00FB1102">
                        <w:rPr>
                          <w:color w:val="FFFFFF"/>
                        </w:rPr>
                        <w:t>Road,</w:t>
                      </w:r>
                      <w:r w:rsidRPr="00FB1102">
                        <w:rPr>
                          <w:color w:val="FFFFFF"/>
                          <w:spacing w:val="-22"/>
                        </w:rPr>
                        <w:t xml:space="preserve"> </w:t>
                      </w:r>
                      <w:r w:rsidRPr="00FB1102">
                        <w:rPr>
                          <w:color w:val="FFFFFF"/>
                        </w:rPr>
                        <w:t>THORNLIE</w:t>
                      </w:r>
                      <w:r w:rsidRPr="00FB1102">
                        <w:rPr>
                          <w:color w:val="FFFFFF"/>
                          <w:spacing w:val="5"/>
                        </w:rPr>
                        <w:t xml:space="preserve"> </w:t>
                      </w:r>
                      <w:r w:rsidRPr="00FB1102">
                        <w:rPr>
                          <w:color w:val="FFFFFF"/>
                        </w:rPr>
                        <w:t>WA</w:t>
                      </w:r>
                      <w:r w:rsidRPr="00FB1102">
                        <w:rPr>
                          <w:color w:val="FFFFFF"/>
                          <w:spacing w:val="5"/>
                        </w:rPr>
                        <w:t xml:space="preserve"> </w:t>
                      </w:r>
                      <w:r w:rsidRPr="00FB1102">
                        <w:rPr>
                          <w:color w:val="FFFFFF"/>
                        </w:rPr>
                        <w:t>6108</w:t>
                      </w:r>
                    </w:p>
                    <w:p w14:paraId="07B32787" w14:textId="27781992" w:rsidR="009321FD" w:rsidRPr="00FB1102" w:rsidRDefault="009321FD" w:rsidP="00A920BA">
                      <w:pPr>
                        <w:pStyle w:val="BodyText"/>
                        <w:kinsoku w:val="0"/>
                        <w:overflowPunct w:val="0"/>
                        <w:spacing w:line="288" w:lineRule="exact"/>
                        <w:ind w:left="-142"/>
                        <w:rPr>
                          <w:color w:val="000000"/>
                        </w:rPr>
                      </w:pPr>
                      <w:proofErr w:type="gramStart"/>
                      <w:r w:rsidRPr="00FB1102">
                        <w:rPr>
                          <w:rFonts w:eastAsiaTheme="minorEastAsia" w:cs="Tahoma"/>
                          <w:b/>
                          <w:bCs/>
                          <w:color w:val="BE1E2D"/>
                        </w:rPr>
                        <w:t xml:space="preserve">T  </w:t>
                      </w:r>
                      <w:r>
                        <w:rPr>
                          <w:color w:val="FFFFFF"/>
                        </w:rPr>
                        <w:t>08</w:t>
                      </w:r>
                      <w:proofErr w:type="gramEnd"/>
                      <w:r>
                        <w:rPr>
                          <w:color w:val="FFFFFF"/>
                        </w:rPr>
                        <w:t xml:space="preserve"> 6235 7900 </w:t>
                      </w:r>
                      <w:r w:rsidRPr="00FB1102">
                        <w:rPr>
                          <w:color w:val="FFFFFF"/>
                        </w:rPr>
                        <w:t xml:space="preserve"> </w:t>
                      </w:r>
                      <w:r w:rsidRPr="00FB1102">
                        <w:rPr>
                          <w:rFonts w:cs="Tahoma"/>
                          <w:b/>
                          <w:bCs/>
                          <w:color w:val="BE1E2D"/>
                        </w:rPr>
                        <w:t>E</w:t>
                      </w:r>
                      <w:r w:rsidRPr="00FB1102">
                        <w:rPr>
                          <w:rFonts w:cs="Tahoma"/>
                          <w:b/>
                          <w:bCs/>
                          <w:color w:val="BE1E2D"/>
                          <w:spacing w:val="33"/>
                        </w:rPr>
                        <w:t xml:space="preserve"> </w:t>
                      </w:r>
                      <w:hyperlink r:id="rId96" w:history="1">
                        <w:r w:rsidRPr="00FB1102">
                          <w:rPr>
                            <w:color w:val="FFFFFF"/>
                          </w:rPr>
                          <w:t>thornlie.shs@education.wa.edu.au</w:t>
                        </w:r>
                      </w:hyperlink>
                    </w:p>
                    <w:p w14:paraId="7F002A39" w14:textId="77777777" w:rsidR="009321FD" w:rsidRPr="00FB1102" w:rsidRDefault="00C61F59" w:rsidP="00A920BA">
                      <w:pPr>
                        <w:ind w:left="-142"/>
                      </w:pPr>
                      <w:hyperlink r:id="rId97" w:history="1">
                        <w:r w:rsidR="009321FD" w:rsidRPr="00FB1102">
                          <w:rPr>
                            <w:rFonts w:eastAsiaTheme="minorEastAsia" w:cs="Tahoma"/>
                            <w:b/>
                            <w:bCs/>
                            <w:color w:val="FFFFFF"/>
                            <w:sz w:val="28"/>
                            <w:szCs w:val="28"/>
                          </w:rPr>
                          <w:t>www.thornlieshs.wa.edu.au</w:t>
                        </w:r>
                      </w:hyperlink>
                    </w:p>
                    <w:p w14:paraId="4460D826" w14:textId="77777777" w:rsidR="009321FD" w:rsidRPr="00FB1102" w:rsidRDefault="009321FD" w:rsidP="00A920BA">
                      <w:pPr>
                        <w:ind w:left="-142"/>
                      </w:pPr>
                    </w:p>
                  </w:txbxContent>
                </v:textbox>
              </v:shape>
            </w:pict>
          </mc:Fallback>
        </mc:AlternateContent>
      </w:r>
    </w:p>
    <w:sectPr w:rsidR="00912F16" w:rsidRPr="0005378E" w:rsidSect="00A77D9A">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A22EC" w14:textId="77777777" w:rsidR="009321FD" w:rsidRDefault="009321FD">
      <w:r>
        <w:separator/>
      </w:r>
    </w:p>
    <w:p w14:paraId="107A642C" w14:textId="77777777" w:rsidR="009321FD" w:rsidRDefault="009321FD"/>
  </w:endnote>
  <w:endnote w:type="continuationSeparator" w:id="0">
    <w:p w14:paraId="3488B68D" w14:textId="77777777" w:rsidR="009321FD" w:rsidRDefault="009321FD">
      <w:r>
        <w:continuationSeparator/>
      </w:r>
    </w:p>
    <w:p w14:paraId="7BD01097" w14:textId="77777777" w:rsidR="009321FD" w:rsidRDefault="009321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4CDF" w14:textId="77777777" w:rsidR="009321FD" w:rsidRDefault="009321FD" w:rsidP="00672A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855B1F2" w14:textId="77777777" w:rsidR="009321FD" w:rsidRDefault="009321FD" w:rsidP="00672A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1A7B" w14:textId="77777777" w:rsidR="009321FD" w:rsidRDefault="009321F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991009"/>
      <w:docPartObj>
        <w:docPartGallery w:val="Page Numbers (Bottom of Page)"/>
        <w:docPartUnique/>
      </w:docPartObj>
    </w:sdtPr>
    <w:sdtEndPr>
      <w:rPr>
        <w:noProof/>
      </w:rPr>
    </w:sdtEndPr>
    <w:sdtContent>
      <w:p w14:paraId="7ED9F1AE" w14:textId="77777777" w:rsidR="009321FD" w:rsidRDefault="009321F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A199B66" w14:textId="77777777" w:rsidR="009321FD" w:rsidRDefault="009321FD" w:rsidP="007E0487">
    <w:pPr>
      <w:pStyle w:val="Footer"/>
      <w:tabs>
        <w:tab w:val="clear" w:pos="4320"/>
        <w:tab w:val="clear" w:pos="8640"/>
        <w:tab w:val="left" w:pos="615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0B6E" w14:textId="77777777" w:rsidR="009321FD" w:rsidRPr="00FE2CFB" w:rsidRDefault="009321FD" w:rsidP="00FE2C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8D84" w14:textId="77777777" w:rsidR="009321FD" w:rsidRDefault="009321F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761B2" w14:textId="77777777" w:rsidR="009321FD" w:rsidRDefault="009321FD">
      <w:r>
        <w:separator/>
      </w:r>
    </w:p>
    <w:p w14:paraId="1A4BA2B9" w14:textId="77777777" w:rsidR="009321FD" w:rsidRDefault="009321FD"/>
  </w:footnote>
  <w:footnote w:type="continuationSeparator" w:id="0">
    <w:p w14:paraId="579052FE" w14:textId="77777777" w:rsidR="009321FD" w:rsidRDefault="009321FD">
      <w:r>
        <w:continuationSeparator/>
      </w:r>
    </w:p>
    <w:p w14:paraId="56CCC45F" w14:textId="77777777" w:rsidR="009321FD" w:rsidRDefault="009321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861"/>
    <w:multiLevelType w:val="multilevel"/>
    <w:tmpl w:val="52E6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A5228"/>
    <w:multiLevelType w:val="hybridMultilevel"/>
    <w:tmpl w:val="05BC7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772BF9"/>
    <w:multiLevelType w:val="hybridMultilevel"/>
    <w:tmpl w:val="2D4067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7ED48BE"/>
    <w:multiLevelType w:val="hybridMultilevel"/>
    <w:tmpl w:val="BA8ACC7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E680E"/>
    <w:multiLevelType w:val="hybridMultilevel"/>
    <w:tmpl w:val="5BD80844"/>
    <w:lvl w:ilvl="0" w:tplc="D3608F3E">
      <w:numFmt w:val="bullet"/>
      <w:lvlText w:val="-"/>
      <w:lvlJc w:val="left"/>
      <w:pPr>
        <w:ind w:left="720" w:hanging="360"/>
      </w:pPr>
      <w:rPr>
        <w:rFonts w:ascii="Tw Cen MT" w:eastAsia="Times New Roman"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A07D1F"/>
    <w:multiLevelType w:val="hybridMultilevel"/>
    <w:tmpl w:val="D5829E52"/>
    <w:lvl w:ilvl="0" w:tplc="0C090001">
      <w:start w:val="1"/>
      <w:numFmt w:val="bullet"/>
      <w:lvlText w:val=""/>
      <w:lvlJc w:val="left"/>
      <w:pPr>
        <w:tabs>
          <w:tab w:val="num" w:pos="792"/>
        </w:tabs>
        <w:ind w:left="792" w:hanging="360"/>
      </w:pPr>
      <w:rPr>
        <w:rFonts w:ascii="Symbol" w:hAnsi="Symbol" w:hint="default"/>
      </w:rPr>
    </w:lvl>
    <w:lvl w:ilvl="1" w:tplc="0C090003" w:tentative="1">
      <w:start w:val="1"/>
      <w:numFmt w:val="bullet"/>
      <w:lvlText w:val="o"/>
      <w:lvlJc w:val="left"/>
      <w:pPr>
        <w:tabs>
          <w:tab w:val="num" w:pos="1512"/>
        </w:tabs>
        <w:ind w:left="1512" w:hanging="360"/>
      </w:pPr>
      <w:rPr>
        <w:rFonts w:ascii="Courier New" w:hAnsi="Courier New" w:hint="default"/>
      </w:rPr>
    </w:lvl>
    <w:lvl w:ilvl="2" w:tplc="0C090005" w:tentative="1">
      <w:start w:val="1"/>
      <w:numFmt w:val="bullet"/>
      <w:lvlText w:val=""/>
      <w:lvlJc w:val="left"/>
      <w:pPr>
        <w:tabs>
          <w:tab w:val="num" w:pos="2232"/>
        </w:tabs>
        <w:ind w:left="2232" w:hanging="360"/>
      </w:pPr>
      <w:rPr>
        <w:rFonts w:ascii="Wingdings" w:hAnsi="Wingdings" w:hint="default"/>
      </w:rPr>
    </w:lvl>
    <w:lvl w:ilvl="3" w:tplc="0C090001" w:tentative="1">
      <w:start w:val="1"/>
      <w:numFmt w:val="bullet"/>
      <w:lvlText w:val=""/>
      <w:lvlJc w:val="left"/>
      <w:pPr>
        <w:tabs>
          <w:tab w:val="num" w:pos="2952"/>
        </w:tabs>
        <w:ind w:left="2952" w:hanging="360"/>
      </w:pPr>
      <w:rPr>
        <w:rFonts w:ascii="Symbol" w:hAnsi="Symbol" w:hint="default"/>
      </w:rPr>
    </w:lvl>
    <w:lvl w:ilvl="4" w:tplc="0C090003" w:tentative="1">
      <w:start w:val="1"/>
      <w:numFmt w:val="bullet"/>
      <w:lvlText w:val="o"/>
      <w:lvlJc w:val="left"/>
      <w:pPr>
        <w:tabs>
          <w:tab w:val="num" w:pos="3672"/>
        </w:tabs>
        <w:ind w:left="3672" w:hanging="360"/>
      </w:pPr>
      <w:rPr>
        <w:rFonts w:ascii="Courier New" w:hAnsi="Courier New" w:hint="default"/>
      </w:rPr>
    </w:lvl>
    <w:lvl w:ilvl="5" w:tplc="0C090005" w:tentative="1">
      <w:start w:val="1"/>
      <w:numFmt w:val="bullet"/>
      <w:lvlText w:val=""/>
      <w:lvlJc w:val="left"/>
      <w:pPr>
        <w:tabs>
          <w:tab w:val="num" w:pos="4392"/>
        </w:tabs>
        <w:ind w:left="4392" w:hanging="360"/>
      </w:pPr>
      <w:rPr>
        <w:rFonts w:ascii="Wingdings" w:hAnsi="Wingdings" w:hint="default"/>
      </w:rPr>
    </w:lvl>
    <w:lvl w:ilvl="6" w:tplc="0C090001" w:tentative="1">
      <w:start w:val="1"/>
      <w:numFmt w:val="bullet"/>
      <w:lvlText w:val=""/>
      <w:lvlJc w:val="left"/>
      <w:pPr>
        <w:tabs>
          <w:tab w:val="num" w:pos="5112"/>
        </w:tabs>
        <w:ind w:left="5112" w:hanging="360"/>
      </w:pPr>
      <w:rPr>
        <w:rFonts w:ascii="Symbol" w:hAnsi="Symbol" w:hint="default"/>
      </w:rPr>
    </w:lvl>
    <w:lvl w:ilvl="7" w:tplc="0C090003" w:tentative="1">
      <w:start w:val="1"/>
      <w:numFmt w:val="bullet"/>
      <w:lvlText w:val="o"/>
      <w:lvlJc w:val="left"/>
      <w:pPr>
        <w:tabs>
          <w:tab w:val="num" w:pos="5832"/>
        </w:tabs>
        <w:ind w:left="5832" w:hanging="360"/>
      </w:pPr>
      <w:rPr>
        <w:rFonts w:ascii="Courier New" w:hAnsi="Courier New" w:hint="default"/>
      </w:rPr>
    </w:lvl>
    <w:lvl w:ilvl="8" w:tplc="0C090005" w:tentative="1">
      <w:start w:val="1"/>
      <w:numFmt w:val="bullet"/>
      <w:lvlText w:val=""/>
      <w:lvlJc w:val="left"/>
      <w:pPr>
        <w:tabs>
          <w:tab w:val="num" w:pos="6552"/>
        </w:tabs>
        <w:ind w:left="6552" w:hanging="360"/>
      </w:pPr>
      <w:rPr>
        <w:rFonts w:ascii="Wingdings" w:hAnsi="Wingdings" w:hint="default"/>
      </w:rPr>
    </w:lvl>
  </w:abstractNum>
  <w:abstractNum w:abstractNumId="6" w15:restartNumberingAfterBreak="0">
    <w:nsid w:val="0D8D1373"/>
    <w:multiLevelType w:val="hybridMultilevel"/>
    <w:tmpl w:val="F22E81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A63BEE"/>
    <w:multiLevelType w:val="hybridMultilevel"/>
    <w:tmpl w:val="D5107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E130A7"/>
    <w:multiLevelType w:val="hybridMultilevel"/>
    <w:tmpl w:val="BECACCD6"/>
    <w:lvl w:ilvl="0" w:tplc="9F5CF9F6">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D126BAD"/>
    <w:multiLevelType w:val="hybridMultilevel"/>
    <w:tmpl w:val="4CCE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626F91"/>
    <w:multiLevelType w:val="hybridMultilevel"/>
    <w:tmpl w:val="D130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75D70"/>
    <w:multiLevelType w:val="hybridMultilevel"/>
    <w:tmpl w:val="807C7FC4"/>
    <w:lvl w:ilvl="0" w:tplc="DF2C506E">
      <w:start w:val="1"/>
      <w:numFmt w:val="bullet"/>
      <w:pStyle w:val="ListIte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F55CAC"/>
    <w:multiLevelType w:val="hybridMultilevel"/>
    <w:tmpl w:val="5384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8B57A1"/>
    <w:multiLevelType w:val="hybridMultilevel"/>
    <w:tmpl w:val="EC3C4624"/>
    <w:lvl w:ilvl="0" w:tplc="D3608F3E">
      <w:numFmt w:val="bullet"/>
      <w:lvlText w:val="-"/>
      <w:lvlJc w:val="left"/>
      <w:pPr>
        <w:ind w:left="1080" w:hanging="360"/>
      </w:pPr>
      <w:rPr>
        <w:rFonts w:ascii="Tw Cen MT" w:eastAsia="Times New Roman" w:hAnsi="Tw Cen MT" w:cs="Times New Roman"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E622A13"/>
    <w:multiLevelType w:val="hybridMultilevel"/>
    <w:tmpl w:val="52748728"/>
    <w:lvl w:ilvl="0" w:tplc="0C090001">
      <w:start w:val="1"/>
      <w:numFmt w:val="bullet"/>
      <w:lvlText w:val=""/>
      <w:lvlJc w:val="left"/>
      <w:pPr>
        <w:ind w:left="2475" w:hanging="360"/>
      </w:pPr>
      <w:rPr>
        <w:rFonts w:ascii="Symbol" w:hAnsi="Symbol" w:hint="default"/>
      </w:rPr>
    </w:lvl>
    <w:lvl w:ilvl="1" w:tplc="0C090003" w:tentative="1">
      <w:start w:val="1"/>
      <w:numFmt w:val="bullet"/>
      <w:lvlText w:val="o"/>
      <w:lvlJc w:val="left"/>
      <w:pPr>
        <w:ind w:left="3195" w:hanging="360"/>
      </w:pPr>
      <w:rPr>
        <w:rFonts w:ascii="Courier New" w:hAnsi="Courier New" w:cs="Courier New" w:hint="default"/>
      </w:rPr>
    </w:lvl>
    <w:lvl w:ilvl="2" w:tplc="0C090005" w:tentative="1">
      <w:start w:val="1"/>
      <w:numFmt w:val="bullet"/>
      <w:lvlText w:val=""/>
      <w:lvlJc w:val="left"/>
      <w:pPr>
        <w:ind w:left="3915" w:hanging="360"/>
      </w:pPr>
      <w:rPr>
        <w:rFonts w:ascii="Wingdings" w:hAnsi="Wingdings" w:hint="default"/>
      </w:rPr>
    </w:lvl>
    <w:lvl w:ilvl="3" w:tplc="0C090001" w:tentative="1">
      <w:start w:val="1"/>
      <w:numFmt w:val="bullet"/>
      <w:lvlText w:val=""/>
      <w:lvlJc w:val="left"/>
      <w:pPr>
        <w:ind w:left="4635" w:hanging="360"/>
      </w:pPr>
      <w:rPr>
        <w:rFonts w:ascii="Symbol" w:hAnsi="Symbol" w:hint="default"/>
      </w:rPr>
    </w:lvl>
    <w:lvl w:ilvl="4" w:tplc="0C090003" w:tentative="1">
      <w:start w:val="1"/>
      <w:numFmt w:val="bullet"/>
      <w:lvlText w:val="o"/>
      <w:lvlJc w:val="left"/>
      <w:pPr>
        <w:ind w:left="5355" w:hanging="360"/>
      </w:pPr>
      <w:rPr>
        <w:rFonts w:ascii="Courier New" w:hAnsi="Courier New" w:cs="Courier New" w:hint="default"/>
      </w:rPr>
    </w:lvl>
    <w:lvl w:ilvl="5" w:tplc="0C090005" w:tentative="1">
      <w:start w:val="1"/>
      <w:numFmt w:val="bullet"/>
      <w:lvlText w:val=""/>
      <w:lvlJc w:val="left"/>
      <w:pPr>
        <w:ind w:left="6075" w:hanging="360"/>
      </w:pPr>
      <w:rPr>
        <w:rFonts w:ascii="Wingdings" w:hAnsi="Wingdings" w:hint="default"/>
      </w:rPr>
    </w:lvl>
    <w:lvl w:ilvl="6" w:tplc="0C090001" w:tentative="1">
      <w:start w:val="1"/>
      <w:numFmt w:val="bullet"/>
      <w:lvlText w:val=""/>
      <w:lvlJc w:val="left"/>
      <w:pPr>
        <w:ind w:left="6795" w:hanging="360"/>
      </w:pPr>
      <w:rPr>
        <w:rFonts w:ascii="Symbol" w:hAnsi="Symbol" w:hint="default"/>
      </w:rPr>
    </w:lvl>
    <w:lvl w:ilvl="7" w:tplc="0C090003" w:tentative="1">
      <w:start w:val="1"/>
      <w:numFmt w:val="bullet"/>
      <w:lvlText w:val="o"/>
      <w:lvlJc w:val="left"/>
      <w:pPr>
        <w:ind w:left="7515" w:hanging="360"/>
      </w:pPr>
      <w:rPr>
        <w:rFonts w:ascii="Courier New" w:hAnsi="Courier New" w:cs="Courier New" w:hint="default"/>
      </w:rPr>
    </w:lvl>
    <w:lvl w:ilvl="8" w:tplc="0C090005" w:tentative="1">
      <w:start w:val="1"/>
      <w:numFmt w:val="bullet"/>
      <w:lvlText w:val=""/>
      <w:lvlJc w:val="left"/>
      <w:pPr>
        <w:ind w:left="8235" w:hanging="360"/>
      </w:pPr>
      <w:rPr>
        <w:rFonts w:ascii="Wingdings" w:hAnsi="Wingdings" w:hint="default"/>
      </w:rPr>
    </w:lvl>
  </w:abstractNum>
  <w:abstractNum w:abstractNumId="15" w15:restartNumberingAfterBreak="0">
    <w:nsid w:val="31C34871"/>
    <w:multiLevelType w:val="hybridMultilevel"/>
    <w:tmpl w:val="8B3C156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385BE3"/>
    <w:multiLevelType w:val="hybridMultilevel"/>
    <w:tmpl w:val="B27CC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AC3E4C"/>
    <w:multiLevelType w:val="hybridMultilevel"/>
    <w:tmpl w:val="2AA2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0221BB"/>
    <w:multiLevelType w:val="hybridMultilevel"/>
    <w:tmpl w:val="F6E4217A"/>
    <w:lvl w:ilvl="0" w:tplc="052E1734">
      <w:numFmt w:val="bullet"/>
      <w:lvlText w:val="-"/>
      <w:lvlJc w:val="left"/>
      <w:pPr>
        <w:ind w:left="720" w:hanging="360"/>
      </w:pPr>
      <w:rPr>
        <w:rFonts w:ascii="Berlin Sans FB" w:eastAsia="Times New Roman" w:hAnsi="Berlin Sans FB"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163CE6"/>
    <w:multiLevelType w:val="hybridMultilevel"/>
    <w:tmpl w:val="7422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162B00"/>
    <w:multiLevelType w:val="singleLevel"/>
    <w:tmpl w:val="18D61ED2"/>
    <w:lvl w:ilvl="0">
      <w:numFmt w:val="decimal"/>
      <w:pStyle w:val="csbullet"/>
      <w:lvlText w:val=""/>
      <w:lvlJc w:val="left"/>
      <w:rPr>
        <w:rFonts w:cs="Times New Roman"/>
      </w:rPr>
    </w:lvl>
  </w:abstractNum>
  <w:abstractNum w:abstractNumId="2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2" w15:restartNumberingAfterBreak="0">
    <w:nsid w:val="508D7A3B"/>
    <w:multiLevelType w:val="hybridMultilevel"/>
    <w:tmpl w:val="1270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255120"/>
    <w:multiLevelType w:val="hybridMultilevel"/>
    <w:tmpl w:val="A23A3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892888"/>
    <w:multiLevelType w:val="multilevel"/>
    <w:tmpl w:val="63D4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1C650C"/>
    <w:multiLevelType w:val="hybridMultilevel"/>
    <w:tmpl w:val="2F2C2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041EA5"/>
    <w:multiLevelType w:val="hybridMultilevel"/>
    <w:tmpl w:val="ABD6A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064D8E"/>
    <w:multiLevelType w:val="hybridMultilevel"/>
    <w:tmpl w:val="629C85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FD1402"/>
    <w:multiLevelType w:val="hybridMultilevel"/>
    <w:tmpl w:val="5D1C8906"/>
    <w:lvl w:ilvl="0" w:tplc="1A602F3C">
      <w:numFmt w:val="bullet"/>
      <w:lvlText w:val="-"/>
      <w:lvlJc w:val="left"/>
      <w:pPr>
        <w:ind w:left="3240" w:hanging="360"/>
      </w:pPr>
      <w:rPr>
        <w:rFonts w:ascii="Arial" w:eastAsia="Times New Roman" w:hAnsi="Arial"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9" w15:restartNumberingAfterBreak="0">
    <w:nsid w:val="6FB42DB8"/>
    <w:multiLevelType w:val="hybridMultilevel"/>
    <w:tmpl w:val="4210B1A8"/>
    <w:lvl w:ilvl="0" w:tplc="3710A870">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56702A"/>
    <w:multiLevelType w:val="hybridMultilevel"/>
    <w:tmpl w:val="130ACB7A"/>
    <w:lvl w:ilvl="0" w:tplc="0C090001">
      <w:start w:val="1"/>
      <w:numFmt w:val="bullet"/>
      <w:lvlText w:val=""/>
      <w:lvlJc w:val="left"/>
      <w:pPr>
        <w:ind w:left="720" w:hanging="360"/>
      </w:pPr>
      <w:rPr>
        <w:rFonts w:ascii="Symbol" w:hAnsi="Symbol" w:hint="default"/>
      </w:rPr>
    </w:lvl>
    <w:lvl w:ilvl="1" w:tplc="98CAE774">
      <w:start w:val="4"/>
      <w:numFmt w:val="bullet"/>
      <w:lvlText w:val="•"/>
      <w:lvlJc w:val="left"/>
      <w:pPr>
        <w:ind w:left="1440" w:hanging="360"/>
      </w:pPr>
      <w:rPr>
        <w:rFonts w:ascii="Tw Cen MT" w:eastAsiaTheme="minorHAnsi" w:hAnsi="Tw Cen MT"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CC27A7"/>
    <w:multiLevelType w:val="hybridMultilevel"/>
    <w:tmpl w:val="D270A8E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B38695C"/>
    <w:multiLevelType w:val="hybridMultilevel"/>
    <w:tmpl w:val="AA5648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7BDD2AA6"/>
    <w:multiLevelType w:val="multilevel"/>
    <w:tmpl w:val="C43E37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C0B0810"/>
    <w:multiLevelType w:val="hybridMultilevel"/>
    <w:tmpl w:val="7C289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29"/>
  </w:num>
  <w:num w:numId="4">
    <w:abstractNumId w:val="11"/>
  </w:num>
  <w:num w:numId="5">
    <w:abstractNumId w:val="21"/>
  </w:num>
  <w:num w:numId="6">
    <w:abstractNumId w:val="20"/>
  </w:num>
  <w:num w:numId="7">
    <w:abstractNumId w:val="8"/>
  </w:num>
  <w:num w:numId="8">
    <w:abstractNumId w:val="7"/>
  </w:num>
  <w:num w:numId="9">
    <w:abstractNumId w:val="6"/>
  </w:num>
  <w:num w:numId="10">
    <w:abstractNumId w:val="34"/>
  </w:num>
  <w:num w:numId="11">
    <w:abstractNumId w:val="26"/>
  </w:num>
  <w:num w:numId="12">
    <w:abstractNumId w:val="9"/>
  </w:num>
  <w:num w:numId="13">
    <w:abstractNumId w:val="18"/>
  </w:num>
  <w:num w:numId="14">
    <w:abstractNumId w:val="28"/>
  </w:num>
  <w:num w:numId="15">
    <w:abstractNumId w:val="16"/>
  </w:num>
  <w:num w:numId="16">
    <w:abstractNumId w:val="30"/>
  </w:num>
  <w:num w:numId="17">
    <w:abstractNumId w:val="27"/>
  </w:num>
  <w:num w:numId="18">
    <w:abstractNumId w:val="31"/>
  </w:num>
  <w:num w:numId="19">
    <w:abstractNumId w:val="33"/>
  </w:num>
  <w:num w:numId="20">
    <w:abstractNumId w:val="23"/>
  </w:num>
  <w:num w:numId="21">
    <w:abstractNumId w:val="17"/>
  </w:num>
  <w:num w:numId="22">
    <w:abstractNumId w:val="19"/>
  </w:num>
  <w:num w:numId="23">
    <w:abstractNumId w:val="32"/>
  </w:num>
  <w:num w:numId="24">
    <w:abstractNumId w:val="2"/>
  </w:num>
  <w:num w:numId="25">
    <w:abstractNumId w:val="24"/>
  </w:num>
  <w:num w:numId="26">
    <w:abstractNumId w:val="0"/>
  </w:num>
  <w:num w:numId="27">
    <w:abstractNumId w:val="12"/>
  </w:num>
  <w:num w:numId="28">
    <w:abstractNumId w:val="14"/>
  </w:num>
  <w:num w:numId="29">
    <w:abstractNumId w:val="4"/>
  </w:num>
  <w:num w:numId="30">
    <w:abstractNumId w:val="13"/>
  </w:num>
  <w:num w:numId="31">
    <w:abstractNumId w:val="25"/>
  </w:num>
  <w:num w:numId="32">
    <w:abstractNumId w:val="15"/>
  </w:num>
  <w:num w:numId="33">
    <w:abstractNumId w:val="1"/>
  </w:num>
  <w:num w:numId="34">
    <w:abstractNumId w:val="22"/>
  </w:num>
  <w:num w:numId="35">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C88"/>
    <w:rsid w:val="00000AA1"/>
    <w:rsid w:val="000045B6"/>
    <w:rsid w:val="00010D02"/>
    <w:rsid w:val="0001328E"/>
    <w:rsid w:val="00016601"/>
    <w:rsid w:val="0002109A"/>
    <w:rsid w:val="00022200"/>
    <w:rsid w:val="000252AE"/>
    <w:rsid w:val="00025EE8"/>
    <w:rsid w:val="00031296"/>
    <w:rsid w:val="00031894"/>
    <w:rsid w:val="00032B30"/>
    <w:rsid w:val="00040BC8"/>
    <w:rsid w:val="0005075F"/>
    <w:rsid w:val="00052A5B"/>
    <w:rsid w:val="0005378E"/>
    <w:rsid w:val="000538D1"/>
    <w:rsid w:val="00060A31"/>
    <w:rsid w:val="00061AE5"/>
    <w:rsid w:val="00062CB2"/>
    <w:rsid w:val="00064474"/>
    <w:rsid w:val="000650C5"/>
    <w:rsid w:val="000652BD"/>
    <w:rsid w:val="0007017F"/>
    <w:rsid w:val="000734E0"/>
    <w:rsid w:val="00074BEA"/>
    <w:rsid w:val="00074D19"/>
    <w:rsid w:val="00075CCE"/>
    <w:rsid w:val="0008049A"/>
    <w:rsid w:val="000821AA"/>
    <w:rsid w:val="00082F68"/>
    <w:rsid w:val="00083235"/>
    <w:rsid w:val="000837E5"/>
    <w:rsid w:val="0008442D"/>
    <w:rsid w:val="000848DA"/>
    <w:rsid w:val="00085D32"/>
    <w:rsid w:val="00087786"/>
    <w:rsid w:val="000930E7"/>
    <w:rsid w:val="00093207"/>
    <w:rsid w:val="000950B6"/>
    <w:rsid w:val="00097243"/>
    <w:rsid w:val="000A2FE3"/>
    <w:rsid w:val="000A4393"/>
    <w:rsid w:val="000A5E1B"/>
    <w:rsid w:val="000B09A1"/>
    <w:rsid w:val="000B0CAB"/>
    <w:rsid w:val="000C3C93"/>
    <w:rsid w:val="000C3D07"/>
    <w:rsid w:val="000C3F97"/>
    <w:rsid w:val="000C5782"/>
    <w:rsid w:val="000C7292"/>
    <w:rsid w:val="000D11DD"/>
    <w:rsid w:val="000D195A"/>
    <w:rsid w:val="000D4F30"/>
    <w:rsid w:val="000D5B59"/>
    <w:rsid w:val="000E6DBD"/>
    <w:rsid w:val="000F2125"/>
    <w:rsid w:val="000F36CA"/>
    <w:rsid w:val="000F5B1D"/>
    <w:rsid w:val="00101C90"/>
    <w:rsid w:val="00103AF7"/>
    <w:rsid w:val="00104B36"/>
    <w:rsid w:val="001053BB"/>
    <w:rsid w:val="001109FC"/>
    <w:rsid w:val="001213E1"/>
    <w:rsid w:val="001307C1"/>
    <w:rsid w:val="00131DAC"/>
    <w:rsid w:val="00133018"/>
    <w:rsid w:val="00135D4A"/>
    <w:rsid w:val="00136382"/>
    <w:rsid w:val="001403ED"/>
    <w:rsid w:val="00143F82"/>
    <w:rsid w:val="001454DB"/>
    <w:rsid w:val="001468DB"/>
    <w:rsid w:val="00151FE9"/>
    <w:rsid w:val="00152140"/>
    <w:rsid w:val="00163518"/>
    <w:rsid w:val="00163ADC"/>
    <w:rsid w:val="001722D6"/>
    <w:rsid w:val="001725E6"/>
    <w:rsid w:val="00182188"/>
    <w:rsid w:val="00182B6B"/>
    <w:rsid w:val="00183041"/>
    <w:rsid w:val="001862B9"/>
    <w:rsid w:val="001919E4"/>
    <w:rsid w:val="00192DE0"/>
    <w:rsid w:val="001A61E8"/>
    <w:rsid w:val="001B4FE2"/>
    <w:rsid w:val="001B5B3B"/>
    <w:rsid w:val="001B6219"/>
    <w:rsid w:val="001B6EB6"/>
    <w:rsid w:val="001C7539"/>
    <w:rsid w:val="001D221B"/>
    <w:rsid w:val="001D325F"/>
    <w:rsid w:val="001E13C8"/>
    <w:rsid w:val="001E4735"/>
    <w:rsid w:val="001E6963"/>
    <w:rsid w:val="001F0570"/>
    <w:rsid w:val="002073CB"/>
    <w:rsid w:val="00213B2D"/>
    <w:rsid w:val="0021753F"/>
    <w:rsid w:val="00220AE3"/>
    <w:rsid w:val="002406A3"/>
    <w:rsid w:val="00244053"/>
    <w:rsid w:val="00250982"/>
    <w:rsid w:val="00250E6E"/>
    <w:rsid w:val="002520D3"/>
    <w:rsid w:val="00255571"/>
    <w:rsid w:val="00256A27"/>
    <w:rsid w:val="00262B30"/>
    <w:rsid w:val="0026755F"/>
    <w:rsid w:val="00271A9B"/>
    <w:rsid w:val="00271EB8"/>
    <w:rsid w:val="0028440C"/>
    <w:rsid w:val="00286579"/>
    <w:rsid w:val="002920ED"/>
    <w:rsid w:val="00293B8A"/>
    <w:rsid w:val="0029417E"/>
    <w:rsid w:val="00295628"/>
    <w:rsid w:val="002A3BCD"/>
    <w:rsid w:val="002A4A02"/>
    <w:rsid w:val="002A59CA"/>
    <w:rsid w:val="002A646C"/>
    <w:rsid w:val="002B0426"/>
    <w:rsid w:val="002B1D89"/>
    <w:rsid w:val="002B3064"/>
    <w:rsid w:val="002B6D7F"/>
    <w:rsid w:val="002B78C7"/>
    <w:rsid w:val="002C7942"/>
    <w:rsid w:val="002D2EDA"/>
    <w:rsid w:val="002E36EB"/>
    <w:rsid w:val="002E3ED3"/>
    <w:rsid w:val="002E72E6"/>
    <w:rsid w:val="002F2CBA"/>
    <w:rsid w:val="002F3FC7"/>
    <w:rsid w:val="002F4119"/>
    <w:rsid w:val="002F41DC"/>
    <w:rsid w:val="002F4E5A"/>
    <w:rsid w:val="002F5C79"/>
    <w:rsid w:val="002F6A26"/>
    <w:rsid w:val="002F77AC"/>
    <w:rsid w:val="00301847"/>
    <w:rsid w:val="00301943"/>
    <w:rsid w:val="003029F5"/>
    <w:rsid w:val="00303F46"/>
    <w:rsid w:val="0030429D"/>
    <w:rsid w:val="00305EF0"/>
    <w:rsid w:val="0031157B"/>
    <w:rsid w:val="003147B0"/>
    <w:rsid w:val="00314866"/>
    <w:rsid w:val="00315488"/>
    <w:rsid w:val="00316479"/>
    <w:rsid w:val="00323644"/>
    <w:rsid w:val="00333026"/>
    <w:rsid w:val="00333B41"/>
    <w:rsid w:val="00337A58"/>
    <w:rsid w:val="00340905"/>
    <w:rsid w:val="00342055"/>
    <w:rsid w:val="00342796"/>
    <w:rsid w:val="0034306E"/>
    <w:rsid w:val="00346889"/>
    <w:rsid w:val="0035038F"/>
    <w:rsid w:val="003529E5"/>
    <w:rsid w:val="00355B09"/>
    <w:rsid w:val="00364C5F"/>
    <w:rsid w:val="0036641C"/>
    <w:rsid w:val="00372AE1"/>
    <w:rsid w:val="00372F0E"/>
    <w:rsid w:val="0037531A"/>
    <w:rsid w:val="00376314"/>
    <w:rsid w:val="003836AC"/>
    <w:rsid w:val="003855C3"/>
    <w:rsid w:val="003911FA"/>
    <w:rsid w:val="003962F7"/>
    <w:rsid w:val="003966D5"/>
    <w:rsid w:val="0039722C"/>
    <w:rsid w:val="003A2281"/>
    <w:rsid w:val="003A3BDE"/>
    <w:rsid w:val="003B1993"/>
    <w:rsid w:val="003B4674"/>
    <w:rsid w:val="003B7D24"/>
    <w:rsid w:val="003C3429"/>
    <w:rsid w:val="003D1337"/>
    <w:rsid w:val="003D33E5"/>
    <w:rsid w:val="003D3901"/>
    <w:rsid w:val="003D421F"/>
    <w:rsid w:val="003D53D6"/>
    <w:rsid w:val="003E29E8"/>
    <w:rsid w:val="003E2F7D"/>
    <w:rsid w:val="003E3542"/>
    <w:rsid w:val="003E46B0"/>
    <w:rsid w:val="003E6AA1"/>
    <w:rsid w:val="003E773B"/>
    <w:rsid w:val="003F569A"/>
    <w:rsid w:val="004016CF"/>
    <w:rsid w:val="00405027"/>
    <w:rsid w:val="0041163F"/>
    <w:rsid w:val="00417E53"/>
    <w:rsid w:val="00426FAA"/>
    <w:rsid w:val="004346C9"/>
    <w:rsid w:val="00435517"/>
    <w:rsid w:val="004414AD"/>
    <w:rsid w:val="004436DC"/>
    <w:rsid w:val="004476DC"/>
    <w:rsid w:val="00456F4E"/>
    <w:rsid w:val="004715A2"/>
    <w:rsid w:val="00471E09"/>
    <w:rsid w:val="004813AD"/>
    <w:rsid w:val="00482306"/>
    <w:rsid w:val="00493196"/>
    <w:rsid w:val="004953BE"/>
    <w:rsid w:val="004960A4"/>
    <w:rsid w:val="0049724E"/>
    <w:rsid w:val="00497B53"/>
    <w:rsid w:val="004A0ED0"/>
    <w:rsid w:val="004A1FC2"/>
    <w:rsid w:val="004E089C"/>
    <w:rsid w:val="004F2445"/>
    <w:rsid w:val="004F2B82"/>
    <w:rsid w:val="00504761"/>
    <w:rsid w:val="00525743"/>
    <w:rsid w:val="0052581F"/>
    <w:rsid w:val="00530140"/>
    <w:rsid w:val="005327C8"/>
    <w:rsid w:val="00533024"/>
    <w:rsid w:val="00534B47"/>
    <w:rsid w:val="005371F2"/>
    <w:rsid w:val="00537BED"/>
    <w:rsid w:val="00540DFC"/>
    <w:rsid w:val="00546842"/>
    <w:rsid w:val="00553DB3"/>
    <w:rsid w:val="00562E61"/>
    <w:rsid w:val="00562E7D"/>
    <w:rsid w:val="005A0AFB"/>
    <w:rsid w:val="005A494E"/>
    <w:rsid w:val="005B27EE"/>
    <w:rsid w:val="005B3CE7"/>
    <w:rsid w:val="005B5AEA"/>
    <w:rsid w:val="005B760F"/>
    <w:rsid w:val="005C13EF"/>
    <w:rsid w:val="005C201C"/>
    <w:rsid w:val="005C44DB"/>
    <w:rsid w:val="005C4C36"/>
    <w:rsid w:val="005D4C9B"/>
    <w:rsid w:val="005D5620"/>
    <w:rsid w:val="005D75E2"/>
    <w:rsid w:val="005E05D3"/>
    <w:rsid w:val="005E0696"/>
    <w:rsid w:val="005E6E74"/>
    <w:rsid w:val="005F012B"/>
    <w:rsid w:val="005F140B"/>
    <w:rsid w:val="00605E53"/>
    <w:rsid w:val="00607025"/>
    <w:rsid w:val="00614079"/>
    <w:rsid w:val="00615DFC"/>
    <w:rsid w:val="0062446D"/>
    <w:rsid w:val="006335A0"/>
    <w:rsid w:val="00633BAF"/>
    <w:rsid w:val="006363CB"/>
    <w:rsid w:val="0064005A"/>
    <w:rsid w:val="00640553"/>
    <w:rsid w:val="0064242A"/>
    <w:rsid w:val="00642C26"/>
    <w:rsid w:val="0064313A"/>
    <w:rsid w:val="00643C96"/>
    <w:rsid w:val="0064417C"/>
    <w:rsid w:val="00651394"/>
    <w:rsid w:val="0065566E"/>
    <w:rsid w:val="006623BC"/>
    <w:rsid w:val="00664718"/>
    <w:rsid w:val="0066562C"/>
    <w:rsid w:val="00670CBA"/>
    <w:rsid w:val="00672A89"/>
    <w:rsid w:val="00676C20"/>
    <w:rsid w:val="00676DEE"/>
    <w:rsid w:val="00691C3A"/>
    <w:rsid w:val="00694241"/>
    <w:rsid w:val="00694C21"/>
    <w:rsid w:val="006972AB"/>
    <w:rsid w:val="006A7B6B"/>
    <w:rsid w:val="006B0B4D"/>
    <w:rsid w:val="006B273E"/>
    <w:rsid w:val="006C5199"/>
    <w:rsid w:val="006C65DA"/>
    <w:rsid w:val="006E3DF1"/>
    <w:rsid w:val="006E40F4"/>
    <w:rsid w:val="006E58BE"/>
    <w:rsid w:val="006F2F03"/>
    <w:rsid w:val="006F5C23"/>
    <w:rsid w:val="007004B7"/>
    <w:rsid w:val="00710109"/>
    <w:rsid w:val="00711525"/>
    <w:rsid w:val="00714AA4"/>
    <w:rsid w:val="00717D1B"/>
    <w:rsid w:val="007212EE"/>
    <w:rsid w:val="007218A3"/>
    <w:rsid w:val="00733794"/>
    <w:rsid w:val="007401AB"/>
    <w:rsid w:val="007431B5"/>
    <w:rsid w:val="00745722"/>
    <w:rsid w:val="0074688C"/>
    <w:rsid w:val="00746AD2"/>
    <w:rsid w:val="007515C0"/>
    <w:rsid w:val="007547BF"/>
    <w:rsid w:val="0076020A"/>
    <w:rsid w:val="00766664"/>
    <w:rsid w:val="0076666A"/>
    <w:rsid w:val="00767183"/>
    <w:rsid w:val="00772F91"/>
    <w:rsid w:val="007754F4"/>
    <w:rsid w:val="007822D3"/>
    <w:rsid w:val="007825B2"/>
    <w:rsid w:val="00786ECA"/>
    <w:rsid w:val="007919BD"/>
    <w:rsid w:val="00793DCD"/>
    <w:rsid w:val="00797563"/>
    <w:rsid w:val="007A04C4"/>
    <w:rsid w:val="007A1EFD"/>
    <w:rsid w:val="007A4056"/>
    <w:rsid w:val="007B2A3C"/>
    <w:rsid w:val="007B499C"/>
    <w:rsid w:val="007B66D0"/>
    <w:rsid w:val="007B7026"/>
    <w:rsid w:val="007C3DA9"/>
    <w:rsid w:val="007D07AD"/>
    <w:rsid w:val="007E0487"/>
    <w:rsid w:val="007E4939"/>
    <w:rsid w:val="007F01F4"/>
    <w:rsid w:val="007F4776"/>
    <w:rsid w:val="007F6DC6"/>
    <w:rsid w:val="007F77BC"/>
    <w:rsid w:val="00801D7A"/>
    <w:rsid w:val="00810720"/>
    <w:rsid w:val="00810766"/>
    <w:rsid w:val="00821885"/>
    <w:rsid w:val="00822AA8"/>
    <w:rsid w:val="00823D2C"/>
    <w:rsid w:val="00827282"/>
    <w:rsid w:val="00827A66"/>
    <w:rsid w:val="00831C0E"/>
    <w:rsid w:val="00833118"/>
    <w:rsid w:val="00842592"/>
    <w:rsid w:val="0084553C"/>
    <w:rsid w:val="008465DB"/>
    <w:rsid w:val="008474CF"/>
    <w:rsid w:val="00851B46"/>
    <w:rsid w:val="008529EB"/>
    <w:rsid w:val="008568C1"/>
    <w:rsid w:val="00864066"/>
    <w:rsid w:val="00865763"/>
    <w:rsid w:val="008673AD"/>
    <w:rsid w:val="00867929"/>
    <w:rsid w:val="008707F1"/>
    <w:rsid w:val="0087335A"/>
    <w:rsid w:val="00874D36"/>
    <w:rsid w:val="00874EC3"/>
    <w:rsid w:val="008772FF"/>
    <w:rsid w:val="00886A27"/>
    <w:rsid w:val="00890121"/>
    <w:rsid w:val="00891196"/>
    <w:rsid w:val="008946CA"/>
    <w:rsid w:val="0089612F"/>
    <w:rsid w:val="008A04A4"/>
    <w:rsid w:val="008A0688"/>
    <w:rsid w:val="008A70CC"/>
    <w:rsid w:val="008A78B6"/>
    <w:rsid w:val="008B03A6"/>
    <w:rsid w:val="008C12BE"/>
    <w:rsid w:val="008C3163"/>
    <w:rsid w:val="008C3EDF"/>
    <w:rsid w:val="008C4681"/>
    <w:rsid w:val="008C5799"/>
    <w:rsid w:val="008C74E9"/>
    <w:rsid w:val="008D54A4"/>
    <w:rsid w:val="008E12FA"/>
    <w:rsid w:val="008E3FE7"/>
    <w:rsid w:val="008E618C"/>
    <w:rsid w:val="008F1A95"/>
    <w:rsid w:val="008F6BB7"/>
    <w:rsid w:val="009010BF"/>
    <w:rsid w:val="00902303"/>
    <w:rsid w:val="00903F32"/>
    <w:rsid w:val="00906728"/>
    <w:rsid w:val="009069B9"/>
    <w:rsid w:val="00910703"/>
    <w:rsid w:val="00912F16"/>
    <w:rsid w:val="00914273"/>
    <w:rsid w:val="009208EC"/>
    <w:rsid w:val="00920D24"/>
    <w:rsid w:val="00924C52"/>
    <w:rsid w:val="009321FD"/>
    <w:rsid w:val="00932FF0"/>
    <w:rsid w:val="00934200"/>
    <w:rsid w:val="00935583"/>
    <w:rsid w:val="00937368"/>
    <w:rsid w:val="00937A99"/>
    <w:rsid w:val="00940200"/>
    <w:rsid w:val="00947658"/>
    <w:rsid w:val="00951C8A"/>
    <w:rsid w:val="00951EB9"/>
    <w:rsid w:val="00953A9D"/>
    <w:rsid w:val="00957A54"/>
    <w:rsid w:val="00963280"/>
    <w:rsid w:val="009643D4"/>
    <w:rsid w:val="00967D4D"/>
    <w:rsid w:val="00971E70"/>
    <w:rsid w:val="00972311"/>
    <w:rsid w:val="00974A54"/>
    <w:rsid w:val="0099063F"/>
    <w:rsid w:val="00992BDB"/>
    <w:rsid w:val="00993369"/>
    <w:rsid w:val="009A0204"/>
    <w:rsid w:val="009A1417"/>
    <w:rsid w:val="009A7A02"/>
    <w:rsid w:val="009B212A"/>
    <w:rsid w:val="009B36B7"/>
    <w:rsid w:val="009B427D"/>
    <w:rsid w:val="009C2FCE"/>
    <w:rsid w:val="009C352D"/>
    <w:rsid w:val="009C5638"/>
    <w:rsid w:val="009D5C56"/>
    <w:rsid w:val="009D7C5D"/>
    <w:rsid w:val="009E13ED"/>
    <w:rsid w:val="009E45CB"/>
    <w:rsid w:val="009E57A1"/>
    <w:rsid w:val="009E7C83"/>
    <w:rsid w:val="009F0B01"/>
    <w:rsid w:val="009F3C0F"/>
    <w:rsid w:val="009F3FCE"/>
    <w:rsid w:val="009F66C4"/>
    <w:rsid w:val="009F6D5F"/>
    <w:rsid w:val="00A06301"/>
    <w:rsid w:val="00A11B07"/>
    <w:rsid w:val="00A1290E"/>
    <w:rsid w:val="00A1316E"/>
    <w:rsid w:val="00A14B2A"/>
    <w:rsid w:val="00A20DAE"/>
    <w:rsid w:val="00A22CBF"/>
    <w:rsid w:val="00A26646"/>
    <w:rsid w:val="00A51C5F"/>
    <w:rsid w:val="00A53268"/>
    <w:rsid w:val="00A567F3"/>
    <w:rsid w:val="00A67F78"/>
    <w:rsid w:val="00A708C2"/>
    <w:rsid w:val="00A7421E"/>
    <w:rsid w:val="00A75CC5"/>
    <w:rsid w:val="00A77D9A"/>
    <w:rsid w:val="00A83F83"/>
    <w:rsid w:val="00A85C19"/>
    <w:rsid w:val="00A920BA"/>
    <w:rsid w:val="00A93BCD"/>
    <w:rsid w:val="00AA0FC8"/>
    <w:rsid w:val="00AA2375"/>
    <w:rsid w:val="00AA7ACB"/>
    <w:rsid w:val="00AB4693"/>
    <w:rsid w:val="00AB7F82"/>
    <w:rsid w:val="00AC28C4"/>
    <w:rsid w:val="00AC31D3"/>
    <w:rsid w:val="00AC3833"/>
    <w:rsid w:val="00AC40FC"/>
    <w:rsid w:val="00AD175D"/>
    <w:rsid w:val="00AE1404"/>
    <w:rsid w:val="00AE3B06"/>
    <w:rsid w:val="00AE50A3"/>
    <w:rsid w:val="00AE5BA4"/>
    <w:rsid w:val="00AE5FF0"/>
    <w:rsid w:val="00AF5D30"/>
    <w:rsid w:val="00AF7A58"/>
    <w:rsid w:val="00B11A78"/>
    <w:rsid w:val="00B11B14"/>
    <w:rsid w:val="00B1278D"/>
    <w:rsid w:val="00B145F3"/>
    <w:rsid w:val="00B15052"/>
    <w:rsid w:val="00B22367"/>
    <w:rsid w:val="00B22892"/>
    <w:rsid w:val="00B238D1"/>
    <w:rsid w:val="00B238DB"/>
    <w:rsid w:val="00B23DBD"/>
    <w:rsid w:val="00B23FF7"/>
    <w:rsid w:val="00B24DA5"/>
    <w:rsid w:val="00B3011E"/>
    <w:rsid w:val="00B30348"/>
    <w:rsid w:val="00B327F5"/>
    <w:rsid w:val="00B349AD"/>
    <w:rsid w:val="00B34CA7"/>
    <w:rsid w:val="00B41E4B"/>
    <w:rsid w:val="00B429C6"/>
    <w:rsid w:val="00B468BF"/>
    <w:rsid w:val="00B5337E"/>
    <w:rsid w:val="00B57E26"/>
    <w:rsid w:val="00B63747"/>
    <w:rsid w:val="00B67A06"/>
    <w:rsid w:val="00B71EB2"/>
    <w:rsid w:val="00B75A5F"/>
    <w:rsid w:val="00B802E5"/>
    <w:rsid w:val="00B80648"/>
    <w:rsid w:val="00B809FD"/>
    <w:rsid w:val="00B820A9"/>
    <w:rsid w:val="00B8751D"/>
    <w:rsid w:val="00B876EF"/>
    <w:rsid w:val="00B90F67"/>
    <w:rsid w:val="00B9287B"/>
    <w:rsid w:val="00B9633A"/>
    <w:rsid w:val="00B974C0"/>
    <w:rsid w:val="00B97636"/>
    <w:rsid w:val="00B979CF"/>
    <w:rsid w:val="00B97F75"/>
    <w:rsid w:val="00BB3945"/>
    <w:rsid w:val="00BB54E9"/>
    <w:rsid w:val="00BB5B81"/>
    <w:rsid w:val="00BB67DE"/>
    <w:rsid w:val="00BC1025"/>
    <w:rsid w:val="00BC2F28"/>
    <w:rsid w:val="00BC6057"/>
    <w:rsid w:val="00BC704D"/>
    <w:rsid w:val="00BD5830"/>
    <w:rsid w:val="00BD60DB"/>
    <w:rsid w:val="00BE64B8"/>
    <w:rsid w:val="00BF12CD"/>
    <w:rsid w:val="00BF29D9"/>
    <w:rsid w:val="00BF414A"/>
    <w:rsid w:val="00BF4DC0"/>
    <w:rsid w:val="00BF5602"/>
    <w:rsid w:val="00C02D5D"/>
    <w:rsid w:val="00C04D3D"/>
    <w:rsid w:val="00C04E05"/>
    <w:rsid w:val="00C04ED8"/>
    <w:rsid w:val="00C12B69"/>
    <w:rsid w:val="00C17B80"/>
    <w:rsid w:val="00C21C53"/>
    <w:rsid w:val="00C21DCE"/>
    <w:rsid w:val="00C278CC"/>
    <w:rsid w:val="00C31CB9"/>
    <w:rsid w:val="00C341E8"/>
    <w:rsid w:val="00C36F48"/>
    <w:rsid w:val="00C37988"/>
    <w:rsid w:val="00C417EE"/>
    <w:rsid w:val="00C4196B"/>
    <w:rsid w:val="00C42C01"/>
    <w:rsid w:val="00C55AB3"/>
    <w:rsid w:val="00C55CD3"/>
    <w:rsid w:val="00C576D4"/>
    <w:rsid w:val="00C60732"/>
    <w:rsid w:val="00C61F59"/>
    <w:rsid w:val="00C64153"/>
    <w:rsid w:val="00C65B96"/>
    <w:rsid w:val="00C66F59"/>
    <w:rsid w:val="00C74AE4"/>
    <w:rsid w:val="00C76CE9"/>
    <w:rsid w:val="00C77047"/>
    <w:rsid w:val="00C801E5"/>
    <w:rsid w:val="00C93C29"/>
    <w:rsid w:val="00C96A3E"/>
    <w:rsid w:val="00C975B1"/>
    <w:rsid w:val="00CA1AC1"/>
    <w:rsid w:val="00CA79B9"/>
    <w:rsid w:val="00CC2A79"/>
    <w:rsid w:val="00CC3C2E"/>
    <w:rsid w:val="00CC7401"/>
    <w:rsid w:val="00CD2407"/>
    <w:rsid w:val="00CD5A0E"/>
    <w:rsid w:val="00CD66B0"/>
    <w:rsid w:val="00CE2DC4"/>
    <w:rsid w:val="00CE3F1F"/>
    <w:rsid w:val="00CE7F4C"/>
    <w:rsid w:val="00CF143C"/>
    <w:rsid w:val="00CF692C"/>
    <w:rsid w:val="00D00C60"/>
    <w:rsid w:val="00D0147E"/>
    <w:rsid w:val="00D0345C"/>
    <w:rsid w:val="00D0552A"/>
    <w:rsid w:val="00D07DDD"/>
    <w:rsid w:val="00D13FDC"/>
    <w:rsid w:val="00D161F7"/>
    <w:rsid w:val="00D205F7"/>
    <w:rsid w:val="00D2134A"/>
    <w:rsid w:val="00D23FB5"/>
    <w:rsid w:val="00D245B2"/>
    <w:rsid w:val="00D25A68"/>
    <w:rsid w:val="00D261C4"/>
    <w:rsid w:val="00D30D07"/>
    <w:rsid w:val="00D33D62"/>
    <w:rsid w:val="00D43829"/>
    <w:rsid w:val="00D43BE4"/>
    <w:rsid w:val="00D44D88"/>
    <w:rsid w:val="00D4572B"/>
    <w:rsid w:val="00D45BA0"/>
    <w:rsid w:val="00D47655"/>
    <w:rsid w:val="00D47A59"/>
    <w:rsid w:val="00D5004E"/>
    <w:rsid w:val="00D5467E"/>
    <w:rsid w:val="00D6228A"/>
    <w:rsid w:val="00D62D41"/>
    <w:rsid w:val="00D64EC8"/>
    <w:rsid w:val="00D65AE4"/>
    <w:rsid w:val="00D66B04"/>
    <w:rsid w:val="00D67372"/>
    <w:rsid w:val="00D7387D"/>
    <w:rsid w:val="00D738F8"/>
    <w:rsid w:val="00D74871"/>
    <w:rsid w:val="00D7550E"/>
    <w:rsid w:val="00D75BF6"/>
    <w:rsid w:val="00D7710C"/>
    <w:rsid w:val="00D777D4"/>
    <w:rsid w:val="00D84DC2"/>
    <w:rsid w:val="00D85213"/>
    <w:rsid w:val="00DA2777"/>
    <w:rsid w:val="00DA467C"/>
    <w:rsid w:val="00DA4FFA"/>
    <w:rsid w:val="00DA690D"/>
    <w:rsid w:val="00DA712C"/>
    <w:rsid w:val="00DA79E0"/>
    <w:rsid w:val="00DB0AFA"/>
    <w:rsid w:val="00DB2A19"/>
    <w:rsid w:val="00DC0B38"/>
    <w:rsid w:val="00DD186A"/>
    <w:rsid w:val="00DD1C8B"/>
    <w:rsid w:val="00DD4F7A"/>
    <w:rsid w:val="00DD7109"/>
    <w:rsid w:val="00DE1323"/>
    <w:rsid w:val="00DE22D1"/>
    <w:rsid w:val="00DE27D6"/>
    <w:rsid w:val="00DE39EC"/>
    <w:rsid w:val="00DE6844"/>
    <w:rsid w:val="00DE7618"/>
    <w:rsid w:val="00DF4077"/>
    <w:rsid w:val="00DF7919"/>
    <w:rsid w:val="00DF7DAF"/>
    <w:rsid w:val="00E00262"/>
    <w:rsid w:val="00E02D4B"/>
    <w:rsid w:val="00E0377A"/>
    <w:rsid w:val="00E075E1"/>
    <w:rsid w:val="00E07B1D"/>
    <w:rsid w:val="00E1213D"/>
    <w:rsid w:val="00E12963"/>
    <w:rsid w:val="00E15865"/>
    <w:rsid w:val="00E15F70"/>
    <w:rsid w:val="00E2384F"/>
    <w:rsid w:val="00E23B03"/>
    <w:rsid w:val="00E302D2"/>
    <w:rsid w:val="00E35F4D"/>
    <w:rsid w:val="00E47A8F"/>
    <w:rsid w:val="00E50743"/>
    <w:rsid w:val="00E578D0"/>
    <w:rsid w:val="00E6081D"/>
    <w:rsid w:val="00E60B34"/>
    <w:rsid w:val="00E64B9F"/>
    <w:rsid w:val="00E66266"/>
    <w:rsid w:val="00E706E5"/>
    <w:rsid w:val="00E80B79"/>
    <w:rsid w:val="00E85862"/>
    <w:rsid w:val="00E91138"/>
    <w:rsid w:val="00EA168B"/>
    <w:rsid w:val="00EA187B"/>
    <w:rsid w:val="00EB2E9F"/>
    <w:rsid w:val="00EB433A"/>
    <w:rsid w:val="00EB5760"/>
    <w:rsid w:val="00EC6375"/>
    <w:rsid w:val="00ED10C3"/>
    <w:rsid w:val="00ED288C"/>
    <w:rsid w:val="00ED5B5A"/>
    <w:rsid w:val="00ED6022"/>
    <w:rsid w:val="00ED7304"/>
    <w:rsid w:val="00EE622B"/>
    <w:rsid w:val="00EE718F"/>
    <w:rsid w:val="00EF183D"/>
    <w:rsid w:val="00EF72E5"/>
    <w:rsid w:val="00F03AD7"/>
    <w:rsid w:val="00F06622"/>
    <w:rsid w:val="00F10945"/>
    <w:rsid w:val="00F149A7"/>
    <w:rsid w:val="00F20DAE"/>
    <w:rsid w:val="00F2455B"/>
    <w:rsid w:val="00F2455F"/>
    <w:rsid w:val="00F246DC"/>
    <w:rsid w:val="00F25ED0"/>
    <w:rsid w:val="00F27CD4"/>
    <w:rsid w:val="00F3411A"/>
    <w:rsid w:val="00F34C88"/>
    <w:rsid w:val="00F37F29"/>
    <w:rsid w:val="00F427CD"/>
    <w:rsid w:val="00F4516C"/>
    <w:rsid w:val="00F46873"/>
    <w:rsid w:val="00F47721"/>
    <w:rsid w:val="00F56F67"/>
    <w:rsid w:val="00F750CB"/>
    <w:rsid w:val="00F810AC"/>
    <w:rsid w:val="00F917B8"/>
    <w:rsid w:val="00F918CE"/>
    <w:rsid w:val="00F91DBC"/>
    <w:rsid w:val="00F93BF5"/>
    <w:rsid w:val="00F94C34"/>
    <w:rsid w:val="00F96416"/>
    <w:rsid w:val="00F96F71"/>
    <w:rsid w:val="00FA4B57"/>
    <w:rsid w:val="00FA50AE"/>
    <w:rsid w:val="00FA64A7"/>
    <w:rsid w:val="00FA6BF6"/>
    <w:rsid w:val="00FB0B83"/>
    <w:rsid w:val="00FB325C"/>
    <w:rsid w:val="00FB3755"/>
    <w:rsid w:val="00FB6358"/>
    <w:rsid w:val="00FC0155"/>
    <w:rsid w:val="00FC2208"/>
    <w:rsid w:val="00FC3871"/>
    <w:rsid w:val="00FD2B6A"/>
    <w:rsid w:val="00FD3BEA"/>
    <w:rsid w:val="00FD53B8"/>
    <w:rsid w:val="00FD679F"/>
    <w:rsid w:val="00FE0138"/>
    <w:rsid w:val="00FE1963"/>
    <w:rsid w:val="00FE2CFB"/>
    <w:rsid w:val="00FE3072"/>
    <w:rsid w:val="00FE54DA"/>
    <w:rsid w:val="00FE793B"/>
    <w:rsid w:val="00FF3A88"/>
    <w:rsid w:val="00FF41B3"/>
    <w:rsid w:val="00FF63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34F7D979"/>
  <w15:docId w15:val="{20EE1A73-2871-4B11-98C8-FB8BA7918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1394"/>
    <w:rPr>
      <w:rFonts w:ascii="Tw Cen MT" w:eastAsia="Times New Roman" w:hAnsi="Tw Cen MT"/>
      <w:sz w:val="22"/>
    </w:rPr>
  </w:style>
  <w:style w:type="paragraph" w:styleId="Heading1">
    <w:name w:val="heading 1"/>
    <w:basedOn w:val="Normal"/>
    <w:next w:val="Normal"/>
    <w:link w:val="Heading1Char"/>
    <w:qFormat/>
    <w:rsid w:val="00F34C88"/>
    <w:pPr>
      <w:keepNext/>
      <w:keepLines/>
      <w:spacing w:before="480" w:after="120" w:line="264" w:lineRule="auto"/>
      <w:contextualSpacing/>
      <w:outlineLvl w:val="0"/>
    </w:pPr>
    <w:rPr>
      <w:rFonts w:ascii="Franklin Gothic Medium" w:eastAsia="HGSoeiKakugothicUB" w:hAnsi="Franklin Gothic Medium"/>
      <w:b/>
      <w:bCs/>
      <w:color w:val="342568"/>
      <w:sz w:val="40"/>
      <w:szCs w:val="28"/>
    </w:rPr>
  </w:style>
  <w:style w:type="paragraph" w:styleId="Heading2">
    <w:name w:val="heading 2"/>
    <w:basedOn w:val="Normal"/>
    <w:next w:val="Normal"/>
    <w:link w:val="Heading2Char"/>
    <w:qFormat/>
    <w:rsid w:val="00F34C88"/>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34C88"/>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9E7C8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F34C88"/>
    <w:pPr>
      <w:spacing w:before="240" w:after="60"/>
      <w:outlineLvl w:val="4"/>
    </w:pPr>
    <w:rPr>
      <w:b/>
      <w:bCs/>
      <w:i/>
      <w:iCs/>
      <w:sz w:val="26"/>
      <w:szCs w:val="26"/>
    </w:rPr>
  </w:style>
  <w:style w:type="paragraph" w:styleId="Heading9">
    <w:name w:val="heading 9"/>
    <w:basedOn w:val="Normal"/>
    <w:next w:val="Normal"/>
    <w:link w:val="Heading9Char"/>
    <w:semiHidden/>
    <w:unhideWhenUsed/>
    <w:qFormat/>
    <w:rsid w:val="00E02D4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4C88"/>
    <w:rPr>
      <w:rFonts w:ascii="Franklin Gothic Medium" w:eastAsia="HGSoeiKakugothicUB" w:hAnsi="Franklin Gothic Medium"/>
      <w:b/>
      <w:bCs/>
      <w:color w:val="342568"/>
      <w:sz w:val="40"/>
      <w:szCs w:val="28"/>
    </w:rPr>
  </w:style>
  <w:style w:type="character" w:customStyle="1" w:styleId="Heading2Char">
    <w:name w:val="Heading 2 Char"/>
    <w:basedOn w:val="DefaultParagraphFont"/>
    <w:link w:val="Heading2"/>
    <w:rsid w:val="00F34C88"/>
    <w:rPr>
      <w:rFonts w:ascii="Arial" w:eastAsia="Times New Roman" w:hAnsi="Arial" w:cs="Arial"/>
      <w:b/>
      <w:bCs/>
      <w:i/>
      <w:iCs/>
      <w:sz w:val="28"/>
      <w:szCs w:val="28"/>
    </w:rPr>
  </w:style>
  <w:style w:type="character" w:customStyle="1" w:styleId="Heading3Char">
    <w:name w:val="Heading 3 Char"/>
    <w:basedOn w:val="DefaultParagraphFont"/>
    <w:link w:val="Heading3"/>
    <w:rsid w:val="00F34C88"/>
    <w:rPr>
      <w:rFonts w:ascii="Arial" w:eastAsia="Times New Roman" w:hAnsi="Arial" w:cs="Arial"/>
      <w:b/>
      <w:bCs/>
      <w:sz w:val="26"/>
      <w:szCs w:val="26"/>
    </w:rPr>
  </w:style>
  <w:style w:type="character" w:customStyle="1" w:styleId="Heading5Char">
    <w:name w:val="Heading 5 Char"/>
    <w:basedOn w:val="DefaultParagraphFont"/>
    <w:link w:val="Heading5"/>
    <w:rsid w:val="00F34C88"/>
    <w:rPr>
      <w:rFonts w:ascii="Arial" w:eastAsia="Times New Roman" w:hAnsi="Arial"/>
      <w:b/>
      <w:bCs/>
      <w:i/>
      <w:iCs/>
      <w:sz w:val="26"/>
      <w:szCs w:val="26"/>
    </w:rPr>
  </w:style>
  <w:style w:type="paragraph" w:styleId="BodyText">
    <w:name w:val="Body Text"/>
    <w:basedOn w:val="Normal"/>
    <w:link w:val="BodyTextChar"/>
    <w:rsid w:val="00F34C88"/>
    <w:pPr>
      <w:tabs>
        <w:tab w:val="left" w:pos="567"/>
        <w:tab w:val="left" w:pos="1560"/>
        <w:tab w:val="left" w:pos="2268"/>
        <w:tab w:val="left" w:pos="4820"/>
        <w:tab w:val="left" w:pos="8505"/>
      </w:tabs>
      <w:jc w:val="both"/>
    </w:pPr>
    <w:rPr>
      <w:lang w:val="en-US"/>
    </w:rPr>
  </w:style>
  <w:style w:type="character" w:customStyle="1" w:styleId="BodyTextChar">
    <w:name w:val="Body Text Char"/>
    <w:basedOn w:val="DefaultParagraphFont"/>
    <w:link w:val="BodyText"/>
    <w:rsid w:val="00F34C88"/>
    <w:rPr>
      <w:rFonts w:ascii="Arial" w:eastAsia="Times New Roman" w:hAnsi="Arial"/>
      <w:sz w:val="24"/>
      <w:lang w:val="en-US"/>
    </w:rPr>
  </w:style>
  <w:style w:type="character" w:styleId="Hyperlink">
    <w:name w:val="Hyperlink"/>
    <w:rsid w:val="00F34C88"/>
    <w:rPr>
      <w:rFonts w:cs="Times New Roman"/>
      <w:color w:val="0000FF"/>
      <w:u w:val="single"/>
    </w:rPr>
  </w:style>
  <w:style w:type="paragraph" w:styleId="Header">
    <w:name w:val="header"/>
    <w:basedOn w:val="Normal"/>
    <w:link w:val="HeaderChar"/>
    <w:uiPriority w:val="99"/>
    <w:rsid w:val="00F34C88"/>
    <w:pPr>
      <w:tabs>
        <w:tab w:val="center" w:pos="4320"/>
        <w:tab w:val="right" w:pos="8640"/>
      </w:tabs>
    </w:pPr>
  </w:style>
  <w:style w:type="character" w:customStyle="1" w:styleId="HeaderChar">
    <w:name w:val="Header Char"/>
    <w:basedOn w:val="DefaultParagraphFont"/>
    <w:link w:val="Header"/>
    <w:uiPriority w:val="99"/>
    <w:rsid w:val="00F34C88"/>
    <w:rPr>
      <w:rFonts w:ascii="Arial" w:eastAsia="Times New Roman" w:hAnsi="Arial"/>
      <w:sz w:val="24"/>
    </w:rPr>
  </w:style>
  <w:style w:type="paragraph" w:styleId="Footer">
    <w:name w:val="footer"/>
    <w:basedOn w:val="Normal"/>
    <w:link w:val="FooterChar"/>
    <w:uiPriority w:val="99"/>
    <w:rsid w:val="00F34C88"/>
    <w:pPr>
      <w:tabs>
        <w:tab w:val="center" w:pos="4320"/>
        <w:tab w:val="right" w:pos="8640"/>
      </w:tabs>
    </w:pPr>
  </w:style>
  <w:style w:type="character" w:customStyle="1" w:styleId="FooterChar">
    <w:name w:val="Footer Char"/>
    <w:basedOn w:val="DefaultParagraphFont"/>
    <w:link w:val="Footer"/>
    <w:uiPriority w:val="99"/>
    <w:rsid w:val="00F34C88"/>
    <w:rPr>
      <w:rFonts w:ascii="Arial" w:eastAsia="Times New Roman" w:hAnsi="Arial"/>
      <w:sz w:val="24"/>
    </w:rPr>
  </w:style>
  <w:style w:type="character" w:styleId="PageNumber">
    <w:name w:val="page number"/>
    <w:basedOn w:val="DefaultParagraphFont"/>
    <w:rsid w:val="00F34C88"/>
  </w:style>
  <w:style w:type="character" w:customStyle="1" w:styleId="SpecialBold">
    <w:name w:val="Special Bold"/>
    <w:rsid w:val="00F34C88"/>
    <w:rPr>
      <w:rFonts w:cs="Times New Roman"/>
      <w:b/>
      <w:spacing w:val="0"/>
    </w:rPr>
  </w:style>
  <w:style w:type="paragraph" w:customStyle="1" w:styleId="Paragraph">
    <w:name w:val="Paragraph"/>
    <w:basedOn w:val="Normal"/>
    <w:link w:val="ParagraphChar"/>
    <w:qFormat/>
    <w:rsid w:val="00F34C88"/>
    <w:pPr>
      <w:spacing w:before="120" w:after="120" w:line="276" w:lineRule="auto"/>
    </w:pPr>
    <w:rPr>
      <w:rFonts w:ascii="Calibri" w:hAnsi="Calibri" w:cs="Calibri"/>
      <w:szCs w:val="22"/>
      <w:lang w:eastAsia="en-AU"/>
    </w:rPr>
  </w:style>
  <w:style w:type="character" w:customStyle="1" w:styleId="ParagraphChar">
    <w:name w:val="Paragraph Char"/>
    <w:link w:val="Paragraph"/>
    <w:locked/>
    <w:rsid w:val="00F34C88"/>
    <w:rPr>
      <w:rFonts w:ascii="Calibri" w:eastAsia="Times New Roman" w:hAnsi="Calibri" w:cs="Calibri"/>
      <w:sz w:val="22"/>
      <w:szCs w:val="22"/>
      <w:lang w:eastAsia="en-AU"/>
    </w:rPr>
  </w:style>
  <w:style w:type="character" w:styleId="FollowedHyperlink">
    <w:name w:val="FollowedHyperlink"/>
    <w:rsid w:val="00F34C88"/>
    <w:rPr>
      <w:color w:val="800080"/>
      <w:u w:val="single"/>
    </w:rPr>
  </w:style>
  <w:style w:type="paragraph" w:customStyle="1" w:styleId="ListItem">
    <w:name w:val="List Item"/>
    <w:basedOn w:val="Paragraph"/>
    <w:link w:val="ListItemChar"/>
    <w:qFormat/>
    <w:rsid w:val="00F34C88"/>
    <w:pPr>
      <w:numPr>
        <w:numId w:val="4"/>
      </w:numPr>
      <w:ind w:left="426" w:hanging="426"/>
    </w:pPr>
  </w:style>
  <w:style w:type="character" w:customStyle="1" w:styleId="ListItemChar">
    <w:name w:val="List Item Char"/>
    <w:link w:val="ListItem"/>
    <w:locked/>
    <w:rsid w:val="00F34C88"/>
    <w:rPr>
      <w:rFonts w:ascii="Calibri" w:eastAsia="Times New Roman" w:hAnsi="Calibri" w:cs="Calibri"/>
      <w:sz w:val="22"/>
      <w:szCs w:val="22"/>
      <w:lang w:eastAsia="en-AU"/>
    </w:rPr>
  </w:style>
  <w:style w:type="paragraph" w:styleId="NoSpacing">
    <w:name w:val="No Spacing"/>
    <w:basedOn w:val="Normal"/>
    <w:uiPriority w:val="1"/>
    <w:qFormat/>
    <w:rsid w:val="00F34C88"/>
    <w:pPr>
      <w:keepNext/>
      <w:spacing w:line="264" w:lineRule="auto"/>
    </w:pPr>
    <w:rPr>
      <w:rFonts w:ascii="Calibri" w:eastAsia="MS PGothic" w:hAnsi="Calibri"/>
      <w:szCs w:val="22"/>
    </w:rPr>
  </w:style>
  <w:style w:type="paragraph" w:customStyle="1" w:styleId="msonormalcxspmiddle">
    <w:name w:val="msonormalcxspmiddle"/>
    <w:basedOn w:val="Normal"/>
    <w:rsid w:val="00F34C88"/>
    <w:pPr>
      <w:spacing w:before="100" w:beforeAutospacing="1" w:after="100" w:afterAutospacing="1"/>
    </w:pPr>
    <w:rPr>
      <w:rFonts w:ascii="Times New Roman" w:eastAsia="MS Mincho" w:hAnsi="Times New Roman"/>
      <w:szCs w:val="24"/>
      <w:lang w:val="en-US" w:eastAsia="ja-JP"/>
    </w:rPr>
  </w:style>
  <w:style w:type="paragraph" w:styleId="BodyText3">
    <w:name w:val="Body Text 3"/>
    <w:basedOn w:val="Normal"/>
    <w:link w:val="BodyText3Char"/>
    <w:rsid w:val="00F34C88"/>
    <w:pPr>
      <w:spacing w:after="120"/>
    </w:pPr>
    <w:rPr>
      <w:sz w:val="16"/>
      <w:szCs w:val="16"/>
    </w:rPr>
  </w:style>
  <w:style w:type="character" w:customStyle="1" w:styleId="BodyText3Char">
    <w:name w:val="Body Text 3 Char"/>
    <w:basedOn w:val="DefaultParagraphFont"/>
    <w:link w:val="BodyText3"/>
    <w:rsid w:val="00F34C88"/>
    <w:rPr>
      <w:rFonts w:ascii="Arial" w:eastAsia="Times New Roman" w:hAnsi="Arial"/>
      <w:sz w:val="16"/>
      <w:szCs w:val="16"/>
    </w:rPr>
  </w:style>
  <w:style w:type="paragraph" w:styleId="ListBullet">
    <w:name w:val="List Bullet"/>
    <w:basedOn w:val="List"/>
    <w:rsid w:val="00F34C88"/>
    <w:pPr>
      <w:keepNext/>
      <w:keepLines/>
      <w:numPr>
        <w:numId w:val="5"/>
      </w:numPr>
      <w:spacing w:before="40" w:after="40"/>
      <w:contextualSpacing/>
    </w:pPr>
    <w:rPr>
      <w:rFonts w:ascii="Times New Roman" w:hAnsi="Times New Roman"/>
      <w:szCs w:val="22"/>
    </w:rPr>
  </w:style>
  <w:style w:type="paragraph" w:styleId="List">
    <w:name w:val="List"/>
    <w:basedOn w:val="Normal"/>
    <w:rsid w:val="00F34C88"/>
    <w:pPr>
      <w:ind w:left="283" w:hanging="283"/>
    </w:pPr>
  </w:style>
  <w:style w:type="paragraph" w:customStyle="1" w:styleId="Default">
    <w:name w:val="Default"/>
    <w:rsid w:val="00F34C88"/>
    <w:pPr>
      <w:widowControl w:val="0"/>
      <w:autoSpaceDE w:val="0"/>
      <w:autoSpaceDN w:val="0"/>
      <w:adjustRightInd w:val="0"/>
    </w:pPr>
    <w:rPr>
      <w:rFonts w:ascii="Calibri" w:eastAsia="MS PGothic" w:hAnsi="Calibri" w:cs="Calibri"/>
      <w:color w:val="000000"/>
      <w:sz w:val="24"/>
      <w:szCs w:val="24"/>
      <w:lang w:eastAsia="en-AU"/>
    </w:rPr>
  </w:style>
  <w:style w:type="paragraph" w:customStyle="1" w:styleId="Body1">
    <w:name w:val="Body 1"/>
    <w:rsid w:val="00F34C88"/>
    <w:pPr>
      <w:outlineLvl w:val="0"/>
    </w:pPr>
    <w:rPr>
      <w:rFonts w:eastAsia="Arial Unicode MS"/>
      <w:color w:val="000000"/>
      <w:sz w:val="24"/>
      <w:u w:color="000000"/>
      <w:lang w:eastAsia="en-AU"/>
    </w:rPr>
  </w:style>
  <w:style w:type="character" w:customStyle="1" w:styleId="Style10pt4">
    <w:name w:val="Style 10 pt4"/>
    <w:rsid w:val="00F34C88"/>
    <w:rPr>
      <w:sz w:val="20"/>
    </w:rPr>
  </w:style>
  <w:style w:type="paragraph" w:styleId="Subtitle">
    <w:name w:val="Subtitle"/>
    <w:basedOn w:val="Normal"/>
    <w:link w:val="SubtitleChar"/>
    <w:qFormat/>
    <w:rsid w:val="00F34C88"/>
    <w:rPr>
      <w:rFonts w:ascii="Times New Roman" w:hAnsi="Times New Roman"/>
      <w:b/>
      <w:bCs/>
      <w:szCs w:val="24"/>
      <w:lang w:val="en-US"/>
    </w:rPr>
  </w:style>
  <w:style w:type="character" w:customStyle="1" w:styleId="SubtitleChar">
    <w:name w:val="Subtitle Char"/>
    <w:basedOn w:val="DefaultParagraphFont"/>
    <w:link w:val="Subtitle"/>
    <w:rsid w:val="00F34C88"/>
    <w:rPr>
      <w:rFonts w:eastAsia="Times New Roman"/>
      <w:b/>
      <w:bCs/>
      <w:sz w:val="24"/>
      <w:szCs w:val="24"/>
      <w:lang w:val="en-US"/>
    </w:rPr>
  </w:style>
  <w:style w:type="paragraph" w:styleId="BalloonText">
    <w:name w:val="Balloon Text"/>
    <w:basedOn w:val="Normal"/>
    <w:link w:val="BalloonTextChar"/>
    <w:rsid w:val="00F34C88"/>
    <w:rPr>
      <w:rFonts w:ascii="Tahoma" w:hAnsi="Tahoma" w:cs="Tahoma"/>
      <w:sz w:val="16"/>
      <w:szCs w:val="16"/>
    </w:rPr>
  </w:style>
  <w:style w:type="character" w:customStyle="1" w:styleId="BalloonTextChar">
    <w:name w:val="Balloon Text Char"/>
    <w:basedOn w:val="DefaultParagraphFont"/>
    <w:link w:val="BalloonText"/>
    <w:rsid w:val="00F34C88"/>
    <w:rPr>
      <w:rFonts w:ascii="Tahoma" w:eastAsia="Times New Roman" w:hAnsi="Tahoma" w:cs="Tahoma"/>
      <w:sz w:val="16"/>
      <w:szCs w:val="16"/>
    </w:rPr>
  </w:style>
  <w:style w:type="paragraph" w:customStyle="1" w:styleId="csbullet">
    <w:name w:val="csbullet"/>
    <w:basedOn w:val="Normal"/>
    <w:rsid w:val="00F34C88"/>
    <w:pPr>
      <w:numPr>
        <w:numId w:val="6"/>
      </w:numPr>
      <w:tabs>
        <w:tab w:val="left" w:pos="-851"/>
      </w:tabs>
      <w:spacing w:before="120" w:after="120" w:line="280" w:lineRule="exact"/>
    </w:pPr>
    <w:rPr>
      <w:rFonts w:ascii="Times New Roman" w:hAnsi="Times New Roman"/>
    </w:rPr>
  </w:style>
  <w:style w:type="paragraph" w:styleId="ListParagraph">
    <w:name w:val="List Paragraph"/>
    <w:basedOn w:val="Normal"/>
    <w:uiPriority w:val="34"/>
    <w:qFormat/>
    <w:rsid w:val="00F34C88"/>
    <w:pPr>
      <w:spacing w:line="276" w:lineRule="auto"/>
      <w:ind w:left="720"/>
      <w:contextualSpacing/>
    </w:pPr>
    <w:rPr>
      <w:rFonts w:ascii="Calibri" w:eastAsia="Calibri" w:hAnsi="Calibri"/>
      <w:szCs w:val="22"/>
    </w:rPr>
  </w:style>
  <w:style w:type="paragraph" w:customStyle="1" w:styleId="ParaBeforeList">
    <w:name w:val="ParaBeforeList"/>
    <w:basedOn w:val="Normal"/>
    <w:uiPriority w:val="99"/>
    <w:rsid w:val="00F34C88"/>
    <w:pPr>
      <w:spacing w:line="276" w:lineRule="auto"/>
    </w:pPr>
    <w:rPr>
      <w:rFonts w:ascii="Calibri" w:eastAsia="MS Mincho" w:hAnsi="Calibri"/>
      <w:szCs w:val="22"/>
    </w:rPr>
  </w:style>
  <w:style w:type="paragraph" w:customStyle="1" w:styleId="SubheadingBC">
    <w:name w:val="Subheading BC"/>
    <w:basedOn w:val="Normal"/>
    <w:next w:val="Normal"/>
    <w:link w:val="SubheadingBCChar"/>
    <w:uiPriority w:val="99"/>
    <w:rsid w:val="00F34C88"/>
    <w:pPr>
      <w:keepNext/>
      <w:spacing w:line="276" w:lineRule="auto"/>
    </w:pPr>
    <w:rPr>
      <w:rFonts w:ascii="Rockwell" w:eastAsia="Calibri" w:hAnsi="Rockwell"/>
      <w:color w:val="580F8B"/>
      <w:szCs w:val="22"/>
      <w:lang w:val="en-US"/>
    </w:rPr>
  </w:style>
  <w:style w:type="character" w:customStyle="1" w:styleId="SubheadingBCChar">
    <w:name w:val="Subheading BC Char"/>
    <w:link w:val="SubheadingBC"/>
    <w:uiPriority w:val="99"/>
    <w:locked/>
    <w:rsid w:val="00F34C88"/>
    <w:rPr>
      <w:rFonts w:ascii="Rockwell" w:eastAsia="Calibri" w:hAnsi="Rockwell"/>
      <w:color w:val="580F8B"/>
      <w:sz w:val="24"/>
      <w:szCs w:val="22"/>
      <w:lang w:val="en-US"/>
    </w:rPr>
  </w:style>
  <w:style w:type="paragraph" w:customStyle="1" w:styleId="BasicParagraph">
    <w:name w:val="[Basic Paragraph]"/>
    <w:basedOn w:val="Normal"/>
    <w:uiPriority w:val="99"/>
    <w:rsid w:val="00F34C88"/>
    <w:pPr>
      <w:spacing w:after="200" w:line="276" w:lineRule="auto"/>
    </w:pPr>
    <w:rPr>
      <w:rFonts w:ascii="Calibri" w:eastAsia="Calibri" w:hAnsi="Calibri"/>
      <w:szCs w:val="22"/>
    </w:rPr>
  </w:style>
  <w:style w:type="character" w:styleId="Strong">
    <w:name w:val="Strong"/>
    <w:qFormat/>
    <w:rsid w:val="00F34C88"/>
    <w:rPr>
      <w:rFonts w:cs="Times New Roman"/>
      <w:b/>
    </w:rPr>
  </w:style>
  <w:style w:type="paragraph" w:styleId="NormalWeb">
    <w:name w:val="Normal (Web)"/>
    <w:basedOn w:val="Normal"/>
    <w:uiPriority w:val="99"/>
    <w:rsid w:val="00F34C88"/>
    <w:pPr>
      <w:spacing w:before="100" w:after="100"/>
    </w:pPr>
    <w:rPr>
      <w:rFonts w:ascii="Arial Unicode MS" w:eastAsia="Arial Unicode MS" w:hAnsi="Arial Unicode MS"/>
      <w:noProof/>
      <w:color w:val="FFFFFF"/>
      <w:lang w:val="en-US"/>
    </w:rPr>
  </w:style>
  <w:style w:type="paragraph" w:customStyle="1" w:styleId="content-text-smallsubhead">
    <w:name w:val="content-text-smallsubhead"/>
    <w:basedOn w:val="Normal"/>
    <w:rsid w:val="00F34C88"/>
    <w:pPr>
      <w:spacing w:before="100" w:beforeAutospacing="1" w:after="100" w:afterAutospacing="1"/>
    </w:pPr>
    <w:rPr>
      <w:rFonts w:cs="Arial"/>
      <w:b/>
      <w:bCs/>
      <w:color w:val="333333"/>
      <w:sz w:val="18"/>
      <w:szCs w:val="18"/>
      <w:lang w:eastAsia="en-AU"/>
    </w:rPr>
  </w:style>
  <w:style w:type="paragraph" w:customStyle="1" w:styleId="content-text-body">
    <w:name w:val="content-text-body"/>
    <w:basedOn w:val="Normal"/>
    <w:rsid w:val="00F34C88"/>
    <w:pPr>
      <w:spacing w:before="100" w:beforeAutospacing="1" w:after="100" w:afterAutospacing="1"/>
    </w:pPr>
    <w:rPr>
      <w:rFonts w:cs="Arial"/>
      <w:color w:val="333333"/>
      <w:sz w:val="18"/>
      <w:szCs w:val="18"/>
      <w:lang w:eastAsia="en-AU"/>
    </w:rPr>
  </w:style>
  <w:style w:type="character" w:customStyle="1" w:styleId="content-text-link1">
    <w:name w:val="content-text-link1"/>
    <w:rsid w:val="00F34C88"/>
    <w:rPr>
      <w:rFonts w:ascii="Arial" w:hAnsi="Arial" w:cs="Arial"/>
      <w:b/>
      <w:bCs/>
      <w:color w:val="A52A2A"/>
      <w:sz w:val="18"/>
      <w:szCs w:val="18"/>
      <w:u w:val="none"/>
      <w:effect w:val="none"/>
    </w:rPr>
  </w:style>
  <w:style w:type="character" w:customStyle="1" w:styleId="content-text-smallsubhead1">
    <w:name w:val="content-text-smallsubhead1"/>
    <w:rsid w:val="00F34C88"/>
    <w:rPr>
      <w:rFonts w:ascii="Arial" w:hAnsi="Arial" w:cs="Arial"/>
      <w:b/>
      <w:bCs/>
      <w:color w:val="333333"/>
      <w:sz w:val="18"/>
      <w:szCs w:val="18"/>
    </w:rPr>
  </w:style>
  <w:style w:type="character" w:customStyle="1" w:styleId="content-text-body1">
    <w:name w:val="content-text-body1"/>
    <w:rsid w:val="00F34C88"/>
    <w:rPr>
      <w:rFonts w:ascii="Arial" w:hAnsi="Arial" w:cs="Arial"/>
      <w:color w:val="333333"/>
      <w:sz w:val="18"/>
      <w:szCs w:val="18"/>
    </w:rPr>
  </w:style>
  <w:style w:type="character" w:customStyle="1" w:styleId="Style10pt">
    <w:name w:val="Style 10 pt"/>
    <w:rsid w:val="00F34C88"/>
    <w:rPr>
      <w:rFonts w:cs="Times New Roman"/>
      <w:sz w:val="20"/>
    </w:rPr>
  </w:style>
  <w:style w:type="paragraph" w:customStyle="1" w:styleId="Style10ptJustified">
    <w:name w:val="Style 10 pt Justified"/>
    <w:basedOn w:val="Normal"/>
    <w:rsid w:val="00F34C88"/>
    <w:pPr>
      <w:tabs>
        <w:tab w:val="left" w:pos="-851"/>
        <w:tab w:val="num" w:pos="720"/>
      </w:tabs>
      <w:ind w:left="720" w:hanging="360"/>
      <w:jc w:val="both"/>
    </w:pPr>
    <w:rPr>
      <w:sz w:val="20"/>
    </w:rPr>
  </w:style>
  <w:style w:type="paragraph" w:customStyle="1" w:styleId="Style10ptJustified3">
    <w:name w:val="Style 10 pt Justified3"/>
    <w:basedOn w:val="Normal"/>
    <w:rsid w:val="00F34C88"/>
    <w:pPr>
      <w:jc w:val="both"/>
    </w:pPr>
    <w:rPr>
      <w:sz w:val="20"/>
    </w:rPr>
  </w:style>
  <w:style w:type="paragraph" w:customStyle="1" w:styleId="Style10ptJustified4">
    <w:name w:val="Style 10 pt Justified4"/>
    <w:basedOn w:val="Normal"/>
    <w:rsid w:val="00F34C88"/>
    <w:pPr>
      <w:jc w:val="both"/>
    </w:pPr>
    <w:rPr>
      <w:sz w:val="20"/>
    </w:rPr>
  </w:style>
  <w:style w:type="paragraph" w:customStyle="1" w:styleId="StyleBodyText10pt4">
    <w:name w:val="Style Body Text + 10 pt4"/>
    <w:basedOn w:val="BodyText"/>
    <w:rsid w:val="00F34C88"/>
    <w:rPr>
      <w:sz w:val="20"/>
    </w:rPr>
  </w:style>
  <w:style w:type="paragraph" w:customStyle="1" w:styleId="StyleHeading110ptNotBold">
    <w:name w:val="Style Heading 1 + 10 pt Not Bold"/>
    <w:basedOn w:val="Heading1"/>
    <w:rsid w:val="00F34C88"/>
    <w:pPr>
      <w:keepNext w:val="0"/>
      <w:keepLines w:val="0"/>
      <w:spacing w:before="0" w:after="0" w:line="240" w:lineRule="auto"/>
      <w:contextualSpacing w:val="0"/>
      <w:jc w:val="both"/>
    </w:pPr>
    <w:rPr>
      <w:rFonts w:ascii="Arial" w:eastAsia="Times New Roman" w:hAnsi="Arial" w:cs="Arial"/>
      <w:b w:val="0"/>
      <w:bCs w:val="0"/>
      <w:color w:val="auto"/>
      <w:sz w:val="20"/>
      <w:szCs w:val="30"/>
    </w:rPr>
  </w:style>
  <w:style w:type="character" w:customStyle="1" w:styleId="Style10pt3">
    <w:name w:val="Style 10 pt3"/>
    <w:rsid w:val="00F34C88"/>
    <w:rPr>
      <w:rFonts w:cs="Times New Roman"/>
      <w:sz w:val="20"/>
    </w:rPr>
  </w:style>
  <w:style w:type="character" w:customStyle="1" w:styleId="Style10pt12">
    <w:name w:val="Style 10 pt12"/>
    <w:rsid w:val="00F34C88"/>
    <w:rPr>
      <w:rFonts w:cs="Times New Roman"/>
      <w:sz w:val="20"/>
    </w:rPr>
  </w:style>
  <w:style w:type="paragraph" w:customStyle="1" w:styleId="Body">
    <w:name w:val="Body"/>
    <w:rsid w:val="00914273"/>
    <w:pPr>
      <w:pBdr>
        <w:top w:val="nil"/>
        <w:left w:val="nil"/>
        <w:bottom w:val="nil"/>
        <w:right w:val="nil"/>
        <w:between w:val="nil"/>
        <w:bar w:val="nil"/>
      </w:pBdr>
    </w:pPr>
    <w:rPr>
      <w:rFonts w:eastAsia="Times New Roman"/>
      <w:color w:val="000000"/>
      <w:sz w:val="24"/>
      <w:szCs w:val="24"/>
      <w:u w:color="000000"/>
      <w:bdr w:val="nil"/>
      <w:lang w:eastAsia="en-AU"/>
    </w:rPr>
  </w:style>
  <w:style w:type="table" w:styleId="TableGrid">
    <w:name w:val="Table Grid"/>
    <w:basedOn w:val="TableNormal"/>
    <w:rsid w:val="00AE1404"/>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4718"/>
    <w:pPr>
      <w:jc w:val="center"/>
    </w:pPr>
    <w:rPr>
      <w:rFonts w:ascii="Bookman Old Style" w:hAnsi="Bookman Old Style"/>
      <w:b/>
      <w:sz w:val="32"/>
      <w:szCs w:val="28"/>
    </w:rPr>
  </w:style>
  <w:style w:type="character" w:customStyle="1" w:styleId="TitleChar">
    <w:name w:val="Title Char"/>
    <w:basedOn w:val="DefaultParagraphFont"/>
    <w:link w:val="Title"/>
    <w:rsid w:val="00664718"/>
    <w:rPr>
      <w:rFonts w:ascii="Bookman Old Style" w:eastAsia="Times New Roman" w:hAnsi="Bookman Old Style"/>
      <w:b/>
      <w:sz w:val="32"/>
      <w:szCs w:val="28"/>
    </w:rPr>
  </w:style>
  <w:style w:type="paragraph" w:styleId="Quote">
    <w:name w:val="Quote"/>
    <w:basedOn w:val="Normal"/>
    <w:next w:val="Normal"/>
    <w:link w:val="QuoteChar"/>
    <w:uiPriority w:val="29"/>
    <w:qFormat/>
    <w:rsid w:val="00A51C5F"/>
    <w:pPr>
      <w:spacing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A51C5F"/>
    <w:rPr>
      <w:rFonts w:asciiTheme="minorHAnsi" w:eastAsiaTheme="minorEastAsia" w:hAnsiTheme="minorHAnsi" w:cstheme="minorBidi"/>
      <w:i/>
      <w:iCs/>
      <w:color w:val="000000" w:themeColor="text1"/>
      <w:sz w:val="22"/>
      <w:szCs w:val="22"/>
      <w:lang w:val="en-US" w:eastAsia="ja-JP"/>
    </w:rPr>
  </w:style>
  <w:style w:type="character" w:customStyle="1" w:styleId="Heading9Char">
    <w:name w:val="Heading 9 Char"/>
    <w:basedOn w:val="DefaultParagraphFont"/>
    <w:link w:val="Heading9"/>
    <w:semiHidden/>
    <w:rsid w:val="00E02D4B"/>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semiHidden/>
    <w:rsid w:val="009E7C83"/>
    <w:rPr>
      <w:rFonts w:asciiTheme="majorHAnsi" w:eastAsiaTheme="majorEastAsia" w:hAnsiTheme="majorHAnsi" w:cstheme="majorBidi"/>
      <w:b/>
      <w:bCs/>
      <w:i/>
      <w:iCs/>
      <w:color w:val="4F81BD" w:themeColor="accent1"/>
      <w:sz w:val="24"/>
    </w:rPr>
  </w:style>
  <w:style w:type="paragraph" w:styleId="BodyTextIndent2">
    <w:name w:val="Body Text Indent 2"/>
    <w:basedOn w:val="Normal"/>
    <w:link w:val="BodyTextIndent2Char"/>
    <w:rsid w:val="009E7C83"/>
    <w:pPr>
      <w:spacing w:after="120" w:line="480" w:lineRule="auto"/>
      <w:ind w:left="283"/>
    </w:pPr>
  </w:style>
  <w:style w:type="character" w:customStyle="1" w:styleId="BodyTextIndent2Char">
    <w:name w:val="Body Text Indent 2 Char"/>
    <w:basedOn w:val="DefaultParagraphFont"/>
    <w:link w:val="BodyTextIndent2"/>
    <w:rsid w:val="009E7C83"/>
    <w:rPr>
      <w:rFonts w:ascii="Arial" w:eastAsia="Times New Roman" w:hAnsi="Arial"/>
      <w:sz w:val="24"/>
    </w:rPr>
  </w:style>
  <w:style w:type="paragraph" w:styleId="BodyTextIndent3">
    <w:name w:val="Body Text Indent 3"/>
    <w:basedOn w:val="Normal"/>
    <w:link w:val="BodyTextIndent3Char"/>
    <w:rsid w:val="009E7C83"/>
    <w:pPr>
      <w:spacing w:after="120"/>
      <w:ind w:left="283"/>
    </w:pPr>
    <w:rPr>
      <w:sz w:val="16"/>
      <w:szCs w:val="16"/>
    </w:rPr>
  </w:style>
  <w:style w:type="character" w:customStyle="1" w:styleId="BodyTextIndent3Char">
    <w:name w:val="Body Text Indent 3 Char"/>
    <w:basedOn w:val="DefaultParagraphFont"/>
    <w:link w:val="BodyTextIndent3"/>
    <w:rsid w:val="009E7C83"/>
    <w:rPr>
      <w:rFonts w:ascii="Arial" w:eastAsia="Times New Roman" w:hAnsi="Arial"/>
      <w:sz w:val="16"/>
      <w:szCs w:val="16"/>
    </w:rPr>
  </w:style>
  <w:style w:type="paragraph" w:styleId="BlockText">
    <w:name w:val="Block Text"/>
    <w:basedOn w:val="Normal"/>
    <w:rsid w:val="009E7C83"/>
    <w:pPr>
      <w:spacing w:line="260" w:lineRule="exact"/>
      <w:ind w:left="426" w:right="510"/>
      <w:jc w:val="both"/>
    </w:pPr>
    <w:rPr>
      <w:sz w:val="20"/>
    </w:rPr>
  </w:style>
  <w:style w:type="table" w:styleId="LightList-Accent5">
    <w:name w:val="Light List Accent 5"/>
    <w:basedOn w:val="TableNormal"/>
    <w:uiPriority w:val="61"/>
    <w:rsid w:val="008C579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8C579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Emphasis">
    <w:name w:val="Emphasis"/>
    <w:basedOn w:val="DefaultParagraphFont"/>
    <w:qFormat/>
    <w:rsid w:val="00910703"/>
    <w:rPr>
      <w:i/>
      <w:iCs/>
    </w:rPr>
  </w:style>
  <w:style w:type="character" w:styleId="UnresolvedMention">
    <w:name w:val="Unresolved Mention"/>
    <w:basedOn w:val="DefaultParagraphFont"/>
    <w:uiPriority w:val="99"/>
    <w:semiHidden/>
    <w:unhideWhenUsed/>
    <w:rsid w:val="00D65AE4"/>
    <w:rPr>
      <w:color w:val="605E5C"/>
      <w:shd w:val="clear" w:color="auto" w:fill="E1DFDD"/>
    </w:rPr>
  </w:style>
  <w:style w:type="paragraph" w:customStyle="1" w:styleId="xmsonormal">
    <w:name w:val="x_msonormal"/>
    <w:basedOn w:val="Normal"/>
    <w:rsid w:val="00D7387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9840">
      <w:bodyDiv w:val="1"/>
      <w:marLeft w:val="0"/>
      <w:marRight w:val="0"/>
      <w:marTop w:val="0"/>
      <w:marBottom w:val="0"/>
      <w:divBdr>
        <w:top w:val="none" w:sz="0" w:space="0" w:color="auto"/>
        <w:left w:val="none" w:sz="0" w:space="0" w:color="auto"/>
        <w:bottom w:val="none" w:sz="0" w:space="0" w:color="auto"/>
        <w:right w:val="none" w:sz="0" w:space="0" w:color="auto"/>
      </w:divBdr>
    </w:div>
    <w:div w:id="61224266">
      <w:bodyDiv w:val="1"/>
      <w:marLeft w:val="0"/>
      <w:marRight w:val="0"/>
      <w:marTop w:val="0"/>
      <w:marBottom w:val="0"/>
      <w:divBdr>
        <w:top w:val="none" w:sz="0" w:space="0" w:color="auto"/>
        <w:left w:val="none" w:sz="0" w:space="0" w:color="auto"/>
        <w:bottom w:val="none" w:sz="0" w:space="0" w:color="auto"/>
        <w:right w:val="none" w:sz="0" w:space="0" w:color="auto"/>
      </w:divBdr>
    </w:div>
    <w:div w:id="74086834">
      <w:bodyDiv w:val="1"/>
      <w:marLeft w:val="0"/>
      <w:marRight w:val="0"/>
      <w:marTop w:val="0"/>
      <w:marBottom w:val="0"/>
      <w:divBdr>
        <w:top w:val="none" w:sz="0" w:space="0" w:color="auto"/>
        <w:left w:val="none" w:sz="0" w:space="0" w:color="auto"/>
        <w:bottom w:val="none" w:sz="0" w:space="0" w:color="auto"/>
        <w:right w:val="none" w:sz="0" w:space="0" w:color="auto"/>
      </w:divBdr>
    </w:div>
    <w:div w:id="112597246">
      <w:bodyDiv w:val="1"/>
      <w:marLeft w:val="0"/>
      <w:marRight w:val="0"/>
      <w:marTop w:val="0"/>
      <w:marBottom w:val="0"/>
      <w:divBdr>
        <w:top w:val="none" w:sz="0" w:space="0" w:color="auto"/>
        <w:left w:val="none" w:sz="0" w:space="0" w:color="auto"/>
        <w:bottom w:val="none" w:sz="0" w:space="0" w:color="auto"/>
        <w:right w:val="none" w:sz="0" w:space="0" w:color="auto"/>
      </w:divBdr>
    </w:div>
    <w:div w:id="140855535">
      <w:bodyDiv w:val="1"/>
      <w:marLeft w:val="0"/>
      <w:marRight w:val="0"/>
      <w:marTop w:val="0"/>
      <w:marBottom w:val="0"/>
      <w:divBdr>
        <w:top w:val="none" w:sz="0" w:space="0" w:color="auto"/>
        <w:left w:val="none" w:sz="0" w:space="0" w:color="auto"/>
        <w:bottom w:val="none" w:sz="0" w:space="0" w:color="auto"/>
        <w:right w:val="none" w:sz="0" w:space="0" w:color="auto"/>
      </w:divBdr>
    </w:div>
    <w:div w:id="187765242">
      <w:bodyDiv w:val="1"/>
      <w:marLeft w:val="0"/>
      <w:marRight w:val="0"/>
      <w:marTop w:val="0"/>
      <w:marBottom w:val="0"/>
      <w:divBdr>
        <w:top w:val="none" w:sz="0" w:space="0" w:color="auto"/>
        <w:left w:val="none" w:sz="0" w:space="0" w:color="auto"/>
        <w:bottom w:val="none" w:sz="0" w:space="0" w:color="auto"/>
        <w:right w:val="none" w:sz="0" w:space="0" w:color="auto"/>
      </w:divBdr>
    </w:div>
    <w:div w:id="199782527">
      <w:bodyDiv w:val="1"/>
      <w:marLeft w:val="0"/>
      <w:marRight w:val="0"/>
      <w:marTop w:val="0"/>
      <w:marBottom w:val="0"/>
      <w:divBdr>
        <w:top w:val="none" w:sz="0" w:space="0" w:color="auto"/>
        <w:left w:val="none" w:sz="0" w:space="0" w:color="auto"/>
        <w:bottom w:val="none" w:sz="0" w:space="0" w:color="auto"/>
        <w:right w:val="none" w:sz="0" w:space="0" w:color="auto"/>
      </w:divBdr>
    </w:div>
    <w:div w:id="222370945">
      <w:bodyDiv w:val="1"/>
      <w:marLeft w:val="0"/>
      <w:marRight w:val="0"/>
      <w:marTop w:val="0"/>
      <w:marBottom w:val="0"/>
      <w:divBdr>
        <w:top w:val="none" w:sz="0" w:space="0" w:color="auto"/>
        <w:left w:val="none" w:sz="0" w:space="0" w:color="auto"/>
        <w:bottom w:val="none" w:sz="0" w:space="0" w:color="auto"/>
        <w:right w:val="none" w:sz="0" w:space="0" w:color="auto"/>
      </w:divBdr>
    </w:div>
    <w:div w:id="226191288">
      <w:bodyDiv w:val="1"/>
      <w:marLeft w:val="0"/>
      <w:marRight w:val="0"/>
      <w:marTop w:val="0"/>
      <w:marBottom w:val="0"/>
      <w:divBdr>
        <w:top w:val="none" w:sz="0" w:space="0" w:color="auto"/>
        <w:left w:val="none" w:sz="0" w:space="0" w:color="auto"/>
        <w:bottom w:val="none" w:sz="0" w:space="0" w:color="auto"/>
        <w:right w:val="none" w:sz="0" w:space="0" w:color="auto"/>
      </w:divBdr>
    </w:div>
    <w:div w:id="248656933">
      <w:bodyDiv w:val="1"/>
      <w:marLeft w:val="0"/>
      <w:marRight w:val="0"/>
      <w:marTop w:val="0"/>
      <w:marBottom w:val="0"/>
      <w:divBdr>
        <w:top w:val="none" w:sz="0" w:space="0" w:color="auto"/>
        <w:left w:val="none" w:sz="0" w:space="0" w:color="auto"/>
        <w:bottom w:val="none" w:sz="0" w:space="0" w:color="auto"/>
        <w:right w:val="none" w:sz="0" w:space="0" w:color="auto"/>
      </w:divBdr>
    </w:div>
    <w:div w:id="249000091">
      <w:bodyDiv w:val="1"/>
      <w:marLeft w:val="0"/>
      <w:marRight w:val="0"/>
      <w:marTop w:val="0"/>
      <w:marBottom w:val="0"/>
      <w:divBdr>
        <w:top w:val="none" w:sz="0" w:space="0" w:color="auto"/>
        <w:left w:val="none" w:sz="0" w:space="0" w:color="auto"/>
        <w:bottom w:val="none" w:sz="0" w:space="0" w:color="auto"/>
        <w:right w:val="none" w:sz="0" w:space="0" w:color="auto"/>
      </w:divBdr>
    </w:div>
    <w:div w:id="289746837">
      <w:bodyDiv w:val="1"/>
      <w:marLeft w:val="0"/>
      <w:marRight w:val="0"/>
      <w:marTop w:val="0"/>
      <w:marBottom w:val="0"/>
      <w:divBdr>
        <w:top w:val="none" w:sz="0" w:space="0" w:color="auto"/>
        <w:left w:val="none" w:sz="0" w:space="0" w:color="auto"/>
        <w:bottom w:val="none" w:sz="0" w:space="0" w:color="auto"/>
        <w:right w:val="none" w:sz="0" w:space="0" w:color="auto"/>
      </w:divBdr>
    </w:div>
    <w:div w:id="398478708">
      <w:bodyDiv w:val="1"/>
      <w:marLeft w:val="0"/>
      <w:marRight w:val="0"/>
      <w:marTop w:val="0"/>
      <w:marBottom w:val="0"/>
      <w:divBdr>
        <w:top w:val="none" w:sz="0" w:space="0" w:color="auto"/>
        <w:left w:val="none" w:sz="0" w:space="0" w:color="auto"/>
        <w:bottom w:val="none" w:sz="0" w:space="0" w:color="auto"/>
        <w:right w:val="none" w:sz="0" w:space="0" w:color="auto"/>
      </w:divBdr>
    </w:div>
    <w:div w:id="423376924">
      <w:bodyDiv w:val="1"/>
      <w:marLeft w:val="0"/>
      <w:marRight w:val="0"/>
      <w:marTop w:val="0"/>
      <w:marBottom w:val="0"/>
      <w:divBdr>
        <w:top w:val="none" w:sz="0" w:space="0" w:color="auto"/>
        <w:left w:val="none" w:sz="0" w:space="0" w:color="auto"/>
        <w:bottom w:val="none" w:sz="0" w:space="0" w:color="auto"/>
        <w:right w:val="none" w:sz="0" w:space="0" w:color="auto"/>
      </w:divBdr>
    </w:div>
    <w:div w:id="482280041">
      <w:bodyDiv w:val="1"/>
      <w:marLeft w:val="0"/>
      <w:marRight w:val="0"/>
      <w:marTop w:val="0"/>
      <w:marBottom w:val="0"/>
      <w:divBdr>
        <w:top w:val="none" w:sz="0" w:space="0" w:color="auto"/>
        <w:left w:val="none" w:sz="0" w:space="0" w:color="auto"/>
        <w:bottom w:val="none" w:sz="0" w:space="0" w:color="auto"/>
        <w:right w:val="none" w:sz="0" w:space="0" w:color="auto"/>
      </w:divBdr>
    </w:div>
    <w:div w:id="526219426">
      <w:bodyDiv w:val="1"/>
      <w:marLeft w:val="0"/>
      <w:marRight w:val="0"/>
      <w:marTop w:val="0"/>
      <w:marBottom w:val="0"/>
      <w:divBdr>
        <w:top w:val="none" w:sz="0" w:space="0" w:color="auto"/>
        <w:left w:val="none" w:sz="0" w:space="0" w:color="auto"/>
        <w:bottom w:val="none" w:sz="0" w:space="0" w:color="auto"/>
        <w:right w:val="none" w:sz="0" w:space="0" w:color="auto"/>
      </w:divBdr>
      <w:divsChild>
        <w:div w:id="1335692626">
          <w:marLeft w:val="0"/>
          <w:marRight w:val="0"/>
          <w:marTop w:val="0"/>
          <w:marBottom w:val="0"/>
          <w:divBdr>
            <w:top w:val="none" w:sz="0" w:space="0" w:color="auto"/>
            <w:left w:val="none" w:sz="0" w:space="0" w:color="auto"/>
            <w:bottom w:val="none" w:sz="0" w:space="0" w:color="auto"/>
            <w:right w:val="none" w:sz="0" w:space="0" w:color="auto"/>
          </w:divBdr>
          <w:divsChild>
            <w:div w:id="250898218">
              <w:marLeft w:val="0"/>
              <w:marRight w:val="0"/>
              <w:marTop w:val="0"/>
              <w:marBottom w:val="0"/>
              <w:divBdr>
                <w:top w:val="none" w:sz="0" w:space="0" w:color="auto"/>
                <w:left w:val="none" w:sz="0" w:space="0" w:color="auto"/>
                <w:bottom w:val="none" w:sz="0" w:space="0" w:color="auto"/>
                <w:right w:val="none" w:sz="0" w:space="0" w:color="auto"/>
              </w:divBdr>
              <w:divsChild>
                <w:div w:id="1241911728">
                  <w:marLeft w:val="0"/>
                  <w:marRight w:val="0"/>
                  <w:marTop w:val="0"/>
                  <w:marBottom w:val="0"/>
                  <w:divBdr>
                    <w:top w:val="none" w:sz="0" w:space="0" w:color="auto"/>
                    <w:left w:val="none" w:sz="0" w:space="0" w:color="auto"/>
                    <w:bottom w:val="none" w:sz="0" w:space="0" w:color="auto"/>
                    <w:right w:val="none" w:sz="0" w:space="0" w:color="auto"/>
                  </w:divBdr>
                  <w:divsChild>
                    <w:div w:id="824853390">
                      <w:marLeft w:val="0"/>
                      <w:marRight w:val="0"/>
                      <w:marTop w:val="0"/>
                      <w:marBottom w:val="0"/>
                      <w:divBdr>
                        <w:top w:val="none" w:sz="0" w:space="0" w:color="auto"/>
                        <w:left w:val="none" w:sz="0" w:space="0" w:color="auto"/>
                        <w:bottom w:val="none" w:sz="0" w:space="0" w:color="auto"/>
                        <w:right w:val="none" w:sz="0" w:space="0" w:color="auto"/>
                      </w:divBdr>
                      <w:divsChild>
                        <w:div w:id="16672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703004">
      <w:bodyDiv w:val="1"/>
      <w:marLeft w:val="0"/>
      <w:marRight w:val="0"/>
      <w:marTop w:val="0"/>
      <w:marBottom w:val="0"/>
      <w:divBdr>
        <w:top w:val="none" w:sz="0" w:space="0" w:color="auto"/>
        <w:left w:val="none" w:sz="0" w:space="0" w:color="auto"/>
        <w:bottom w:val="none" w:sz="0" w:space="0" w:color="auto"/>
        <w:right w:val="none" w:sz="0" w:space="0" w:color="auto"/>
      </w:divBdr>
    </w:div>
    <w:div w:id="656618522">
      <w:bodyDiv w:val="1"/>
      <w:marLeft w:val="0"/>
      <w:marRight w:val="0"/>
      <w:marTop w:val="0"/>
      <w:marBottom w:val="0"/>
      <w:divBdr>
        <w:top w:val="none" w:sz="0" w:space="0" w:color="auto"/>
        <w:left w:val="none" w:sz="0" w:space="0" w:color="auto"/>
        <w:bottom w:val="none" w:sz="0" w:space="0" w:color="auto"/>
        <w:right w:val="none" w:sz="0" w:space="0" w:color="auto"/>
      </w:divBdr>
    </w:div>
    <w:div w:id="750077006">
      <w:bodyDiv w:val="1"/>
      <w:marLeft w:val="0"/>
      <w:marRight w:val="0"/>
      <w:marTop w:val="0"/>
      <w:marBottom w:val="0"/>
      <w:divBdr>
        <w:top w:val="none" w:sz="0" w:space="0" w:color="auto"/>
        <w:left w:val="none" w:sz="0" w:space="0" w:color="auto"/>
        <w:bottom w:val="none" w:sz="0" w:space="0" w:color="auto"/>
        <w:right w:val="none" w:sz="0" w:space="0" w:color="auto"/>
      </w:divBdr>
    </w:div>
    <w:div w:id="784807405">
      <w:bodyDiv w:val="1"/>
      <w:marLeft w:val="0"/>
      <w:marRight w:val="0"/>
      <w:marTop w:val="0"/>
      <w:marBottom w:val="0"/>
      <w:divBdr>
        <w:top w:val="none" w:sz="0" w:space="0" w:color="auto"/>
        <w:left w:val="none" w:sz="0" w:space="0" w:color="auto"/>
        <w:bottom w:val="none" w:sz="0" w:space="0" w:color="auto"/>
        <w:right w:val="none" w:sz="0" w:space="0" w:color="auto"/>
      </w:divBdr>
    </w:div>
    <w:div w:id="806702648">
      <w:bodyDiv w:val="1"/>
      <w:marLeft w:val="0"/>
      <w:marRight w:val="0"/>
      <w:marTop w:val="0"/>
      <w:marBottom w:val="0"/>
      <w:divBdr>
        <w:top w:val="none" w:sz="0" w:space="0" w:color="auto"/>
        <w:left w:val="none" w:sz="0" w:space="0" w:color="auto"/>
        <w:bottom w:val="none" w:sz="0" w:space="0" w:color="auto"/>
        <w:right w:val="none" w:sz="0" w:space="0" w:color="auto"/>
      </w:divBdr>
    </w:div>
    <w:div w:id="861165107">
      <w:bodyDiv w:val="1"/>
      <w:marLeft w:val="0"/>
      <w:marRight w:val="0"/>
      <w:marTop w:val="0"/>
      <w:marBottom w:val="0"/>
      <w:divBdr>
        <w:top w:val="none" w:sz="0" w:space="0" w:color="auto"/>
        <w:left w:val="none" w:sz="0" w:space="0" w:color="auto"/>
        <w:bottom w:val="none" w:sz="0" w:space="0" w:color="auto"/>
        <w:right w:val="none" w:sz="0" w:space="0" w:color="auto"/>
      </w:divBdr>
    </w:div>
    <w:div w:id="1036733015">
      <w:bodyDiv w:val="1"/>
      <w:marLeft w:val="0"/>
      <w:marRight w:val="0"/>
      <w:marTop w:val="0"/>
      <w:marBottom w:val="0"/>
      <w:divBdr>
        <w:top w:val="none" w:sz="0" w:space="0" w:color="auto"/>
        <w:left w:val="none" w:sz="0" w:space="0" w:color="auto"/>
        <w:bottom w:val="none" w:sz="0" w:space="0" w:color="auto"/>
        <w:right w:val="none" w:sz="0" w:space="0" w:color="auto"/>
      </w:divBdr>
    </w:div>
    <w:div w:id="1040013792">
      <w:bodyDiv w:val="1"/>
      <w:marLeft w:val="0"/>
      <w:marRight w:val="0"/>
      <w:marTop w:val="0"/>
      <w:marBottom w:val="0"/>
      <w:divBdr>
        <w:top w:val="none" w:sz="0" w:space="0" w:color="auto"/>
        <w:left w:val="none" w:sz="0" w:space="0" w:color="auto"/>
        <w:bottom w:val="none" w:sz="0" w:space="0" w:color="auto"/>
        <w:right w:val="none" w:sz="0" w:space="0" w:color="auto"/>
      </w:divBdr>
      <w:divsChild>
        <w:div w:id="1196043482">
          <w:marLeft w:val="0"/>
          <w:marRight w:val="0"/>
          <w:marTop w:val="0"/>
          <w:marBottom w:val="0"/>
          <w:divBdr>
            <w:top w:val="none" w:sz="0" w:space="0" w:color="auto"/>
            <w:left w:val="none" w:sz="0" w:space="0" w:color="auto"/>
            <w:bottom w:val="none" w:sz="0" w:space="0" w:color="auto"/>
            <w:right w:val="none" w:sz="0" w:space="0" w:color="auto"/>
          </w:divBdr>
          <w:divsChild>
            <w:div w:id="2090806400">
              <w:marLeft w:val="0"/>
              <w:marRight w:val="0"/>
              <w:marTop w:val="0"/>
              <w:marBottom w:val="0"/>
              <w:divBdr>
                <w:top w:val="none" w:sz="0" w:space="0" w:color="auto"/>
                <w:left w:val="none" w:sz="0" w:space="0" w:color="auto"/>
                <w:bottom w:val="none" w:sz="0" w:space="0" w:color="auto"/>
                <w:right w:val="none" w:sz="0" w:space="0" w:color="auto"/>
              </w:divBdr>
              <w:divsChild>
                <w:div w:id="1050495061">
                  <w:marLeft w:val="0"/>
                  <w:marRight w:val="0"/>
                  <w:marTop w:val="0"/>
                  <w:marBottom w:val="0"/>
                  <w:divBdr>
                    <w:top w:val="none" w:sz="0" w:space="0" w:color="auto"/>
                    <w:left w:val="none" w:sz="0" w:space="0" w:color="auto"/>
                    <w:bottom w:val="none" w:sz="0" w:space="0" w:color="auto"/>
                    <w:right w:val="none" w:sz="0" w:space="0" w:color="auto"/>
                  </w:divBdr>
                  <w:divsChild>
                    <w:div w:id="1727996075">
                      <w:marLeft w:val="0"/>
                      <w:marRight w:val="0"/>
                      <w:marTop w:val="0"/>
                      <w:marBottom w:val="0"/>
                      <w:divBdr>
                        <w:top w:val="none" w:sz="0" w:space="0" w:color="auto"/>
                        <w:left w:val="none" w:sz="0" w:space="0" w:color="auto"/>
                        <w:bottom w:val="none" w:sz="0" w:space="0" w:color="auto"/>
                        <w:right w:val="none" w:sz="0" w:space="0" w:color="auto"/>
                      </w:divBdr>
                      <w:divsChild>
                        <w:div w:id="16021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944777">
      <w:bodyDiv w:val="1"/>
      <w:marLeft w:val="0"/>
      <w:marRight w:val="0"/>
      <w:marTop w:val="0"/>
      <w:marBottom w:val="0"/>
      <w:divBdr>
        <w:top w:val="none" w:sz="0" w:space="0" w:color="auto"/>
        <w:left w:val="none" w:sz="0" w:space="0" w:color="auto"/>
        <w:bottom w:val="none" w:sz="0" w:space="0" w:color="auto"/>
        <w:right w:val="none" w:sz="0" w:space="0" w:color="auto"/>
      </w:divBdr>
    </w:div>
    <w:div w:id="1147090781">
      <w:bodyDiv w:val="1"/>
      <w:marLeft w:val="0"/>
      <w:marRight w:val="0"/>
      <w:marTop w:val="0"/>
      <w:marBottom w:val="0"/>
      <w:divBdr>
        <w:top w:val="none" w:sz="0" w:space="0" w:color="auto"/>
        <w:left w:val="none" w:sz="0" w:space="0" w:color="auto"/>
        <w:bottom w:val="none" w:sz="0" w:space="0" w:color="auto"/>
        <w:right w:val="none" w:sz="0" w:space="0" w:color="auto"/>
      </w:divBdr>
      <w:divsChild>
        <w:div w:id="2082175713">
          <w:marLeft w:val="0"/>
          <w:marRight w:val="0"/>
          <w:marTop w:val="0"/>
          <w:marBottom w:val="0"/>
          <w:divBdr>
            <w:top w:val="none" w:sz="0" w:space="0" w:color="auto"/>
            <w:left w:val="none" w:sz="0" w:space="0" w:color="auto"/>
            <w:bottom w:val="none" w:sz="0" w:space="0" w:color="auto"/>
            <w:right w:val="none" w:sz="0" w:space="0" w:color="auto"/>
          </w:divBdr>
          <w:divsChild>
            <w:div w:id="986393913">
              <w:marLeft w:val="0"/>
              <w:marRight w:val="0"/>
              <w:marTop w:val="0"/>
              <w:marBottom w:val="0"/>
              <w:divBdr>
                <w:top w:val="none" w:sz="0" w:space="0" w:color="auto"/>
                <w:left w:val="none" w:sz="0" w:space="0" w:color="auto"/>
                <w:bottom w:val="none" w:sz="0" w:space="0" w:color="auto"/>
                <w:right w:val="none" w:sz="0" w:space="0" w:color="auto"/>
              </w:divBdr>
              <w:divsChild>
                <w:div w:id="1545756977">
                  <w:marLeft w:val="0"/>
                  <w:marRight w:val="0"/>
                  <w:marTop w:val="0"/>
                  <w:marBottom w:val="0"/>
                  <w:divBdr>
                    <w:top w:val="none" w:sz="0" w:space="0" w:color="auto"/>
                    <w:left w:val="none" w:sz="0" w:space="0" w:color="auto"/>
                    <w:bottom w:val="none" w:sz="0" w:space="0" w:color="auto"/>
                    <w:right w:val="none" w:sz="0" w:space="0" w:color="auto"/>
                  </w:divBdr>
                  <w:divsChild>
                    <w:div w:id="1562399649">
                      <w:marLeft w:val="0"/>
                      <w:marRight w:val="0"/>
                      <w:marTop w:val="0"/>
                      <w:marBottom w:val="0"/>
                      <w:divBdr>
                        <w:top w:val="none" w:sz="0" w:space="0" w:color="auto"/>
                        <w:left w:val="none" w:sz="0" w:space="0" w:color="auto"/>
                        <w:bottom w:val="none" w:sz="0" w:space="0" w:color="auto"/>
                        <w:right w:val="none" w:sz="0" w:space="0" w:color="auto"/>
                      </w:divBdr>
                      <w:divsChild>
                        <w:div w:id="12316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88695">
      <w:bodyDiv w:val="1"/>
      <w:marLeft w:val="0"/>
      <w:marRight w:val="0"/>
      <w:marTop w:val="0"/>
      <w:marBottom w:val="0"/>
      <w:divBdr>
        <w:top w:val="none" w:sz="0" w:space="0" w:color="auto"/>
        <w:left w:val="none" w:sz="0" w:space="0" w:color="auto"/>
        <w:bottom w:val="none" w:sz="0" w:space="0" w:color="auto"/>
        <w:right w:val="none" w:sz="0" w:space="0" w:color="auto"/>
      </w:divBdr>
    </w:div>
    <w:div w:id="1436755353">
      <w:bodyDiv w:val="1"/>
      <w:marLeft w:val="0"/>
      <w:marRight w:val="0"/>
      <w:marTop w:val="0"/>
      <w:marBottom w:val="0"/>
      <w:divBdr>
        <w:top w:val="none" w:sz="0" w:space="0" w:color="auto"/>
        <w:left w:val="none" w:sz="0" w:space="0" w:color="auto"/>
        <w:bottom w:val="none" w:sz="0" w:space="0" w:color="auto"/>
        <w:right w:val="none" w:sz="0" w:space="0" w:color="auto"/>
      </w:divBdr>
    </w:div>
    <w:div w:id="1447038845">
      <w:bodyDiv w:val="1"/>
      <w:marLeft w:val="0"/>
      <w:marRight w:val="0"/>
      <w:marTop w:val="0"/>
      <w:marBottom w:val="0"/>
      <w:divBdr>
        <w:top w:val="none" w:sz="0" w:space="0" w:color="auto"/>
        <w:left w:val="none" w:sz="0" w:space="0" w:color="auto"/>
        <w:bottom w:val="none" w:sz="0" w:space="0" w:color="auto"/>
        <w:right w:val="none" w:sz="0" w:space="0" w:color="auto"/>
      </w:divBdr>
    </w:div>
    <w:div w:id="1478188631">
      <w:bodyDiv w:val="1"/>
      <w:marLeft w:val="0"/>
      <w:marRight w:val="0"/>
      <w:marTop w:val="0"/>
      <w:marBottom w:val="0"/>
      <w:divBdr>
        <w:top w:val="none" w:sz="0" w:space="0" w:color="auto"/>
        <w:left w:val="none" w:sz="0" w:space="0" w:color="auto"/>
        <w:bottom w:val="none" w:sz="0" w:space="0" w:color="auto"/>
        <w:right w:val="none" w:sz="0" w:space="0" w:color="auto"/>
      </w:divBdr>
    </w:div>
    <w:div w:id="1555694652">
      <w:bodyDiv w:val="1"/>
      <w:marLeft w:val="0"/>
      <w:marRight w:val="0"/>
      <w:marTop w:val="0"/>
      <w:marBottom w:val="0"/>
      <w:divBdr>
        <w:top w:val="none" w:sz="0" w:space="0" w:color="auto"/>
        <w:left w:val="none" w:sz="0" w:space="0" w:color="auto"/>
        <w:bottom w:val="none" w:sz="0" w:space="0" w:color="auto"/>
        <w:right w:val="none" w:sz="0" w:space="0" w:color="auto"/>
      </w:divBdr>
    </w:div>
    <w:div w:id="1616712797">
      <w:bodyDiv w:val="1"/>
      <w:marLeft w:val="0"/>
      <w:marRight w:val="0"/>
      <w:marTop w:val="0"/>
      <w:marBottom w:val="0"/>
      <w:divBdr>
        <w:top w:val="none" w:sz="0" w:space="0" w:color="auto"/>
        <w:left w:val="none" w:sz="0" w:space="0" w:color="auto"/>
        <w:bottom w:val="none" w:sz="0" w:space="0" w:color="auto"/>
        <w:right w:val="none" w:sz="0" w:space="0" w:color="auto"/>
      </w:divBdr>
    </w:div>
    <w:div w:id="1737318948">
      <w:bodyDiv w:val="1"/>
      <w:marLeft w:val="0"/>
      <w:marRight w:val="0"/>
      <w:marTop w:val="0"/>
      <w:marBottom w:val="0"/>
      <w:divBdr>
        <w:top w:val="none" w:sz="0" w:space="0" w:color="auto"/>
        <w:left w:val="none" w:sz="0" w:space="0" w:color="auto"/>
        <w:bottom w:val="none" w:sz="0" w:space="0" w:color="auto"/>
        <w:right w:val="none" w:sz="0" w:space="0" w:color="auto"/>
      </w:divBdr>
    </w:div>
    <w:div w:id="1758552611">
      <w:bodyDiv w:val="1"/>
      <w:marLeft w:val="0"/>
      <w:marRight w:val="0"/>
      <w:marTop w:val="0"/>
      <w:marBottom w:val="0"/>
      <w:divBdr>
        <w:top w:val="none" w:sz="0" w:space="0" w:color="auto"/>
        <w:left w:val="none" w:sz="0" w:space="0" w:color="auto"/>
        <w:bottom w:val="none" w:sz="0" w:space="0" w:color="auto"/>
        <w:right w:val="none" w:sz="0" w:space="0" w:color="auto"/>
      </w:divBdr>
    </w:div>
    <w:div w:id="1809476082">
      <w:bodyDiv w:val="1"/>
      <w:marLeft w:val="0"/>
      <w:marRight w:val="0"/>
      <w:marTop w:val="0"/>
      <w:marBottom w:val="0"/>
      <w:divBdr>
        <w:top w:val="none" w:sz="0" w:space="0" w:color="auto"/>
        <w:left w:val="none" w:sz="0" w:space="0" w:color="auto"/>
        <w:bottom w:val="none" w:sz="0" w:space="0" w:color="auto"/>
        <w:right w:val="none" w:sz="0" w:space="0" w:color="auto"/>
      </w:divBdr>
      <w:divsChild>
        <w:div w:id="1050500499">
          <w:marLeft w:val="0"/>
          <w:marRight w:val="0"/>
          <w:marTop w:val="0"/>
          <w:marBottom w:val="0"/>
          <w:divBdr>
            <w:top w:val="none" w:sz="0" w:space="0" w:color="auto"/>
            <w:left w:val="none" w:sz="0" w:space="0" w:color="auto"/>
            <w:bottom w:val="none" w:sz="0" w:space="0" w:color="auto"/>
            <w:right w:val="none" w:sz="0" w:space="0" w:color="auto"/>
          </w:divBdr>
          <w:divsChild>
            <w:div w:id="100497408">
              <w:marLeft w:val="0"/>
              <w:marRight w:val="0"/>
              <w:marTop w:val="0"/>
              <w:marBottom w:val="0"/>
              <w:divBdr>
                <w:top w:val="none" w:sz="0" w:space="0" w:color="auto"/>
                <w:left w:val="none" w:sz="0" w:space="0" w:color="auto"/>
                <w:bottom w:val="none" w:sz="0" w:space="0" w:color="auto"/>
                <w:right w:val="none" w:sz="0" w:space="0" w:color="auto"/>
              </w:divBdr>
              <w:divsChild>
                <w:div w:id="2016960005">
                  <w:marLeft w:val="0"/>
                  <w:marRight w:val="0"/>
                  <w:marTop w:val="0"/>
                  <w:marBottom w:val="0"/>
                  <w:divBdr>
                    <w:top w:val="none" w:sz="0" w:space="0" w:color="auto"/>
                    <w:left w:val="none" w:sz="0" w:space="0" w:color="auto"/>
                    <w:bottom w:val="none" w:sz="0" w:space="0" w:color="auto"/>
                    <w:right w:val="none" w:sz="0" w:space="0" w:color="auto"/>
                  </w:divBdr>
                  <w:divsChild>
                    <w:div w:id="1063679387">
                      <w:marLeft w:val="0"/>
                      <w:marRight w:val="0"/>
                      <w:marTop w:val="0"/>
                      <w:marBottom w:val="0"/>
                      <w:divBdr>
                        <w:top w:val="none" w:sz="0" w:space="0" w:color="auto"/>
                        <w:left w:val="none" w:sz="0" w:space="0" w:color="auto"/>
                        <w:bottom w:val="none" w:sz="0" w:space="0" w:color="auto"/>
                        <w:right w:val="none" w:sz="0" w:space="0" w:color="auto"/>
                      </w:divBdr>
                      <w:divsChild>
                        <w:div w:id="436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9261">
      <w:bodyDiv w:val="1"/>
      <w:marLeft w:val="0"/>
      <w:marRight w:val="0"/>
      <w:marTop w:val="0"/>
      <w:marBottom w:val="0"/>
      <w:divBdr>
        <w:top w:val="none" w:sz="0" w:space="0" w:color="auto"/>
        <w:left w:val="none" w:sz="0" w:space="0" w:color="auto"/>
        <w:bottom w:val="none" w:sz="0" w:space="0" w:color="auto"/>
        <w:right w:val="none" w:sz="0" w:space="0" w:color="auto"/>
      </w:divBdr>
    </w:div>
    <w:div w:id="1924486018">
      <w:bodyDiv w:val="1"/>
      <w:marLeft w:val="0"/>
      <w:marRight w:val="0"/>
      <w:marTop w:val="0"/>
      <w:marBottom w:val="0"/>
      <w:divBdr>
        <w:top w:val="none" w:sz="0" w:space="0" w:color="auto"/>
        <w:left w:val="none" w:sz="0" w:space="0" w:color="auto"/>
        <w:bottom w:val="none" w:sz="0" w:space="0" w:color="auto"/>
        <w:right w:val="none" w:sz="0" w:space="0" w:color="auto"/>
      </w:divBdr>
    </w:div>
    <w:div w:id="2021736554">
      <w:bodyDiv w:val="1"/>
      <w:marLeft w:val="0"/>
      <w:marRight w:val="0"/>
      <w:marTop w:val="0"/>
      <w:marBottom w:val="0"/>
      <w:divBdr>
        <w:top w:val="none" w:sz="0" w:space="0" w:color="auto"/>
        <w:left w:val="none" w:sz="0" w:space="0" w:color="auto"/>
        <w:bottom w:val="none" w:sz="0" w:space="0" w:color="auto"/>
        <w:right w:val="none" w:sz="0" w:space="0" w:color="auto"/>
      </w:divBdr>
      <w:divsChild>
        <w:div w:id="998388709">
          <w:marLeft w:val="0"/>
          <w:marRight w:val="0"/>
          <w:marTop w:val="0"/>
          <w:marBottom w:val="0"/>
          <w:divBdr>
            <w:top w:val="none" w:sz="0" w:space="0" w:color="auto"/>
            <w:left w:val="none" w:sz="0" w:space="0" w:color="auto"/>
            <w:bottom w:val="none" w:sz="0" w:space="0" w:color="auto"/>
            <w:right w:val="none" w:sz="0" w:space="0" w:color="auto"/>
          </w:divBdr>
          <w:divsChild>
            <w:div w:id="273177621">
              <w:marLeft w:val="0"/>
              <w:marRight w:val="0"/>
              <w:marTop w:val="0"/>
              <w:marBottom w:val="0"/>
              <w:divBdr>
                <w:top w:val="none" w:sz="0" w:space="0" w:color="auto"/>
                <w:left w:val="none" w:sz="0" w:space="0" w:color="auto"/>
                <w:bottom w:val="none" w:sz="0" w:space="0" w:color="auto"/>
                <w:right w:val="none" w:sz="0" w:space="0" w:color="auto"/>
              </w:divBdr>
              <w:divsChild>
                <w:div w:id="873930648">
                  <w:marLeft w:val="0"/>
                  <w:marRight w:val="0"/>
                  <w:marTop w:val="0"/>
                  <w:marBottom w:val="0"/>
                  <w:divBdr>
                    <w:top w:val="none" w:sz="0" w:space="0" w:color="auto"/>
                    <w:left w:val="none" w:sz="0" w:space="0" w:color="auto"/>
                    <w:bottom w:val="none" w:sz="0" w:space="0" w:color="auto"/>
                    <w:right w:val="none" w:sz="0" w:space="0" w:color="auto"/>
                  </w:divBdr>
                  <w:divsChild>
                    <w:div w:id="1948730391">
                      <w:marLeft w:val="0"/>
                      <w:marRight w:val="0"/>
                      <w:marTop w:val="0"/>
                      <w:marBottom w:val="0"/>
                      <w:divBdr>
                        <w:top w:val="none" w:sz="0" w:space="0" w:color="auto"/>
                        <w:left w:val="none" w:sz="0" w:space="0" w:color="auto"/>
                        <w:bottom w:val="none" w:sz="0" w:space="0" w:color="auto"/>
                        <w:right w:val="none" w:sz="0" w:space="0" w:color="auto"/>
                      </w:divBdr>
                      <w:divsChild>
                        <w:div w:id="122024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72166">
      <w:bodyDiv w:val="1"/>
      <w:marLeft w:val="0"/>
      <w:marRight w:val="0"/>
      <w:marTop w:val="0"/>
      <w:marBottom w:val="0"/>
      <w:divBdr>
        <w:top w:val="none" w:sz="0" w:space="0" w:color="auto"/>
        <w:left w:val="none" w:sz="0" w:space="0" w:color="auto"/>
        <w:bottom w:val="none" w:sz="0" w:space="0" w:color="auto"/>
        <w:right w:val="none" w:sz="0" w:space="0" w:color="auto"/>
      </w:divBdr>
    </w:div>
    <w:div w:id="20927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isc.edu.au/static/guide/admission-req-sleaver.tisc" TargetMode="External"/><Relationship Id="rId21" Type="http://schemas.openxmlformats.org/officeDocument/2006/relationships/hyperlink" Target="http://www.tisc.edu.au/static/guide/admission-req-sleaver.tisc" TargetMode="External"/><Relationship Id="rId42" Type="http://schemas.openxmlformats.org/officeDocument/2006/relationships/hyperlink" Target="http://www.esa.edu.au" TargetMode="External"/><Relationship Id="rId47" Type="http://schemas.openxmlformats.org/officeDocument/2006/relationships/hyperlink" Target="http://www.nd.edu.au" TargetMode="External"/><Relationship Id="rId63" Type="http://schemas.openxmlformats.org/officeDocument/2006/relationships/hyperlink" Target="http://senior-secondary.scsa.wa.edu.au/syllabus-and-support-materials/health-and-physical-education" TargetMode="External"/><Relationship Id="rId68" Type="http://schemas.openxmlformats.org/officeDocument/2006/relationships/hyperlink" Target="http://senior-secondary.scsa.wa.edu.au/syllabus-and-support-materials/technologies" TargetMode="External"/><Relationship Id="rId84" Type="http://schemas.openxmlformats.org/officeDocument/2006/relationships/hyperlink" Target="http://senior-secondary.scsa.wa.edu.au/syllabus-and-support-materials/science" TargetMode="External"/><Relationship Id="rId89" Type="http://schemas.openxmlformats.org/officeDocument/2006/relationships/hyperlink" Target="http://senior-secondary.scsa.wa.edu.au/syllabus-and-support-materials/technologies" TargetMode="External"/><Relationship Id="rId16" Type="http://schemas.openxmlformats.org/officeDocument/2006/relationships/hyperlink" Target="http://www.scsa.wa.edu.au/" TargetMode="External"/><Relationship Id="rId11" Type="http://schemas.openxmlformats.org/officeDocument/2006/relationships/footer" Target="footer3.xml"/><Relationship Id="rId32" Type="http://schemas.openxmlformats.org/officeDocument/2006/relationships/hyperlink" Target="http://www.tafechoices.com" TargetMode="External"/><Relationship Id="rId37" Type="http://schemas.openxmlformats.org/officeDocument/2006/relationships/hyperlink" Target="http://www.careercentre.dtwd.wa.gov.au" TargetMode="External"/><Relationship Id="rId53" Type="http://schemas.openxmlformats.org/officeDocument/2006/relationships/hyperlink" Target="http://senior-secondary.scsa.wa.edu.au/syllabus-and-support-materials/arts" TargetMode="External"/><Relationship Id="rId58" Type="http://schemas.openxmlformats.org/officeDocument/2006/relationships/hyperlink" Target="http://senior-secondary.scsa.wa.edu.au/syllabus-and-support-materials/english" TargetMode="External"/><Relationship Id="rId74" Type="http://schemas.openxmlformats.org/officeDocument/2006/relationships/hyperlink" Target="http://senior-secondary.scsa.wa.edu.au/syllabus-and-support-materials/languages" TargetMode="External"/><Relationship Id="rId79" Type="http://schemas.openxmlformats.org/officeDocument/2006/relationships/hyperlink" Target="http://senior-secondary.scsa.wa.edu.au/syllabus-and-support-materials/mathematics" TargetMode="External"/><Relationship Id="rId5" Type="http://schemas.openxmlformats.org/officeDocument/2006/relationships/webSettings" Target="webSettings.xml"/><Relationship Id="rId90" Type="http://schemas.openxmlformats.org/officeDocument/2006/relationships/hyperlink" Target="http://senior-secondary.scsa.wa.edu.au/syllabus-and-support-materials/technologies" TargetMode="External"/><Relationship Id="rId95" Type="http://schemas.openxmlformats.org/officeDocument/2006/relationships/hyperlink" Target="http://www.thornlieshs.wa.edu.au/" TargetMode="External"/><Relationship Id="rId22" Type="http://schemas.openxmlformats.org/officeDocument/2006/relationships/hyperlink" Target="http://www.tisc.edu.au/static/guide/admission-req-sleaver.tisc" TargetMode="External"/><Relationship Id="rId27" Type="http://schemas.openxmlformats.org/officeDocument/2006/relationships/hyperlink" Target="http://www.tisc.edu.au/static/guide/admission-req-sleaver.tisc" TargetMode="External"/><Relationship Id="rId43" Type="http://schemas.openxmlformats.org/officeDocument/2006/relationships/hyperlink" Target="http://www.education.gov.au/youth" TargetMode="External"/><Relationship Id="rId48" Type="http://schemas.openxmlformats.org/officeDocument/2006/relationships/hyperlink" Target="http://www.uwa.edu.au" TargetMode="External"/><Relationship Id="rId64" Type="http://schemas.openxmlformats.org/officeDocument/2006/relationships/hyperlink" Target="http://senior-secondary.scsa.wa.edu.au/syllabus-and-support-materials/health-and-physical-education" TargetMode="External"/><Relationship Id="rId69" Type="http://schemas.openxmlformats.org/officeDocument/2006/relationships/hyperlink" Target="http://senior-secondary.scsa.wa.edu.au/syllabus-and-support-materials/humanities-and-social-sciences" TargetMode="External"/><Relationship Id="rId80" Type="http://schemas.openxmlformats.org/officeDocument/2006/relationships/hyperlink" Target="http://senior-secondary.scsa.wa.edu.au/syllabus-and-support-materials/mathematics" TargetMode="External"/><Relationship Id="rId85" Type="http://schemas.openxmlformats.org/officeDocument/2006/relationships/hyperlink" Target="http://senior-secondary.scsa.wa.edu.au/syllabus-and-support-materials/scienc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education.gov.au/job-guide" TargetMode="External"/><Relationship Id="rId25" Type="http://schemas.openxmlformats.org/officeDocument/2006/relationships/hyperlink" Target="http://www.tisc.edu.au/static/guide/admission-req-sleaver.tisc" TargetMode="External"/><Relationship Id="rId33" Type="http://schemas.openxmlformats.org/officeDocument/2006/relationships/hyperlink" Target="http://www.dtwd.wa.gov.au/employeesandstudents" TargetMode="External"/><Relationship Id="rId38" Type="http://schemas.openxmlformats.org/officeDocument/2006/relationships/hyperlink" Target="http://www.careersonline.com.au" TargetMode="External"/><Relationship Id="rId46" Type="http://schemas.openxmlformats.org/officeDocument/2006/relationships/hyperlink" Target="http://www.tisc.edu.au" TargetMode="External"/><Relationship Id="rId59" Type="http://schemas.openxmlformats.org/officeDocument/2006/relationships/hyperlink" Target="http://senior-secondary.scsa.wa.edu.au/syllabus-and-support-materials/english" TargetMode="External"/><Relationship Id="rId67" Type="http://schemas.openxmlformats.org/officeDocument/2006/relationships/hyperlink" Target="http://senior-secondary.scsa.wa.edu.au/syllabus-and-support-materials/humanities-and-social-sciences" TargetMode="External"/><Relationship Id="rId20" Type="http://schemas.openxmlformats.org/officeDocument/2006/relationships/hyperlink" Target="http://www.tisc.edu.au/static/guide/admission-req-sleaver.tisc" TargetMode="External"/><Relationship Id="rId41" Type="http://schemas.openxmlformats.org/officeDocument/2006/relationships/hyperlink" Target="http://www.ecu.edu.au/future-students/overview" TargetMode="External"/><Relationship Id="rId54" Type="http://schemas.openxmlformats.org/officeDocument/2006/relationships/hyperlink" Target="http://senior-secondary.scsa.wa.edu.au/syllabus-and-support-materials/english" TargetMode="External"/><Relationship Id="rId62" Type="http://schemas.openxmlformats.org/officeDocument/2006/relationships/hyperlink" Target="http://wace1516.scsa.wa.edu.au/health-and-physical-education/" TargetMode="External"/><Relationship Id="rId70" Type="http://schemas.openxmlformats.org/officeDocument/2006/relationships/hyperlink" Target="https://senior-secondary.scsa.wa.edu.au/syllabus-and-support-materials/science/psychology" TargetMode="External"/><Relationship Id="rId75" Type="http://schemas.openxmlformats.org/officeDocument/2006/relationships/hyperlink" Target="http://www.scsa.wa.edu.au/internet/Events_and_Forms/Application_Order_Forms" TargetMode="External"/><Relationship Id="rId83" Type="http://schemas.openxmlformats.org/officeDocument/2006/relationships/hyperlink" Target="http://senior-secondary.scsa.wa.edu.au/syllabus-and-support-materials/science" TargetMode="External"/><Relationship Id="rId88" Type="http://schemas.openxmlformats.org/officeDocument/2006/relationships/hyperlink" Target="http://senior-secondary.scsa.wa.edu.au/syllabus-and-support-materials/arts" TargetMode="External"/><Relationship Id="rId91" Type="http://schemas.openxmlformats.org/officeDocument/2006/relationships/hyperlink" Target="http://senior-secondary.scsa.wa.edu.au/syllabus-and-support-materials/technologies" TargetMode="External"/><Relationship Id="rId96" Type="http://schemas.openxmlformats.org/officeDocument/2006/relationships/hyperlink" Target="mailto:thornlie.shs@education.wa.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tisc.edu.au/static/guide/admission-req-sleaver.tisc" TargetMode="External"/><Relationship Id="rId28" Type="http://schemas.openxmlformats.org/officeDocument/2006/relationships/hyperlink" Target="http://www.tisc.edu.au" TargetMode="External"/><Relationship Id="rId36" Type="http://schemas.openxmlformats.org/officeDocument/2006/relationships/hyperlink" Target="http://www.jobsearch.gov.au" TargetMode="External"/><Relationship Id="rId49" Type="http://schemas.openxmlformats.org/officeDocument/2006/relationships/hyperlink" Target="http://www.seek.com.au" TargetMode="External"/><Relationship Id="rId57" Type="http://schemas.openxmlformats.org/officeDocument/2006/relationships/hyperlink" Target="http://www.scsa.wa.edu.au/internet/Events_and_Forms/Application_Order_Forms" TargetMode="External"/><Relationship Id="rId10" Type="http://schemas.openxmlformats.org/officeDocument/2006/relationships/footer" Target="footer2.xml"/><Relationship Id="rId31" Type="http://schemas.openxmlformats.org/officeDocument/2006/relationships/hyperlink" Target="mailto:career.centre@dtwd.wa.gov.au" TargetMode="External"/><Relationship Id="rId44" Type="http://schemas.openxmlformats.org/officeDocument/2006/relationships/hyperlink" Target="http://www.murdoch.edu.au" TargetMode="External"/><Relationship Id="rId52" Type="http://schemas.openxmlformats.org/officeDocument/2006/relationships/hyperlink" Target="http://www.yourcareer.gov.au" TargetMode="External"/><Relationship Id="rId60" Type="http://schemas.openxmlformats.org/officeDocument/2006/relationships/hyperlink" Target="http://senior-secondary.scsa.wa.edu.au/syllabus-and-support-materials/health-and-physical-education" TargetMode="External"/><Relationship Id="rId65" Type="http://schemas.openxmlformats.org/officeDocument/2006/relationships/hyperlink" Target="http://senior-secondary.scsa.wa.edu.au/syllabus-and-support-materials/health-and-physical-education" TargetMode="External"/><Relationship Id="rId73" Type="http://schemas.openxmlformats.org/officeDocument/2006/relationships/hyperlink" Target="http://senior-secondary.scsa.wa.edu.au/syllabus-and-support-materials/humanities-and-social-sciences" TargetMode="External"/><Relationship Id="rId78" Type="http://schemas.openxmlformats.org/officeDocument/2006/relationships/hyperlink" Target="http://senior-secondary.scsa.wa.edu.au/syllabus-and-support-materials/mathematics" TargetMode="External"/><Relationship Id="rId81" Type="http://schemas.openxmlformats.org/officeDocument/2006/relationships/hyperlink" Target="http://senior-secondary.scsa.wa.edu.au/syllabus-and-support-materials/science" TargetMode="External"/><Relationship Id="rId86" Type="http://schemas.openxmlformats.org/officeDocument/2006/relationships/hyperlink" Target="http://senior-secondary.scsa.wa.edu.au/syllabus-and-support-materials/technologies" TargetMode="External"/><Relationship Id="rId94" Type="http://schemas.openxmlformats.org/officeDocument/2006/relationships/hyperlink" Target="mailto:thornlie.shs@education.wa.edu.au"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1.wdp"/><Relationship Id="rId18" Type="http://schemas.openxmlformats.org/officeDocument/2006/relationships/hyperlink" Target="http://www.education.gov.au/job-guide" TargetMode="External"/><Relationship Id="rId39" Type="http://schemas.openxmlformats.org/officeDocument/2006/relationships/hyperlink" Target="http://www.humanservices.gov.au" TargetMode="External"/><Relationship Id="rId34" Type="http://schemas.openxmlformats.org/officeDocument/2006/relationships/hyperlink" Target="http://www.dtwd.wa.gov.au" TargetMode="External"/><Relationship Id="rId50" Type="http://schemas.openxmlformats.org/officeDocument/2006/relationships/hyperlink" Target="http://www.wa.gov.au" TargetMode="External"/><Relationship Id="rId55" Type="http://schemas.openxmlformats.org/officeDocument/2006/relationships/hyperlink" Target="http://senior-secondary.scsa.wa.edu.au/syllabus-and-support-materials/english" TargetMode="External"/><Relationship Id="rId76" Type="http://schemas.openxmlformats.org/officeDocument/2006/relationships/hyperlink" Target="http://senior-secondary.scsa.wa.edu.au/syllabus-and-support-materials/mathematics" TargetMode="External"/><Relationship Id="rId97" Type="http://schemas.openxmlformats.org/officeDocument/2006/relationships/hyperlink" Target="http://www.thornlieshs.wa.edu.au/" TargetMode="External"/><Relationship Id="rId7" Type="http://schemas.openxmlformats.org/officeDocument/2006/relationships/endnotes" Target="endnotes.xml"/><Relationship Id="rId71" Type="http://schemas.openxmlformats.org/officeDocument/2006/relationships/hyperlink" Target="https://senior-secondary.scsa.wa.edu.au/syllabus-and-support-materials/science/psychology" TargetMode="External"/><Relationship Id="rId92" Type="http://schemas.openxmlformats.org/officeDocument/2006/relationships/hyperlink" Target="http://senior-secondary.scsa.wa.edu.au/syllabus-and-support-materials/technologies" TargetMode="External"/><Relationship Id="rId2" Type="http://schemas.openxmlformats.org/officeDocument/2006/relationships/numbering" Target="numbering.xml"/><Relationship Id="rId29" Type="http://schemas.openxmlformats.org/officeDocument/2006/relationships/hyperlink" Target="http://www.tisc.edu.au" TargetMode="External"/><Relationship Id="rId24" Type="http://schemas.openxmlformats.org/officeDocument/2006/relationships/hyperlink" Target="http://www.tisc.edu.au/static/guide/admission-req-sleaver.tisc" TargetMode="External"/><Relationship Id="rId40" Type="http://schemas.openxmlformats.org/officeDocument/2006/relationships/hyperlink" Target="http://www.curtin.edu.au" TargetMode="External"/><Relationship Id="rId45" Type="http://schemas.openxmlformats.org/officeDocument/2006/relationships/hyperlink" Target="http://www.myfuture.edu.au" TargetMode="External"/><Relationship Id="rId66" Type="http://schemas.openxmlformats.org/officeDocument/2006/relationships/hyperlink" Target="http://senior-secondary.scsa.wa.edu.au/syllabus-and-support-materials/humanities-and-social-sciences" TargetMode="External"/><Relationship Id="rId87" Type="http://schemas.openxmlformats.org/officeDocument/2006/relationships/hyperlink" Target="http://senior-secondary.scsa.wa.edu.au/syllabus-and-support-materials/technologies" TargetMode="External"/><Relationship Id="rId61" Type="http://schemas.openxmlformats.org/officeDocument/2006/relationships/hyperlink" Target="http://senior-secondary.scsa.wa.edu.au/syllabus-and-support-materials/health-and-physical-education" TargetMode="External"/><Relationship Id="rId82" Type="http://schemas.openxmlformats.org/officeDocument/2006/relationships/hyperlink" Target="http://senior-secondary.scsa.wa.edu.au/syllabus-and-support-materials/science" TargetMode="External"/><Relationship Id="rId19" Type="http://schemas.openxmlformats.org/officeDocument/2006/relationships/footer" Target="footer4.xml"/><Relationship Id="rId14" Type="http://schemas.openxmlformats.org/officeDocument/2006/relationships/image" Target="media/image3.png"/><Relationship Id="rId30" Type="http://schemas.openxmlformats.org/officeDocument/2006/relationships/hyperlink" Target="mailto:career.centre@dtwd.wa.gov.au" TargetMode="External"/><Relationship Id="rId35" Type="http://schemas.openxmlformats.org/officeDocument/2006/relationships/hyperlink" Target="http://www.defencejobs.gov.au" TargetMode="External"/><Relationship Id="rId56" Type="http://schemas.openxmlformats.org/officeDocument/2006/relationships/hyperlink" Target="http://senior-secondary.scsa.wa.edu.au/syllabus-and-support-materials/english" TargetMode="External"/><Relationship Id="rId77" Type="http://schemas.openxmlformats.org/officeDocument/2006/relationships/hyperlink" Target="http://senior-secondary.scsa.wa.edu.au/syllabus-and-support-materials/mathematics" TargetMode="External"/><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hyperlink" Target="http://senior-secondary.scsa.wa.edu.au/syllabus-and-support-materials/humanities-and-social-sciences" TargetMode="External"/><Relationship Id="rId93" Type="http://schemas.openxmlformats.org/officeDocument/2006/relationships/image" Target="media/image5.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65786-096F-45BE-8362-CB4356E8F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33</Pages>
  <Words>10172</Words>
  <Characters>68851</Characters>
  <Application>Microsoft Office Word</Application>
  <DocSecurity>0</DocSecurity>
  <Lines>573</Lines>
  <Paragraphs>157</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78866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NORCLIFFE Dave</dc:creator>
  <cp:lastModifiedBy>LOCKYER Lori [Thornlie Senior High School]</cp:lastModifiedBy>
  <cp:revision>29</cp:revision>
  <cp:lastPrinted>2023-03-23T22:44:00Z</cp:lastPrinted>
  <dcterms:created xsi:type="dcterms:W3CDTF">2023-02-02T22:54:00Z</dcterms:created>
  <dcterms:modified xsi:type="dcterms:W3CDTF">2023-05-22T01:49:00Z</dcterms:modified>
</cp:coreProperties>
</file>